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1FD5" w14:textId="632A225A" w:rsidR="008C608D" w:rsidRPr="00BF2B21" w:rsidRDefault="008C608D" w:rsidP="008C608D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Синтез производных </w:t>
      </w:r>
      <w:proofErr w:type="spellStart"/>
      <w:proofErr w:type="gramStart"/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пиллар</w:t>
      </w:r>
      <w:proofErr w:type="spellEnd"/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</w:t>
      </w:r>
      <w:proofErr w:type="gramEnd"/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5]</w:t>
      </w:r>
      <w:proofErr w:type="spellStart"/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аренов</w:t>
      </w:r>
      <w:proofErr w:type="spellEnd"/>
      <w:r w:rsidR="009C48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содержащих </w:t>
      </w:r>
      <w:proofErr w:type="spellStart"/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электрохимически</w:t>
      </w:r>
      <w:proofErr w:type="spellEnd"/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активные </w:t>
      </w:r>
      <w:proofErr w:type="spellStart"/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хиноновые</w:t>
      </w:r>
      <w:proofErr w:type="spellEnd"/>
      <w:r w:rsidRPr="00BF2B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фрагменты</w:t>
      </w:r>
    </w:p>
    <w:p w14:paraId="2E15A545" w14:textId="77777777" w:rsidR="008C608D" w:rsidRPr="005F1E6C" w:rsidRDefault="008C608D" w:rsidP="008C608D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5F1E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Стойков Д.И., </w:t>
      </w:r>
      <w:proofErr w:type="spellStart"/>
      <w:r w:rsidRPr="005F1E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Махмутова</w:t>
      </w:r>
      <w:proofErr w:type="spellEnd"/>
      <w:r w:rsidRPr="005F1E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Л.И.,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5F1E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Шурпик</w:t>
      </w:r>
      <w:proofErr w:type="spellEnd"/>
      <w:r w:rsidRPr="005F1E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Д.Н., Стойков И.И.</w:t>
      </w:r>
    </w:p>
    <w:p w14:paraId="2B9AA990" w14:textId="77777777" w:rsidR="008C608D" w:rsidRPr="005F1E6C" w:rsidRDefault="008C608D" w:rsidP="008C608D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E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5F1E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14:paraId="6767D266" w14:textId="77777777" w:rsidR="008C608D" w:rsidRPr="005F1E6C" w:rsidRDefault="008C608D" w:rsidP="008C608D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F1E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Казанский (Приволжский) федеральный университет,</w:t>
      </w:r>
    </w:p>
    <w:p w14:paraId="14FF9223" w14:textId="77777777" w:rsidR="008C608D" w:rsidRDefault="008C608D" w:rsidP="008C60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1E6C">
        <w:rPr>
          <w:i/>
          <w:color w:val="000000"/>
        </w:rPr>
        <w:t>Химический институт им. А. М. Бутлерова, Казань, Россия</w:t>
      </w:r>
    </w:p>
    <w:p w14:paraId="2B95FE97" w14:textId="77777777" w:rsidR="008C608D" w:rsidRPr="001579F3" w:rsidRDefault="008C608D" w:rsidP="008C60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lang w:val="en-US"/>
        </w:rPr>
      </w:pPr>
      <w:r w:rsidRPr="005F1E6C">
        <w:rPr>
          <w:i/>
          <w:color w:val="000000"/>
          <w:lang w:val="en-US"/>
        </w:rPr>
        <w:t>E</w:t>
      </w:r>
      <w:r w:rsidRPr="001579F3">
        <w:rPr>
          <w:i/>
          <w:color w:val="000000"/>
          <w:lang w:val="en-US"/>
        </w:rPr>
        <w:t>–</w:t>
      </w:r>
      <w:r w:rsidRPr="005F1E6C">
        <w:rPr>
          <w:i/>
          <w:color w:val="000000"/>
          <w:lang w:val="en-US"/>
        </w:rPr>
        <w:t>mail</w:t>
      </w:r>
      <w:r w:rsidRPr="001579F3">
        <w:rPr>
          <w:i/>
          <w:color w:val="000000"/>
          <w:lang w:val="en-US"/>
        </w:rPr>
        <w:t xml:space="preserve">: </w:t>
      </w:r>
      <w:hyperlink r:id="rId6" w:history="1">
        <w:r w:rsidRPr="005F1E6C">
          <w:rPr>
            <w:rStyle w:val="a9"/>
            <w:i/>
            <w:lang w:val="en-US"/>
          </w:rPr>
          <w:t>da</w:t>
        </w:r>
        <w:r w:rsidRPr="001579F3">
          <w:rPr>
            <w:rStyle w:val="a9"/>
            <w:i/>
            <w:lang w:val="en-US"/>
          </w:rPr>
          <w:t>.</w:t>
        </w:r>
        <w:r w:rsidRPr="005F1E6C">
          <w:rPr>
            <w:rStyle w:val="a9"/>
            <w:i/>
            <w:lang w:val="en-US"/>
          </w:rPr>
          <w:t>stoykov</w:t>
        </w:r>
        <w:r w:rsidRPr="001579F3">
          <w:rPr>
            <w:rStyle w:val="a9"/>
            <w:i/>
            <w:lang w:val="en-US"/>
          </w:rPr>
          <w:t>@</w:t>
        </w:r>
        <w:r w:rsidRPr="005F1E6C">
          <w:rPr>
            <w:rStyle w:val="a9"/>
            <w:i/>
            <w:lang w:val="en-US"/>
          </w:rPr>
          <w:t>mail</w:t>
        </w:r>
        <w:r w:rsidRPr="001579F3">
          <w:rPr>
            <w:rStyle w:val="a9"/>
            <w:i/>
            <w:lang w:val="en-US"/>
          </w:rPr>
          <w:t>.</w:t>
        </w:r>
        <w:r w:rsidRPr="005F1E6C">
          <w:rPr>
            <w:rStyle w:val="a9"/>
            <w:i/>
            <w:lang w:val="en-US"/>
          </w:rPr>
          <w:t>ru</w:t>
        </w:r>
      </w:hyperlink>
    </w:p>
    <w:p w14:paraId="18F9D583" w14:textId="45B826D2" w:rsidR="008C608D" w:rsidRPr="002F0E69" w:rsidRDefault="008C608D" w:rsidP="008C608D">
      <w:pPr>
        <w:ind w:firstLine="708"/>
        <w:jc w:val="both"/>
        <w:rPr>
          <w:highlight w:val="red"/>
        </w:rPr>
      </w:pPr>
      <w:r w:rsidRPr="001579F3">
        <w:t xml:space="preserve">Электрохимические </w:t>
      </w:r>
      <w:r w:rsidR="00647A02">
        <w:t>био</w:t>
      </w:r>
      <w:r>
        <w:t>сенсоры</w:t>
      </w:r>
      <w:r w:rsidRPr="001579F3">
        <w:t xml:space="preserve"> </w:t>
      </w:r>
      <w:r w:rsidR="00647A02">
        <w:t>вызывают интерес исследователей</w:t>
      </w:r>
      <w:r w:rsidRPr="001579F3">
        <w:t xml:space="preserve"> при определении малых органических молекул по сравнению с другими аналитическими уст</w:t>
      </w:r>
      <w:r>
        <w:t xml:space="preserve">ройствами, предназначенными </w:t>
      </w:r>
      <w:r w:rsidRPr="001579F3">
        <w:t>для использования в медицине, мониторинге окружающей сре</w:t>
      </w:r>
      <w:r>
        <w:t xml:space="preserve">ды и </w:t>
      </w:r>
      <w:r w:rsidRPr="001579F3">
        <w:t>контрол</w:t>
      </w:r>
      <w:r w:rsidR="00647A02">
        <w:t>е</w:t>
      </w:r>
      <w:r w:rsidRPr="001579F3">
        <w:t xml:space="preserve"> </w:t>
      </w:r>
      <w:r>
        <w:t>качества пищевых продуктов [1</w:t>
      </w:r>
      <w:r w:rsidRPr="001579F3">
        <w:t xml:space="preserve">]. По сравнению с традиционными аналитическими приборами, </w:t>
      </w:r>
      <w:r>
        <w:t>такими как хроматограф или оптический спектроскоп, они позволяют проще</w:t>
      </w:r>
      <w:r w:rsidRPr="001579F3">
        <w:t>, быстр</w:t>
      </w:r>
      <w:r>
        <w:t xml:space="preserve">ее, дешевле, а также </w:t>
      </w:r>
      <w:r w:rsidRPr="001579F3">
        <w:t>с</w:t>
      </w:r>
      <w:r>
        <w:t xml:space="preserve"> высокой</w:t>
      </w:r>
      <w:r w:rsidRPr="001579F3">
        <w:t xml:space="preserve"> чувст</w:t>
      </w:r>
      <w:r>
        <w:t>вительностью и</w:t>
      </w:r>
      <w:r w:rsidRPr="001579F3">
        <w:t xml:space="preserve"> селективность</w:t>
      </w:r>
      <w:r>
        <w:t>ю определить самые распространенные</w:t>
      </w:r>
      <w:r w:rsidRPr="001579F3">
        <w:t xml:space="preserve"> </w:t>
      </w:r>
      <w:proofErr w:type="spellStart"/>
      <w:r w:rsidRPr="001579F3">
        <w:t>аналит</w:t>
      </w:r>
      <w:r>
        <w:t>ы</w:t>
      </w:r>
      <w:proofErr w:type="spellEnd"/>
      <w:r>
        <w:t>, такие</w:t>
      </w:r>
      <w:r w:rsidRPr="001579F3">
        <w:t xml:space="preserve"> как пестициды, остатки лекарств, антиоксиданты и метаболиты [</w:t>
      </w:r>
      <w:r w:rsidR="00C61F1B">
        <w:t>2</w:t>
      </w:r>
      <w:r>
        <w:t>]</w:t>
      </w:r>
      <w:r w:rsidRPr="001579F3">
        <w:t xml:space="preserve">. </w:t>
      </w:r>
      <w:r w:rsidRPr="00D8422E">
        <w:t xml:space="preserve">Однако для создания нового поколения электрохимических сенсоров с высокой чувствительностью к узко распространённым </w:t>
      </w:r>
      <w:proofErr w:type="spellStart"/>
      <w:r w:rsidRPr="00D8422E">
        <w:t>аналитам</w:t>
      </w:r>
      <w:proofErr w:type="spellEnd"/>
      <w:r w:rsidRPr="00D8422E">
        <w:t xml:space="preserve"> требуется синтез новых </w:t>
      </w:r>
      <w:proofErr w:type="spellStart"/>
      <w:r w:rsidR="00647A02">
        <w:t>электрохимически</w:t>
      </w:r>
      <w:proofErr w:type="spellEnd"/>
      <w:r w:rsidR="00647A02">
        <w:t xml:space="preserve"> активных</w:t>
      </w:r>
      <w:r w:rsidRPr="00D8422E">
        <w:t xml:space="preserve"> соединений способных селективно взаимодействовать с целевыми молекулами.</w:t>
      </w:r>
      <w:r>
        <w:rPr>
          <w:color w:val="FF0000"/>
        </w:rPr>
        <w:t xml:space="preserve"> </w:t>
      </w:r>
    </w:p>
    <w:p w14:paraId="6EB3D557" w14:textId="481C3AC3" w:rsidR="00DC7B58" w:rsidRPr="00C61F1B" w:rsidRDefault="004F0962" w:rsidP="005B77C9">
      <w:pPr>
        <w:ind w:firstLine="708"/>
        <w:jc w:val="both"/>
      </w:pPr>
      <w:r w:rsidRPr="00085FF8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00BE640B" wp14:editId="7F5B81F1">
            <wp:simplePos x="0" y="0"/>
            <wp:positionH relativeFrom="column">
              <wp:posOffset>1183640</wp:posOffset>
            </wp:positionH>
            <wp:positionV relativeFrom="paragraph">
              <wp:posOffset>1829435</wp:posOffset>
            </wp:positionV>
            <wp:extent cx="3461385" cy="2295525"/>
            <wp:effectExtent l="0" t="0" r="571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08D">
        <w:t xml:space="preserve">В данной работе мы сообщаем о получении </w:t>
      </w:r>
      <w:r w:rsidR="008C608D" w:rsidRPr="003E4E57">
        <w:t>различно</w:t>
      </w:r>
      <w:r w:rsidR="009C48B5">
        <w:t xml:space="preserve"> </w:t>
      </w:r>
      <w:r w:rsidR="008C608D" w:rsidRPr="00B04F55">
        <w:t>замещенных</w:t>
      </w:r>
      <w:r w:rsidR="008C608D">
        <w:t xml:space="preserve"> </w:t>
      </w:r>
      <w:proofErr w:type="spellStart"/>
      <w:proofErr w:type="gramStart"/>
      <w:r w:rsidR="008C608D">
        <w:t>пиллар</w:t>
      </w:r>
      <w:proofErr w:type="spellEnd"/>
      <w:r w:rsidR="008C608D" w:rsidRPr="001D0FB7">
        <w:t>[</w:t>
      </w:r>
      <w:proofErr w:type="gramEnd"/>
      <w:r w:rsidR="008C608D" w:rsidRPr="001D0FB7">
        <w:t>5]</w:t>
      </w:r>
      <w:proofErr w:type="spellStart"/>
      <w:r w:rsidR="008C608D">
        <w:t>аренов</w:t>
      </w:r>
      <w:proofErr w:type="spellEnd"/>
      <w:r w:rsidR="008C608D">
        <w:t xml:space="preserve"> содержащих в макроциклической структуре электрохимически активные 1,2,3-хиноновые и гидрохиноновые фрагменты. </w:t>
      </w:r>
      <w:r w:rsidR="008C608D" w:rsidRPr="00B66822">
        <w:t>Структура полученных макроциклов бы</w:t>
      </w:r>
      <w:r w:rsidR="008C608D">
        <w:t>ла установлена комплексом физических</w:t>
      </w:r>
      <w:r w:rsidR="008C608D" w:rsidRPr="00B66822">
        <w:t xml:space="preserve"> методов.</w:t>
      </w:r>
      <w:r w:rsidR="008C608D">
        <w:t xml:space="preserve"> </w:t>
      </w:r>
      <w:r w:rsidR="008C608D" w:rsidRPr="00EB295B">
        <w:t xml:space="preserve">Наличие гидрохиноновых фрагментов в структуре макроциклов </w:t>
      </w:r>
      <w:r w:rsidR="00DC7B58" w:rsidRPr="00AD3AF8">
        <w:rPr>
          <w:b/>
        </w:rPr>
        <w:t>4-6</w:t>
      </w:r>
      <w:r w:rsidR="00C61F1B">
        <w:t xml:space="preserve"> </w:t>
      </w:r>
      <w:r w:rsidR="008C608D" w:rsidRPr="00EB295B">
        <w:t xml:space="preserve">приводит к формированию устойчивого электрохимического сигнала. Методами двумерной спектроскопии ЯМР </w:t>
      </w:r>
      <w:r w:rsidR="008C608D" w:rsidRPr="00EB295B">
        <w:rPr>
          <w:lang w:val="en-US"/>
        </w:rPr>
        <w:t>NOESY</w:t>
      </w:r>
      <w:r w:rsidR="008C608D" w:rsidRPr="00EB295B">
        <w:rPr>
          <w:vertAlign w:val="superscript"/>
        </w:rPr>
        <w:t>1</w:t>
      </w:r>
      <w:r w:rsidR="008C608D" w:rsidRPr="00EB295B">
        <w:t>H-</w:t>
      </w:r>
      <w:r w:rsidR="008C608D" w:rsidRPr="00EB295B">
        <w:rPr>
          <w:vertAlign w:val="superscript"/>
        </w:rPr>
        <w:t>1</w:t>
      </w:r>
      <w:r w:rsidR="008C608D" w:rsidRPr="00EB295B">
        <w:t>H была определена пространственная ст</w:t>
      </w:r>
      <w:r>
        <w:t>р</w:t>
      </w:r>
      <w:r w:rsidR="008C608D" w:rsidRPr="00EB295B">
        <w:t xml:space="preserve">уктура исследуемых соединений и взаимное расположение </w:t>
      </w:r>
      <w:proofErr w:type="spellStart"/>
      <w:r w:rsidR="008C608D" w:rsidRPr="00EB295B">
        <w:t>хиноновых</w:t>
      </w:r>
      <w:proofErr w:type="spellEnd"/>
      <w:r w:rsidR="008C608D" w:rsidRPr="00EB295B">
        <w:t xml:space="preserve"> звеньев. Для дальнейшей </w:t>
      </w:r>
      <w:proofErr w:type="spellStart"/>
      <w:r w:rsidR="008C608D" w:rsidRPr="00EB295B">
        <w:t>функционализации</w:t>
      </w:r>
      <w:proofErr w:type="spellEnd"/>
      <w:r w:rsidR="008C608D" w:rsidRPr="00EB295B">
        <w:t xml:space="preserve"> была разработана методика введение </w:t>
      </w:r>
      <w:proofErr w:type="spellStart"/>
      <w:r w:rsidR="008C608D" w:rsidRPr="00EB295B">
        <w:t>карбоксилатных</w:t>
      </w:r>
      <w:proofErr w:type="spellEnd"/>
      <w:r w:rsidR="008C608D" w:rsidRPr="00EB295B">
        <w:t xml:space="preserve"> фрагментов в структуры соединений </w:t>
      </w:r>
      <w:r w:rsidR="00DC7B58" w:rsidRPr="009C48B5">
        <w:rPr>
          <w:b/>
        </w:rPr>
        <w:t>4-6</w:t>
      </w:r>
      <w:r w:rsidR="008C608D" w:rsidRPr="00C61F1B">
        <w:t>.</w:t>
      </w:r>
      <w:r w:rsidR="008C608D">
        <w:t xml:space="preserve"> </w:t>
      </w:r>
      <w:r w:rsidR="008C608D" w:rsidRPr="00EB295B">
        <w:t>Исследованы электрохимические характеристики полученных макроциклов.</w:t>
      </w:r>
      <w:r w:rsidR="008C608D">
        <w:t xml:space="preserve"> </w:t>
      </w:r>
    </w:p>
    <w:p w14:paraId="2E68D806" w14:textId="52AEC488" w:rsidR="00FF1903" w:rsidRDefault="00DC7B58" w:rsidP="00DC7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</w:t>
      </w:r>
      <w:r w:rsidR="00FF1903">
        <w:rPr>
          <w:color w:val="000000"/>
        </w:rPr>
        <w:t xml:space="preserve"> 1. </w:t>
      </w:r>
      <w:r>
        <w:rPr>
          <w:color w:val="000000"/>
        </w:rPr>
        <w:t>Структуры полученных соединений (</w:t>
      </w:r>
      <w:r>
        <w:rPr>
          <w:color w:val="000000"/>
          <w:lang w:val="en-US"/>
        </w:rPr>
        <w:t>n</w:t>
      </w:r>
      <w:r w:rsidRPr="00DC7B58">
        <w:rPr>
          <w:color w:val="000000"/>
        </w:rPr>
        <w:t>=1-3)</w:t>
      </w:r>
    </w:p>
    <w:p w14:paraId="15B675C4" w14:textId="7110AB3B" w:rsidR="005B77C9" w:rsidRDefault="005B77C9" w:rsidP="00DC7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6D3EC50" w14:textId="738CD394" w:rsidR="00647A02" w:rsidRDefault="00647A02" w:rsidP="00647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47A02">
        <w:rPr>
          <w:color w:val="000000"/>
        </w:rPr>
        <w:t>Исследование выполнено за счет гранта Российского научного фонда № 22-13-00070</w:t>
      </w:r>
      <w:r>
        <w:rPr>
          <w:color w:val="000000"/>
        </w:rPr>
        <w:t>.</w:t>
      </w:r>
      <w:r w:rsidR="009C48B5">
        <w:rPr>
          <w:color w:val="000000"/>
        </w:rPr>
        <w:t xml:space="preserve"> </w:t>
      </w:r>
    </w:p>
    <w:p w14:paraId="7C9DC514" w14:textId="77777777" w:rsidR="009C48B5" w:rsidRDefault="009C48B5" w:rsidP="00647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0B1D6F9D" w:rsidR="00130241" w:rsidRPr="009C48B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53CB05B" w14:textId="1EB70AB8" w:rsidR="008C608D" w:rsidRPr="009C48B5" w:rsidRDefault="008C608D" w:rsidP="008C608D">
      <w:pPr>
        <w:jc w:val="both"/>
      </w:pPr>
      <w:r w:rsidRPr="008C608D">
        <w:rPr>
          <w:lang w:val="en-US"/>
        </w:rPr>
        <w:t xml:space="preserve">1. </w:t>
      </w:r>
      <w:r w:rsidRPr="00C006E8">
        <w:rPr>
          <w:lang w:val="en-US"/>
        </w:rPr>
        <w:t>Labib</w:t>
      </w:r>
      <w:r w:rsidRPr="008C608D">
        <w:rPr>
          <w:lang w:val="en-US"/>
        </w:rPr>
        <w:t xml:space="preserve">, </w:t>
      </w:r>
      <w:r w:rsidRPr="00C006E8">
        <w:rPr>
          <w:lang w:val="en-US"/>
        </w:rPr>
        <w:t>M</w:t>
      </w:r>
      <w:r w:rsidRPr="008C608D">
        <w:rPr>
          <w:lang w:val="en-US"/>
        </w:rPr>
        <w:t xml:space="preserve">. </w:t>
      </w:r>
      <w:r w:rsidRPr="00C006E8">
        <w:rPr>
          <w:lang w:val="en-US"/>
        </w:rPr>
        <w:t>Electrochemical</w:t>
      </w:r>
      <w:r w:rsidRPr="008C608D">
        <w:rPr>
          <w:lang w:val="en-US"/>
        </w:rPr>
        <w:t xml:space="preserve"> </w:t>
      </w:r>
      <w:r w:rsidRPr="00C006E8">
        <w:rPr>
          <w:lang w:val="en-US"/>
        </w:rPr>
        <w:t>Methods</w:t>
      </w:r>
      <w:r w:rsidRPr="008C608D">
        <w:rPr>
          <w:lang w:val="en-US"/>
        </w:rPr>
        <w:t xml:space="preserve"> </w:t>
      </w:r>
      <w:r w:rsidRPr="00C006E8">
        <w:rPr>
          <w:lang w:val="en-US"/>
        </w:rPr>
        <w:t>for</w:t>
      </w:r>
      <w:r w:rsidRPr="008C608D">
        <w:rPr>
          <w:lang w:val="en-US"/>
        </w:rPr>
        <w:t xml:space="preserve"> </w:t>
      </w:r>
      <w:r w:rsidRPr="00C006E8">
        <w:rPr>
          <w:lang w:val="en-US"/>
        </w:rPr>
        <w:t>the</w:t>
      </w:r>
      <w:r w:rsidRPr="008C608D">
        <w:rPr>
          <w:lang w:val="en-US"/>
        </w:rPr>
        <w:t xml:space="preserve"> </w:t>
      </w:r>
      <w:r w:rsidRPr="00C006E8">
        <w:rPr>
          <w:lang w:val="en-US"/>
        </w:rPr>
        <w:t>Analysis</w:t>
      </w:r>
      <w:r w:rsidRPr="008C608D">
        <w:rPr>
          <w:lang w:val="en-US"/>
        </w:rPr>
        <w:t xml:space="preserve"> </w:t>
      </w:r>
      <w:r w:rsidRPr="00C006E8">
        <w:rPr>
          <w:lang w:val="en-US"/>
        </w:rPr>
        <w:t>of</w:t>
      </w:r>
      <w:r w:rsidRPr="008C608D">
        <w:rPr>
          <w:lang w:val="en-US"/>
        </w:rPr>
        <w:t xml:space="preserve"> </w:t>
      </w:r>
      <w:r w:rsidRPr="00C006E8">
        <w:rPr>
          <w:lang w:val="en-US"/>
        </w:rPr>
        <w:t>Clinically</w:t>
      </w:r>
      <w:r w:rsidRPr="008C608D">
        <w:rPr>
          <w:lang w:val="en-US"/>
        </w:rPr>
        <w:t xml:space="preserve"> </w:t>
      </w:r>
      <w:r w:rsidRPr="00C006E8">
        <w:rPr>
          <w:lang w:val="en-US"/>
        </w:rPr>
        <w:t>Relevant</w:t>
      </w:r>
      <w:r w:rsidRPr="008C608D">
        <w:rPr>
          <w:lang w:val="en-US"/>
        </w:rPr>
        <w:t xml:space="preserve"> </w:t>
      </w:r>
      <w:r w:rsidRPr="00C006E8">
        <w:rPr>
          <w:lang w:val="en-US"/>
        </w:rPr>
        <w:t>Biomolecules</w:t>
      </w:r>
      <w:r w:rsidRPr="008C608D">
        <w:rPr>
          <w:lang w:val="en-US"/>
        </w:rPr>
        <w:t xml:space="preserve"> / </w:t>
      </w:r>
      <w:r w:rsidRPr="00C006E8">
        <w:rPr>
          <w:lang w:val="en-US"/>
        </w:rPr>
        <w:t>M</w:t>
      </w:r>
      <w:r w:rsidRPr="008C608D">
        <w:rPr>
          <w:lang w:val="en-US"/>
        </w:rPr>
        <w:t xml:space="preserve">. </w:t>
      </w:r>
      <w:r w:rsidRPr="00C006E8">
        <w:rPr>
          <w:lang w:val="en-US"/>
        </w:rPr>
        <w:t>Labib</w:t>
      </w:r>
      <w:r w:rsidRPr="008C608D">
        <w:rPr>
          <w:lang w:val="en-US"/>
        </w:rPr>
        <w:t xml:space="preserve">, </w:t>
      </w:r>
      <w:r w:rsidRPr="00C006E8">
        <w:rPr>
          <w:lang w:val="en-US"/>
        </w:rPr>
        <w:t>E</w:t>
      </w:r>
      <w:r w:rsidRPr="008C608D">
        <w:rPr>
          <w:lang w:val="en-US"/>
        </w:rPr>
        <w:t>.</w:t>
      </w:r>
      <w:r w:rsidRPr="00C006E8">
        <w:rPr>
          <w:lang w:val="en-US"/>
        </w:rPr>
        <w:t>H</w:t>
      </w:r>
      <w:r w:rsidRPr="008C608D">
        <w:rPr>
          <w:lang w:val="en-US"/>
        </w:rPr>
        <w:t xml:space="preserve">. </w:t>
      </w:r>
      <w:r w:rsidRPr="00C006E8">
        <w:rPr>
          <w:lang w:val="en-US"/>
        </w:rPr>
        <w:t>Sargent</w:t>
      </w:r>
      <w:r w:rsidRPr="008C608D">
        <w:rPr>
          <w:lang w:val="en-US"/>
        </w:rPr>
        <w:t xml:space="preserve">, </w:t>
      </w:r>
      <w:r w:rsidRPr="00C006E8">
        <w:rPr>
          <w:lang w:val="en-US"/>
        </w:rPr>
        <w:t>S</w:t>
      </w:r>
      <w:r w:rsidRPr="008C608D">
        <w:rPr>
          <w:lang w:val="en-US"/>
        </w:rPr>
        <w:t>.</w:t>
      </w:r>
      <w:r w:rsidRPr="00C006E8">
        <w:rPr>
          <w:lang w:val="en-US"/>
        </w:rPr>
        <w:t>O</w:t>
      </w:r>
      <w:r w:rsidRPr="008C608D">
        <w:rPr>
          <w:lang w:val="en-US"/>
        </w:rPr>
        <w:t xml:space="preserve">. </w:t>
      </w:r>
      <w:r w:rsidRPr="00C006E8">
        <w:rPr>
          <w:lang w:val="en-US"/>
        </w:rPr>
        <w:t>Kelley</w:t>
      </w:r>
      <w:r w:rsidRPr="008C608D">
        <w:rPr>
          <w:lang w:val="en-US"/>
        </w:rPr>
        <w:t xml:space="preserve"> // </w:t>
      </w:r>
      <w:r w:rsidRPr="00C006E8">
        <w:rPr>
          <w:lang w:val="en-US"/>
        </w:rPr>
        <w:t>Chem</w:t>
      </w:r>
      <w:r w:rsidRPr="008C608D">
        <w:rPr>
          <w:lang w:val="en-US"/>
        </w:rPr>
        <w:t xml:space="preserve">. </w:t>
      </w:r>
      <w:r w:rsidRPr="00C006E8">
        <w:rPr>
          <w:lang w:val="en-US"/>
        </w:rPr>
        <w:t>Rev. – 2016. – V. 116. – № 16. – P. 9001-9090.</w:t>
      </w:r>
      <w:r w:rsidR="009C48B5">
        <w:t xml:space="preserve"> </w:t>
      </w:r>
    </w:p>
    <w:p w14:paraId="7E50168C" w14:textId="4B9E9B42" w:rsidR="00DE4995" w:rsidRPr="009C48B5" w:rsidRDefault="008C608D" w:rsidP="00DE4995">
      <w:pPr>
        <w:jc w:val="both"/>
      </w:pPr>
      <w:r w:rsidRPr="00C006E8">
        <w:rPr>
          <w:lang w:val="en-US"/>
        </w:rPr>
        <w:t xml:space="preserve">2. </w:t>
      </w:r>
      <w:r w:rsidR="00DE4995" w:rsidRPr="00C006E8">
        <w:rPr>
          <w:lang w:val="en-US"/>
        </w:rPr>
        <w:t xml:space="preserve">Tajik, S. Recent Developments in Polymer Nanocomposite-Based Electrochemical Sensors for Detecting Environmental Pollutants / S. Tajik, H. </w:t>
      </w:r>
      <w:proofErr w:type="spellStart"/>
      <w:r w:rsidR="00DE4995" w:rsidRPr="00C006E8">
        <w:rPr>
          <w:lang w:val="en-US"/>
        </w:rPr>
        <w:t>Beitollahi</w:t>
      </w:r>
      <w:proofErr w:type="spellEnd"/>
      <w:r w:rsidR="00DE4995" w:rsidRPr="00C006E8">
        <w:rPr>
          <w:lang w:val="en-US"/>
        </w:rPr>
        <w:t xml:space="preserve">, F.G. </w:t>
      </w:r>
      <w:proofErr w:type="spellStart"/>
      <w:r w:rsidR="00DE4995" w:rsidRPr="00C006E8">
        <w:rPr>
          <w:lang w:val="en-US"/>
        </w:rPr>
        <w:t>Nejad</w:t>
      </w:r>
      <w:proofErr w:type="spellEnd"/>
      <w:r w:rsidR="00DE4995" w:rsidRPr="00C006E8">
        <w:rPr>
          <w:lang w:val="en-US"/>
        </w:rPr>
        <w:t xml:space="preserve">, Z. </w:t>
      </w:r>
      <w:proofErr w:type="spellStart"/>
      <w:r w:rsidR="00DE4995" w:rsidRPr="00C006E8">
        <w:rPr>
          <w:lang w:val="en-US"/>
        </w:rPr>
        <w:t>Dourandish</w:t>
      </w:r>
      <w:proofErr w:type="spellEnd"/>
      <w:r w:rsidR="00DE4995" w:rsidRPr="00C006E8">
        <w:rPr>
          <w:lang w:val="en-US"/>
        </w:rPr>
        <w:t xml:space="preserve">, M.A. </w:t>
      </w:r>
      <w:proofErr w:type="spellStart"/>
      <w:r w:rsidR="00DE4995" w:rsidRPr="00C006E8">
        <w:rPr>
          <w:lang w:val="en-US"/>
        </w:rPr>
        <w:t>Khalilzadeh</w:t>
      </w:r>
      <w:proofErr w:type="spellEnd"/>
      <w:r w:rsidR="00DE4995" w:rsidRPr="00C006E8">
        <w:rPr>
          <w:lang w:val="en-US"/>
        </w:rPr>
        <w:t xml:space="preserve">, H.W. Jang, R.A. </w:t>
      </w:r>
      <w:proofErr w:type="spellStart"/>
      <w:r w:rsidR="00DE4995" w:rsidRPr="00C006E8">
        <w:rPr>
          <w:lang w:val="en-US"/>
        </w:rPr>
        <w:t>Venditti</w:t>
      </w:r>
      <w:proofErr w:type="spellEnd"/>
      <w:r w:rsidR="00DE4995" w:rsidRPr="00C006E8">
        <w:rPr>
          <w:lang w:val="en-US"/>
        </w:rPr>
        <w:t xml:space="preserve">, R.S. Varma, M. </w:t>
      </w:r>
      <w:proofErr w:type="spellStart"/>
      <w:r w:rsidR="00DE4995" w:rsidRPr="00C006E8">
        <w:rPr>
          <w:lang w:val="en-US"/>
        </w:rPr>
        <w:t>Shokouhimehr</w:t>
      </w:r>
      <w:proofErr w:type="spellEnd"/>
      <w:r w:rsidR="00DE4995" w:rsidRPr="00C006E8">
        <w:rPr>
          <w:lang w:val="en-US"/>
        </w:rPr>
        <w:t xml:space="preserve"> // </w:t>
      </w:r>
      <w:bookmarkStart w:id="0" w:name="_GoBack"/>
      <w:r w:rsidR="00DE4995" w:rsidRPr="00C006E8">
        <w:rPr>
          <w:lang w:val="en-US"/>
        </w:rPr>
        <w:t>Ind. amp; Eng. Chem. Res.</w:t>
      </w:r>
      <w:bookmarkEnd w:id="0"/>
      <w:r w:rsidR="00DE4995" w:rsidRPr="00C006E8">
        <w:rPr>
          <w:lang w:val="en-US"/>
        </w:rPr>
        <w:t xml:space="preserve"> – 2021. – V. 60. – № 3. – P. 1112-1136.</w:t>
      </w:r>
      <w:r w:rsidR="009C48B5">
        <w:t xml:space="preserve"> </w:t>
      </w:r>
    </w:p>
    <w:sectPr w:rsidR="00DE4995" w:rsidRPr="009C48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5FF8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818F4"/>
    <w:rsid w:val="004A26A3"/>
    <w:rsid w:val="004F0962"/>
    <w:rsid w:val="004F0EDF"/>
    <w:rsid w:val="005213E0"/>
    <w:rsid w:val="00522BF1"/>
    <w:rsid w:val="00590166"/>
    <w:rsid w:val="005B77C9"/>
    <w:rsid w:val="00647A02"/>
    <w:rsid w:val="006F7A19"/>
    <w:rsid w:val="00775389"/>
    <w:rsid w:val="00797838"/>
    <w:rsid w:val="007C36D8"/>
    <w:rsid w:val="007C7564"/>
    <w:rsid w:val="007F2744"/>
    <w:rsid w:val="008931BE"/>
    <w:rsid w:val="008C608D"/>
    <w:rsid w:val="008D2A7F"/>
    <w:rsid w:val="00921D45"/>
    <w:rsid w:val="009A66DB"/>
    <w:rsid w:val="009B2F80"/>
    <w:rsid w:val="009B3300"/>
    <w:rsid w:val="009C48B5"/>
    <w:rsid w:val="009F3380"/>
    <w:rsid w:val="00A02163"/>
    <w:rsid w:val="00A314FE"/>
    <w:rsid w:val="00AD3AF8"/>
    <w:rsid w:val="00BF36F8"/>
    <w:rsid w:val="00BF4622"/>
    <w:rsid w:val="00C046EA"/>
    <w:rsid w:val="00C61F1B"/>
    <w:rsid w:val="00CD00B1"/>
    <w:rsid w:val="00D22306"/>
    <w:rsid w:val="00D42542"/>
    <w:rsid w:val="00D8121C"/>
    <w:rsid w:val="00DC7B58"/>
    <w:rsid w:val="00DE4995"/>
    <w:rsid w:val="00E22189"/>
    <w:rsid w:val="00E74069"/>
    <w:rsid w:val="00EB1F49"/>
    <w:rsid w:val="00ED0C0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4D79A2E-04C5-4580-A288-20C19063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11">
    <w:name w:val="Обычный1"/>
    <w:rsid w:val="008C608D"/>
  </w:style>
  <w:style w:type="paragraph" w:styleId="aa">
    <w:name w:val="Balloon Text"/>
    <w:basedOn w:val="a"/>
    <w:link w:val="ab"/>
    <w:uiPriority w:val="99"/>
    <w:semiHidden/>
    <w:unhideWhenUsed/>
    <w:rsid w:val="00ED0C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C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.stoyk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20651-455A-4A2E-BC8A-6DEF335F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Стойков</dc:creator>
  <cp:lastModifiedBy>admin</cp:lastModifiedBy>
  <cp:revision>5</cp:revision>
  <cp:lastPrinted>2023-02-13T10:30:00Z</cp:lastPrinted>
  <dcterms:created xsi:type="dcterms:W3CDTF">2023-02-13T10:15:00Z</dcterms:created>
  <dcterms:modified xsi:type="dcterms:W3CDTF">2023-02-13T10:40:00Z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