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64E6" w14:textId="5655874C" w:rsidR="00320D0A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Гликоконъюгаты на основе изостевиола и </w:t>
      </w:r>
      <w:r w:rsidRPr="006F4B9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6F4B92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ацетилглюкозамина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Синтез и </w:t>
      </w:r>
      <w:r w:rsidR="005F01D9">
        <w:rPr>
          <w:rFonts w:ascii="Times New Roman" w:hAnsi="Times New Roman" w:cs="Times New Roman"/>
          <w:b/>
          <w:bCs/>
          <w:sz w:val="24"/>
          <w:szCs w:val="24"/>
        </w:rPr>
        <w:t>цитотоксичность</w:t>
      </w:r>
    </w:p>
    <w:p w14:paraId="5E67FF0F" w14:textId="3EF63E39" w:rsidR="006F4B92" w:rsidRPr="00F72DC3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Хабибулина Л.Р.</w:t>
      </w: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Азнагулов</w:t>
      </w:r>
      <w:proofErr w:type="spellEnd"/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Р.Ф.</w:t>
      </w: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Гарифуллин Б.Ф.</w:t>
      </w:r>
      <w:r w:rsidRPr="00F72DC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6B50B7DC" w14:textId="1A7FFE2F" w:rsidR="006F4B92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2DC3">
        <w:rPr>
          <w:rFonts w:ascii="Times New Roman" w:hAnsi="Times New Roman" w:cs="Times New Roman"/>
          <w:i/>
          <w:iCs/>
          <w:sz w:val="24"/>
          <w:szCs w:val="24"/>
        </w:rPr>
        <w:t>Аспирант 1 года</w:t>
      </w:r>
    </w:p>
    <w:p w14:paraId="43F4D4F1" w14:textId="628D23A7" w:rsidR="006F4B92" w:rsidRPr="006F4B92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4B9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6F4B92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«Казанский научный исследовательский технологический университет» (ФГБОУ ВО «КНИТУ»), 420015, </w:t>
      </w:r>
      <w:r>
        <w:rPr>
          <w:rFonts w:ascii="Times New Roman" w:hAnsi="Times New Roman" w:cs="Times New Roman"/>
          <w:i/>
          <w:iCs/>
          <w:sz w:val="24"/>
          <w:szCs w:val="24"/>
        </w:rPr>
        <w:t>РФ</w:t>
      </w:r>
      <w:r w:rsidRPr="006F4B92">
        <w:rPr>
          <w:rFonts w:ascii="Times New Roman" w:hAnsi="Times New Roman" w:cs="Times New Roman"/>
          <w:i/>
          <w:iCs/>
          <w:sz w:val="24"/>
          <w:szCs w:val="24"/>
        </w:rPr>
        <w:t>, Республика Татарстан,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B92">
        <w:rPr>
          <w:rFonts w:ascii="Times New Roman" w:hAnsi="Times New Roman" w:cs="Times New Roman"/>
          <w:i/>
          <w:iCs/>
          <w:sz w:val="24"/>
          <w:szCs w:val="24"/>
        </w:rPr>
        <w:t xml:space="preserve">г. Казань, ул. Карла Маркса, 68 </w:t>
      </w:r>
    </w:p>
    <w:p w14:paraId="189EE0DA" w14:textId="28091D7E" w:rsidR="006F4B92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F4B92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органической и физической химии им. А.Е. Арбузова – обособленное структурное подразделение ФИЦ КазНЦ РАН, 420088, </w:t>
      </w:r>
      <w:r>
        <w:rPr>
          <w:rFonts w:ascii="Times New Roman" w:hAnsi="Times New Roman" w:cs="Times New Roman"/>
          <w:i/>
          <w:iCs/>
          <w:sz w:val="24"/>
          <w:szCs w:val="24"/>
        </w:rPr>
        <w:t>РФ</w:t>
      </w:r>
      <w:r w:rsidRPr="006F4B92">
        <w:rPr>
          <w:rFonts w:ascii="Times New Roman" w:hAnsi="Times New Roman" w:cs="Times New Roman"/>
          <w:i/>
          <w:iCs/>
          <w:sz w:val="24"/>
          <w:szCs w:val="24"/>
        </w:rPr>
        <w:t>, Республика Татарстан, г. Казань, ул. Ак. Арбузова 8</w:t>
      </w:r>
    </w:p>
    <w:p w14:paraId="46CE0662" w14:textId="7C0B7910" w:rsidR="006F4B92" w:rsidRPr="008E723D" w:rsidRDefault="006F4B92" w:rsidP="006F4B9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4B9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E723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F4B9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E723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BD596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khabibulina</w:t>
        </w:r>
        <w:r w:rsidRPr="008E723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BD596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l</w:t>
        </w:r>
        <w:r w:rsidRPr="008E723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.96@</w:t>
        </w:r>
        <w:r w:rsidRPr="00BD596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8E723D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BD5962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3E18961F" w14:textId="6BE9537F" w:rsidR="006F4B92" w:rsidRPr="009028B5" w:rsidRDefault="00900085" w:rsidP="006F4B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показано, что производные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дитерпеноида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изостевиола, получаемого из суммы гликозидов растения </w:t>
      </w:r>
      <w:r w:rsidRPr="009028B5">
        <w:rPr>
          <w:rFonts w:ascii="Times New Roman" w:hAnsi="Times New Roman" w:cs="Times New Roman"/>
          <w:i/>
          <w:iCs/>
          <w:sz w:val="24"/>
          <w:szCs w:val="24"/>
          <w:lang w:val="en-US"/>
        </w:rPr>
        <w:t>Stevia</w:t>
      </w:r>
      <w:r w:rsidRPr="009028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28B5">
        <w:rPr>
          <w:rFonts w:ascii="Times New Roman" w:hAnsi="Times New Roman" w:cs="Times New Roman"/>
          <w:i/>
          <w:iCs/>
          <w:sz w:val="24"/>
          <w:szCs w:val="24"/>
          <w:lang w:val="en-US"/>
        </w:rPr>
        <w:t>Rebaudiana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обладают высокой противораковой</w:t>
      </w:r>
      <w:r w:rsidR="009C0ADB" w:rsidRPr="009C0ADB">
        <w:rPr>
          <w:rFonts w:ascii="Times New Roman" w:hAnsi="Times New Roman" w:cs="Times New Roman"/>
          <w:sz w:val="24"/>
          <w:szCs w:val="24"/>
        </w:rPr>
        <w:t xml:space="preserve"> </w:t>
      </w:r>
      <w:r w:rsidR="009C0ADB">
        <w:rPr>
          <w:rFonts w:ascii="Times New Roman" w:hAnsi="Times New Roman" w:cs="Times New Roman"/>
          <w:sz w:val="24"/>
          <w:szCs w:val="24"/>
        </w:rPr>
        <w:t>активностью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F48">
        <w:rPr>
          <w:rFonts w:ascii="Times New Roman" w:hAnsi="Times New Roman" w:cs="Times New Roman"/>
          <w:sz w:val="24"/>
          <w:szCs w:val="24"/>
        </w:rPr>
        <w:t>[</w:t>
      </w:r>
      <w:r w:rsidR="000A356E" w:rsidRPr="008E723D">
        <w:rPr>
          <w:rFonts w:ascii="Times New Roman" w:hAnsi="Times New Roman" w:cs="Times New Roman"/>
          <w:sz w:val="24"/>
          <w:szCs w:val="24"/>
        </w:rPr>
        <w:t>1</w:t>
      </w:r>
      <w:r w:rsidRPr="00675F48">
        <w:rPr>
          <w:rFonts w:ascii="Times New Roman" w:hAnsi="Times New Roman" w:cs="Times New Roman"/>
          <w:sz w:val="24"/>
          <w:szCs w:val="24"/>
        </w:rPr>
        <w:t>]</w:t>
      </w:r>
      <w:r w:rsidRPr="006F4B92">
        <w:rPr>
          <w:rFonts w:ascii="Times New Roman" w:hAnsi="Times New Roman" w:cs="Times New Roman"/>
          <w:sz w:val="24"/>
          <w:szCs w:val="24"/>
        </w:rPr>
        <w:t xml:space="preserve">. </w:t>
      </w:r>
      <w:r w:rsidR="006F4B92" w:rsidRPr="006F4B9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нашей</w:t>
      </w:r>
      <w:r w:rsidR="006F4B92" w:rsidRPr="006F4B9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 мы</w:t>
      </w:r>
      <w:r w:rsidR="00806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синтезировали</w:t>
      </w:r>
      <w:r w:rsidR="006F4B92" w:rsidRPr="006F4B92">
        <w:rPr>
          <w:rFonts w:ascii="Times New Roman" w:hAnsi="Times New Roman" w:cs="Times New Roman"/>
          <w:sz w:val="24"/>
          <w:szCs w:val="24"/>
        </w:rPr>
        <w:t xml:space="preserve"> глико</w:t>
      </w:r>
      <w:r>
        <w:rPr>
          <w:rFonts w:ascii="Times New Roman" w:hAnsi="Times New Roman" w:cs="Times New Roman"/>
          <w:sz w:val="24"/>
          <w:szCs w:val="24"/>
        </w:rPr>
        <w:t>конъюгаты</w:t>
      </w:r>
      <w:r w:rsidR="002731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836">
        <w:rPr>
          <w:rFonts w:ascii="Times New Roman" w:hAnsi="Times New Roman" w:cs="Times New Roman"/>
          <w:sz w:val="24"/>
          <w:szCs w:val="24"/>
        </w:rPr>
        <w:t xml:space="preserve">соединив </w:t>
      </w:r>
      <w:r w:rsidR="00872AE9">
        <w:rPr>
          <w:rFonts w:ascii="Times New Roman" w:hAnsi="Times New Roman" w:cs="Times New Roman"/>
          <w:sz w:val="24"/>
          <w:szCs w:val="24"/>
        </w:rPr>
        <w:t>фрагменты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4B92" w:rsidRPr="006F4B92">
        <w:rPr>
          <w:rFonts w:ascii="Times New Roman" w:hAnsi="Times New Roman" w:cs="Times New Roman"/>
          <w:sz w:val="24"/>
          <w:szCs w:val="24"/>
        </w:rPr>
        <w:t>изостевиола</w:t>
      </w:r>
      <w:r w:rsidR="00806EF6">
        <w:rPr>
          <w:rFonts w:ascii="Times New Roman" w:hAnsi="Times New Roman" w:cs="Times New Roman"/>
          <w:sz w:val="24"/>
          <w:szCs w:val="24"/>
        </w:rPr>
        <w:t xml:space="preserve"> и</w:t>
      </w:r>
      <w:r w:rsidR="006F4B92" w:rsidRPr="006F4B92">
        <w:rPr>
          <w:rFonts w:ascii="Times New Roman" w:hAnsi="Times New Roman" w:cs="Times New Roman"/>
          <w:sz w:val="24"/>
          <w:szCs w:val="24"/>
        </w:rPr>
        <w:t xml:space="preserve"> </w:t>
      </w:r>
      <w:r w:rsidR="006F4B92" w:rsidRPr="00900085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6F4B92" w:rsidRPr="006F4B9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F4B92" w:rsidRPr="006F4B92">
        <w:rPr>
          <w:rFonts w:ascii="Times New Roman" w:hAnsi="Times New Roman" w:cs="Times New Roman"/>
          <w:sz w:val="24"/>
          <w:szCs w:val="24"/>
        </w:rPr>
        <w:t>ацети</w:t>
      </w:r>
      <w:r w:rsidR="009028B5">
        <w:rPr>
          <w:rFonts w:ascii="Times New Roman" w:hAnsi="Times New Roman" w:cs="Times New Roman"/>
          <w:sz w:val="24"/>
          <w:szCs w:val="24"/>
        </w:rPr>
        <w:t>л</w:t>
      </w:r>
      <w:r w:rsidR="006F4B92" w:rsidRPr="006F4B92">
        <w:rPr>
          <w:rFonts w:ascii="Times New Roman" w:hAnsi="Times New Roman" w:cs="Times New Roman"/>
          <w:sz w:val="24"/>
          <w:szCs w:val="24"/>
        </w:rPr>
        <w:t>глюкозамин</w:t>
      </w:r>
      <w:r w:rsidR="00675F4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06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EF6">
        <w:rPr>
          <w:rFonts w:ascii="Times New Roman" w:hAnsi="Times New Roman" w:cs="Times New Roman"/>
          <w:sz w:val="24"/>
          <w:szCs w:val="24"/>
        </w:rPr>
        <w:t>спейсерами</w:t>
      </w:r>
      <w:proofErr w:type="spellEnd"/>
      <w:r w:rsidR="00872AE9">
        <w:rPr>
          <w:rFonts w:ascii="Times New Roman" w:hAnsi="Times New Roman" w:cs="Times New Roman"/>
          <w:sz w:val="24"/>
          <w:szCs w:val="24"/>
        </w:rPr>
        <w:t xml:space="preserve"> различной природы</w:t>
      </w:r>
      <w:r w:rsidR="00806E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806EF6">
        <w:rPr>
          <w:rFonts w:ascii="Times New Roman" w:hAnsi="Times New Roman" w:cs="Times New Roman"/>
          <w:sz w:val="24"/>
          <w:szCs w:val="24"/>
        </w:rPr>
        <w:t>синтезированны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06EF6">
        <w:rPr>
          <w:rFonts w:ascii="Times New Roman" w:hAnsi="Times New Roman" w:cs="Times New Roman"/>
          <w:sz w:val="24"/>
          <w:szCs w:val="24"/>
        </w:rPr>
        <w:t xml:space="preserve"> соединени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897992">
        <w:rPr>
          <w:rFonts w:ascii="Times New Roman" w:hAnsi="Times New Roman" w:cs="Times New Roman"/>
          <w:sz w:val="24"/>
          <w:szCs w:val="24"/>
        </w:rPr>
        <w:t xml:space="preserve"> 1–14</w:t>
      </w:r>
      <w:r w:rsidR="00AB40B0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897992">
        <w:rPr>
          <w:rFonts w:ascii="Times New Roman" w:hAnsi="Times New Roman" w:cs="Times New Roman"/>
          <w:sz w:val="24"/>
          <w:szCs w:val="24"/>
        </w:rPr>
        <w:t xml:space="preserve"> </w:t>
      </w:r>
      <w:r w:rsidR="006549D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49D7">
        <w:rPr>
          <w:rFonts w:ascii="Times New Roman" w:hAnsi="Times New Roman" w:cs="Times New Roman"/>
          <w:sz w:val="24"/>
          <w:szCs w:val="24"/>
        </w:rPr>
        <w:t xml:space="preserve"> исследован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54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цитотоксичность</w:t>
      </w:r>
      <w:r w:rsidR="006549D7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806EF6">
        <w:rPr>
          <w:rFonts w:ascii="Times New Roman" w:hAnsi="Times New Roman" w:cs="Times New Roman"/>
          <w:sz w:val="24"/>
          <w:szCs w:val="24"/>
        </w:rPr>
        <w:t>раковых клеточных линий</w:t>
      </w:r>
      <w:r w:rsidR="009028B5">
        <w:rPr>
          <w:rFonts w:ascii="Times New Roman" w:hAnsi="Times New Roman" w:cs="Times New Roman"/>
          <w:sz w:val="24"/>
          <w:szCs w:val="24"/>
        </w:rPr>
        <w:t xml:space="preserve"> </w:t>
      </w:r>
      <w:r w:rsidR="009028B5" w:rsidRPr="003E7DC4">
        <w:rPr>
          <w:rFonts w:ascii="Times New Roman" w:hAnsi="Times New Roman" w:cs="Times New Roman"/>
          <w:sz w:val="24"/>
          <w:szCs w:val="24"/>
        </w:rPr>
        <w:t>карцином</w:t>
      </w:r>
      <w:r w:rsidR="009028B5">
        <w:rPr>
          <w:rFonts w:ascii="Times New Roman" w:hAnsi="Times New Roman" w:cs="Times New Roman"/>
          <w:sz w:val="24"/>
          <w:szCs w:val="24"/>
        </w:rPr>
        <w:t>ы</w:t>
      </w:r>
      <w:r w:rsidR="009028B5" w:rsidRPr="003E7DC4">
        <w:rPr>
          <w:rFonts w:ascii="Times New Roman" w:hAnsi="Times New Roman" w:cs="Times New Roman"/>
          <w:sz w:val="24"/>
          <w:szCs w:val="24"/>
        </w:rPr>
        <w:t xml:space="preserve"> шейки матки</w:t>
      </w:r>
      <w:r w:rsidR="009028B5">
        <w:rPr>
          <w:rFonts w:ascii="Times New Roman" w:hAnsi="Times New Roman" w:cs="Times New Roman"/>
          <w:sz w:val="24"/>
          <w:szCs w:val="24"/>
        </w:rPr>
        <w:t xml:space="preserve"> (</w:t>
      </w:r>
      <w:r w:rsidR="009028B5" w:rsidRPr="00806EF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028B5" w:rsidRPr="00806EF6">
        <w:rPr>
          <w:rFonts w:ascii="Times New Roman" w:hAnsi="Times New Roman" w:cs="Times New Roman"/>
          <w:sz w:val="24"/>
          <w:szCs w:val="24"/>
        </w:rPr>
        <w:t>-</w:t>
      </w:r>
      <w:r w:rsidR="009028B5" w:rsidRPr="00806EF6">
        <w:rPr>
          <w:rFonts w:ascii="Times New Roman" w:hAnsi="Times New Roman" w:cs="Times New Roman"/>
          <w:sz w:val="24"/>
          <w:szCs w:val="24"/>
          <w:lang w:val="en-US"/>
        </w:rPr>
        <w:t>HeLa</w:t>
      </w:r>
      <w:r w:rsidR="009028B5">
        <w:rPr>
          <w:rFonts w:ascii="Times New Roman" w:hAnsi="Times New Roman" w:cs="Times New Roman"/>
          <w:sz w:val="24"/>
          <w:szCs w:val="24"/>
        </w:rPr>
        <w:t xml:space="preserve">), </w:t>
      </w:r>
      <w:r w:rsidR="009028B5" w:rsidRPr="003E7DC4">
        <w:rPr>
          <w:rFonts w:ascii="Times New Roman" w:hAnsi="Times New Roman" w:cs="Times New Roman"/>
          <w:sz w:val="24"/>
          <w:szCs w:val="24"/>
        </w:rPr>
        <w:t>аденокарцином</w:t>
      </w:r>
      <w:r w:rsidR="009028B5">
        <w:rPr>
          <w:rFonts w:ascii="Times New Roman" w:hAnsi="Times New Roman" w:cs="Times New Roman"/>
          <w:sz w:val="24"/>
          <w:szCs w:val="24"/>
        </w:rPr>
        <w:t>ы</w:t>
      </w:r>
      <w:r w:rsidR="009028B5" w:rsidRPr="003E7DC4">
        <w:rPr>
          <w:rFonts w:ascii="Times New Roman" w:hAnsi="Times New Roman" w:cs="Times New Roman"/>
          <w:sz w:val="24"/>
          <w:szCs w:val="24"/>
        </w:rPr>
        <w:t xml:space="preserve"> молочной железы</w:t>
      </w:r>
      <w:r w:rsidR="009028B5">
        <w:rPr>
          <w:rFonts w:ascii="Times New Roman" w:hAnsi="Times New Roman" w:cs="Times New Roman"/>
          <w:sz w:val="24"/>
          <w:szCs w:val="24"/>
        </w:rPr>
        <w:t xml:space="preserve"> (</w:t>
      </w:r>
      <w:r w:rsidR="009028B5">
        <w:rPr>
          <w:rFonts w:ascii="Times New Roman" w:hAnsi="Times New Roman" w:cs="Times New Roman"/>
          <w:sz w:val="24"/>
          <w:szCs w:val="24"/>
          <w:lang w:val="en-US"/>
        </w:rPr>
        <w:t>MCF</w:t>
      </w:r>
      <w:r w:rsidR="009028B5" w:rsidRPr="009028B5">
        <w:rPr>
          <w:rFonts w:ascii="Times New Roman" w:hAnsi="Times New Roman" w:cs="Times New Roman"/>
          <w:sz w:val="24"/>
          <w:szCs w:val="24"/>
        </w:rPr>
        <w:t>-7</w:t>
      </w:r>
      <w:r w:rsidR="009028B5">
        <w:rPr>
          <w:rFonts w:ascii="Times New Roman" w:hAnsi="Times New Roman" w:cs="Times New Roman"/>
          <w:sz w:val="24"/>
          <w:szCs w:val="24"/>
        </w:rPr>
        <w:t>), а также токсичность в отношении здоровых клеток печени (</w:t>
      </w:r>
      <w:r w:rsidR="009028B5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="009028B5" w:rsidRPr="009028B5">
        <w:rPr>
          <w:rFonts w:ascii="Times New Roman" w:hAnsi="Times New Roman" w:cs="Times New Roman"/>
          <w:sz w:val="24"/>
          <w:szCs w:val="24"/>
        </w:rPr>
        <w:t xml:space="preserve"> </w:t>
      </w:r>
      <w:r w:rsidR="009028B5">
        <w:rPr>
          <w:rFonts w:ascii="Times New Roman" w:hAnsi="Times New Roman" w:cs="Times New Roman"/>
          <w:sz w:val="24"/>
          <w:szCs w:val="24"/>
          <w:lang w:val="en-US"/>
        </w:rPr>
        <w:t>liver</w:t>
      </w:r>
      <w:r w:rsidR="009028B5">
        <w:rPr>
          <w:rFonts w:ascii="Times New Roman" w:hAnsi="Times New Roman" w:cs="Times New Roman"/>
          <w:sz w:val="24"/>
          <w:szCs w:val="24"/>
        </w:rPr>
        <w:t>)</w:t>
      </w:r>
      <w:r w:rsidR="009028B5" w:rsidRPr="009028B5">
        <w:rPr>
          <w:rFonts w:ascii="Times New Roman" w:hAnsi="Times New Roman" w:cs="Times New Roman"/>
          <w:sz w:val="24"/>
          <w:szCs w:val="24"/>
        </w:rPr>
        <w:t>.</w:t>
      </w:r>
    </w:p>
    <w:p w14:paraId="5B4620A2" w14:textId="2C5ED0BA" w:rsidR="006F4B92" w:rsidRPr="006F4B92" w:rsidRDefault="006F4B92" w:rsidP="006F4B92">
      <w:pPr>
        <w:spacing w:after="0" w:line="240" w:lineRule="auto"/>
        <w:ind w:left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3F5274" w14:textId="2941A857" w:rsidR="006F4B92" w:rsidRDefault="00AE7F33" w:rsidP="00673F4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DBDDDF0" wp14:editId="266FC768">
            <wp:extent cx="5829300" cy="184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F27F" w14:textId="60193AAF" w:rsidR="006549D7" w:rsidRPr="009028B5" w:rsidRDefault="009028B5" w:rsidP="009028B5">
      <w:pPr>
        <w:spacing w:after="0" w:line="240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9028B5">
        <w:rPr>
          <w:rFonts w:ascii="Times New Roman" w:hAnsi="Times New Roman" w:cs="Times New Roman"/>
          <w:sz w:val="24"/>
          <w:szCs w:val="24"/>
        </w:rPr>
        <w:t xml:space="preserve">Рис. 1. </w:t>
      </w:r>
      <w:r>
        <w:rPr>
          <w:rFonts w:ascii="Times New Roman" w:hAnsi="Times New Roman" w:cs="Times New Roman"/>
          <w:sz w:val="24"/>
          <w:szCs w:val="24"/>
        </w:rPr>
        <w:t xml:space="preserve">Гликоконъюгаты на основе изостевиола и </w:t>
      </w:r>
      <w:r w:rsidRPr="009028B5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9028B5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ацетилглюкозамина</w:t>
      </w:r>
      <w:proofErr w:type="spellEnd"/>
      <w:r w:rsidRPr="009028B5">
        <w:rPr>
          <w:rFonts w:ascii="Times New Roman" w:hAnsi="Times New Roman" w:cs="Times New Roman"/>
          <w:sz w:val="24"/>
          <w:szCs w:val="24"/>
        </w:rPr>
        <w:t>.</w:t>
      </w:r>
    </w:p>
    <w:p w14:paraId="7ABFE1BD" w14:textId="77777777" w:rsidR="009028B5" w:rsidRPr="009028B5" w:rsidRDefault="009028B5" w:rsidP="009028B5">
      <w:pPr>
        <w:spacing w:after="0" w:line="240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14:paraId="2D9E2967" w14:textId="779D62EF" w:rsidR="006549D7" w:rsidRPr="000A356E" w:rsidRDefault="00465435" w:rsidP="000A356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F3DF8">
        <w:rPr>
          <w:rFonts w:ascii="Times New Roman" w:hAnsi="Times New Roman" w:cs="Times New Roman"/>
          <w:sz w:val="24"/>
          <w:szCs w:val="24"/>
        </w:rPr>
        <w:t xml:space="preserve">оединения </w:t>
      </w:r>
      <w:r w:rsidR="003F3DF8" w:rsidRPr="009C0ADB">
        <w:rPr>
          <w:rFonts w:ascii="Times New Roman" w:hAnsi="Times New Roman" w:cs="Times New Roman"/>
          <w:sz w:val="24"/>
          <w:szCs w:val="24"/>
        </w:rPr>
        <w:t>1, 5, 6, 8</w:t>
      </w:r>
      <w:r w:rsidR="003F3DF8">
        <w:rPr>
          <w:rFonts w:ascii="Times New Roman" w:hAnsi="Times New Roman" w:cs="Times New Roman"/>
          <w:sz w:val="24"/>
          <w:szCs w:val="24"/>
        </w:rPr>
        <w:t xml:space="preserve"> продемонстрировали умеренную цитотоксичность в отношени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F3DF8">
        <w:rPr>
          <w:rFonts w:ascii="Times New Roman" w:hAnsi="Times New Roman" w:cs="Times New Roman"/>
          <w:sz w:val="24"/>
          <w:szCs w:val="24"/>
        </w:rPr>
        <w:t xml:space="preserve"> </w:t>
      </w:r>
      <w:r w:rsidR="003F3DF8">
        <w:rPr>
          <w:rFonts w:ascii="Times New Roman" w:hAnsi="Times New Roman" w:cs="Times New Roman"/>
          <w:sz w:val="24"/>
          <w:szCs w:val="24"/>
          <w:lang w:val="en-US"/>
        </w:rPr>
        <w:t>MCF</w:t>
      </w:r>
      <w:r w:rsidR="003F3DF8" w:rsidRPr="009028B5">
        <w:rPr>
          <w:rFonts w:ascii="Times New Roman" w:hAnsi="Times New Roman" w:cs="Times New Roman"/>
          <w:sz w:val="24"/>
          <w:szCs w:val="24"/>
        </w:rPr>
        <w:t>-7</w:t>
      </w:r>
      <w:r w:rsidR="00F028B0">
        <w:rPr>
          <w:rFonts w:ascii="Times New Roman" w:hAnsi="Times New Roman" w:cs="Times New Roman"/>
          <w:sz w:val="24"/>
          <w:szCs w:val="24"/>
        </w:rPr>
        <w:t xml:space="preserve"> на</w:t>
      </w:r>
      <w:r w:rsidR="003F3DF8">
        <w:rPr>
          <w:rFonts w:ascii="Times New Roman" w:hAnsi="Times New Roman" w:cs="Times New Roman"/>
          <w:sz w:val="24"/>
          <w:szCs w:val="24"/>
        </w:rPr>
        <w:t xml:space="preserve"> уровне </w:t>
      </w:r>
      <w:r w:rsidR="00F028B0">
        <w:rPr>
          <w:rFonts w:ascii="Times New Roman" w:hAnsi="Times New Roman" w:cs="Times New Roman"/>
          <w:sz w:val="24"/>
          <w:szCs w:val="24"/>
        </w:rPr>
        <w:t>препарата сравнения</w:t>
      </w:r>
      <w:r w:rsidR="003F3DF8">
        <w:rPr>
          <w:rFonts w:ascii="Times New Roman" w:hAnsi="Times New Roman" w:cs="Times New Roman"/>
          <w:sz w:val="24"/>
          <w:szCs w:val="24"/>
        </w:rPr>
        <w:t xml:space="preserve"> Тамоксифен.</w:t>
      </w:r>
      <w:r w:rsidR="003F3DF8" w:rsidRPr="000A356E">
        <w:rPr>
          <w:rFonts w:ascii="Times New Roman" w:hAnsi="Times New Roman" w:cs="Times New Roman"/>
          <w:sz w:val="24"/>
          <w:szCs w:val="24"/>
        </w:rPr>
        <w:t xml:space="preserve"> </w:t>
      </w:r>
      <w:r w:rsidR="00323DF5">
        <w:rPr>
          <w:rFonts w:ascii="Times New Roman" w:hAnsi="Times New Roman" w:cs="Times New Roman"/>
          <w:sz w:val="24"/>
          <w:szCs w:val="24"/>
        </w:rPr>
        <w:t>В</w:t>
      </w:r>
      <w:r w:rsidR="00323DF5" w:rsidRPr="00806EF6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323DF5" w:rsidRPr="00806EF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23DF5" w:rsidRPr="00806E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23DF5" w:rsidRPr="00806EF6">
        <w:rPr>
          <w:rFonts w:ascii="Times New Roman" w:hAnsi="Times New Roman" w:cs="Times New Roman"/>
          <w:sz w:val="24"/>
          <w:szCs w:val="24"/>
          <w:lang w:val="en-US"/>
        </w:rPr>
        <w:t>HeL</w:t>
      </w:r>
      <w:proofErr w:type="spellEnd"/>
      <w:r w:rsidR="00A65E93">
        <w:rPr>
          <w:rFonts w:ascii="Times New Roman" w:hAnsi="Times New Roman" w:cs="Times New Roman"/>
          <w:sz w:val="24"/>
          <w:szCs w:val="24"/>
        </w:rPr>
        <w:t>а с</w:t>
      </w:r>
      <w:r w:rsidR="00DE60B0" w:rsidRPr="00806EF6">
        <w:rPr>
          <w:rFonts w:ascii="Times New Roman" w:hAnsi="Times New Roman" w:cs="Times New Roman"/>
          <w:sz w:val="24"/>
          <w:szCs w:val="24"/>
        </w:rPr>
        <w:t>оединения</w:t>
      </w:r>
      <w:r w:rsidR="00DE60B0" w:rsidRPr="002E5644">
        <w:rPr>
          <w:rFonts w:ascii="Times New Roman" w:hAnsi="Times New Roman" w:cs="Times New Roman"/>
          <w:sz w:val="24"/>
          <w:szCs w:val="24"/>
        </w:rPr>
        <w:t xml:space="preserve"> </w:t>
      </w:r>
      <w:r w:rsidR="00DE60B0" w:rsidRPr="009C0ADB">
        <w:rPr>
          <w:rFonts w:ascii="Times New Roman" w:hAnsi="Times New Roman" w:cs="Times New Roman"/>
          <w:sz w:val="24"/>
          <w:szCs w:val="24"/>
        </w:rPr>
        <w:t>1,</w:t>
      </w:r>
      <w:r w:rsidR="00DE60B0" w:rsidRPr="009028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60B0" w:rsidRPr="009C0ADB">
        <w:rPr>
          <w:rFonts w:ascii="Times New Roman" w:hAnsi="Times New Roman" w:cs="Times New Roman"/>
          <w:sz w:val="24"/>
          <w:szCs w:val="24"/>
        </w:rPr>
        <w:t>3, 4, 5, 7, 8 и 12</w:t>
      </w:r>
      <w:r w:rsidR="00DE60B0">
        <w:rPr>
          <w:rFonts w:ascii="Times New Roman" w:hAnsi="Times New Roman" w:cs="Times New Roman"/>
          <w:sz w:val="24"/>
          <w:szCs w:val="24"/>
        </w:rPr>
        <w:t xml:space="preserve"> </w:t>
      </w:r>
      <w:r w:rsidR="005F27F1" w:rsidRPr="00806EF6">
        <w:rPr>
          <w:rFonts w:ascii="Times New Roman" w:hAnsi="Times New Roman" w:cs="Times New Roman"/>
          <w:sz w:val="24"/>
          <w:szCs w:val="24"/>
        </w:rPr>
        <w:t>проявили</w:t>
      </w:r>
      <w:r w:rsidR="005F27F1">
        <w:rPr>
          <w:rFonts w:ascii="Times New Roman" w:hAnsi="Times New Roman" w:cs="Times New Roman"/>
          <w:sz w:val="24"/>
          <w:szCs w:val="24"/>
        </w:rPr>
        <w:t xml:space="preserve"> </w:t>
      </w:r>
      <w:r w:rsidR="00743E04">
        <w:rPr>
          <w:rFonts w:ascii="Times New Roman" w:hAnsi="Times New Roman" w:cs="Times New Roman"/>
          <w:sz w:val="24"/>
          <w:szCs w:val="24"/>
        </w:rPr>
        <w:t>в</w:t>
      </w:r>
      <w:r w:rsidR="00806EF6" w:rsidRPr="00806EF6">
        <w:rPr>
          <w:rFonts w:ascii="Times New Roman" w:hAnsi="Times New Roman" w:cs="Times New Roman"/>
          <w:sz w:val="24"/>
          <w:szCs w:val="24"/>
        </w:rPr>
        <w:t>ысокую противораковую активность</w:t>
      </w:r>
      <w:r w:rsidR="00B21669">
        <w:rPr>
          <w:rFonts w:ascii="Times New Roman" w:hAnsi="Times New Roman" w:cs="Times New Roman"/>
          <w:sz w:val="24"/>
          <w:szCs w:val="24"/>
        </w:rPr>
        <w:t xml:space="preserve">, </w:t>
      </w:r>
      <w:r w:rsidR="00273114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5F27F1">
        <w:rPr>
          <w:rFonts w:ascii="Times New Roman" w:hAnsi="Times New Roman" w:cs="Times New Roman"/>
          <w:sz w:val="24"/>
          <w:szCs w:val="24"/>
        </w:rPr>
        <w:t xml:space="preserve">в 1,5-2 раза </w:t>
      </w:r>
      <w:r w:rsidR="00B21669">
        <w:rPr>
          <w:rFonts w:ascii="Times New Roman" w:hAnsi="Times New Roman" w:cs="Times New Roman"/>
          <w:sz w:val="24"/>
          <w:szCs w:val="24"/>
        </w:rPr>
        <w:t>выше</w:t>
      </w:r>
      <w:r w:rsidR="00273114">
        <w:rPr>
          <w:rFonts w:ascii="Times New Roman" w:hAnsi="Times New Roman" w:cs="Times New Roman"/>
          <w:sz w:val="24"/>
          <w:szCs w:val="24"/>
        </w:rPr>
        <w:t>,</w:t>
      </w:r>
      <w:r w:rsidR="00B21669">
        <w:rPr>
          <w:rFonts w:ascii="Times New Roman" w:hAnsi="Times New Roman" w:cs="Times New Roman"/>
          <w:sz w:val="24"/>
          <w:szCs w:val="24"/>
        </w:rPr>
        <w:t xml:space="preserve"> </w:t>
      </w:r>
      <w:r w:rsidR="005F27F1">
        <w:rPr>
          <w:rFonts w:ascii="Times New Roman" w:hAnsi="Times New Roman" w:cs="Times New Roman"/>
          <w:sz w:val="24"/>
          <w:szCs w:val="24"/>
        </w:rPr>
        <w:t xml:space="preserve">чем у </w:t>
      </w:r>
      <w:r w:rsidR="00B21669">
        <w:rPr>
          <w:rFonts w:ascii="Times New Roman" w:hAnsi="Times New Roman" w:cs="Times New Roman"/>
          <w:sz w:val="24"/>
          <w:szCs w:val="24"/>
        </w:rPr>
        <w:t xml:space="preserve"> Тамоксифен</w:t>
      </w:r>
      <w:r w:rsidR="00420980">
        <w:rPr>
          <w:rFonts w:ascii="Times New Roman" w:hAnsi="Times New Roman" w:cs="Times New Roman"/>
          <w:sz w:val="24"/>
          <w:szCs w:val="24"/>
        </w:rPr>
        <w:t>а</w:t>
      </w:r>
      <w:r w:rsidR="00B21669">
        <w:rPr>
          <w:rFonts w:ascii="Times New Roman" w:hAnsi="Times New Roman" w:cs="Times New Roman"/>
          <w:sz w:val="24"/>
          <w:szCs w:val="24"/>
        </w:rPr>
        <w:t xml:space="preserve">. </w:t>
      </w:r>
      <w:r w:rsidR="000A356E">
        <w:rPr>
          <w:rFonts w:ascii="Times New Roman" w:hAnsi="Times New Roman" w:cs="Times New Roman"/>
          <w:sz w:val="24"/>
          <w:szCs w:val="24"/>
        </w:rPr>
        <w:t xml:space="preserve">Гликоконъюгат 4 оказался нетоксичен в отношении здоровой клеточной линии </w:t>
      </w:r>
      <w:r w:rsidR="000A356E">
        <w:rPr>
          <w:rFonts w:ascii="Times New Roman" w:hAnsi="Times New Roman" w:cs="Times New Roman"/>
          <w:sz w:val="24"/>
          <w:szCs w:val="24"/>
          <w:lang w:val="en-US"/>
        </w:rPr>
        <w:t>Chang</w:t>
      </w:r>
      <w:r w:rsidR="000A356E" w:rsidRPr="009028B5">
        <w:rPr>
          <w:rFonts w:ascii="Times New Roman" w:hAnsi="Times New Roman" w:cs="Times New Roman"/>
          <w:sz w:val="24"/>
          <w:szCs w:val="24"/>
        </w:rPr>
        <w:t xml:space="preserve"> </w:t>
      </w:r>
      <w:r w:rsidR="000A356E">
        <w:rPr>
          <w:rFonts w:ascii="Times New Roman" w:hAnsi="Times New Roman" w:cs="Times New Roman"/>
          <w:sz w:val="24"/>
          <w:szCs w:val="24"/>
          <w:lang w:val="en-US"/>
        </w:rPr>
        <w:t>liver</w:t>
      </w:r>
      <w:r w:rsidR="000A356E">
        <w:rPr>
          <w:rFonts w:ascii="Times New Roman" w:hAnsi="Times New Roman" w:cs="Times New Roman"/>
          <w:sz w:val="24"/>
          <w:szCs w:val="24"/>
        </w:rPr>
        <w:t>, что позволяет его выделить в категорию соединений-лид</w:t>
      </w:r>
      <w:r w:rsidR="003C4CFB">
        <w:rPr>
          <w:rFonts w:ascii="Times New Roman" w:hAnsi="Times New Roman" w:cs="Times New Roman"/>
          <w:sz w:val="24"/>
          <w:szCs w:val="24"/>
        </w:rPr>
        <w:t>е</w:t>
      </w:r>
      <w:r w:rsidR="000A356E">
        <w:rPr>
          <w:rFonts w:ascii="Times New Roman" w:hAnsi="Times New Roman" w:cs="Times New Roman"/>
          <w:sz w:val="24"/>
          <w:szCs w:val="24"/>
        </w:rPr>
        <w:t>ров.</w:t>
      </w:r>
    </w:p>
    <w:p w14:paraId="53393090" w14:textId="471F0C55" w:rsidR="006549D7" w:rsidRDefault="006549D7" w:rsidP="000A356E">
      <w:p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337872C" w14:textId="31BC8288" w:rsidR="00273114" w:rsidRDefault="00273114" w:rsidP="00273114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9D7">
        <w:rPr>
          <w:rFonts w:ascii="Times New Roman" w:hAnsi="Times New Roman" w:cs="Times New Roman"/>
          <w:i/>
          <w:iCs/>
          <w:sz w:val="24"/>
          <w:szCs w:val="24"/>
        </w:rPr>
        <w:t>Автор благодарит</w:t>
      </w:r>
      <w:r w:rsidRPr="002731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49D7">
        <w:rPr>
          <w:rFonts w:ascii="Times New Roman" w:hAnsi="Times New Roman" w:cs="Times New Roman"/>
          <w:i/>
          <w:iCs/>
          <w:sz w:val="24"/>
          <w:szCs w:val="24"/>
        </w:rPr>
        <w:t>ЦКП-САЦ ФИЦ КазНЦ РАН за техническую поддержку проведенных исследований</w:t>
      </w:r>
    </w:p>
    <w:p w14:paraId="5E2A859F" w14:textId="6B3EF8BD" w:rsidR="000A356E" w:rsidRPr="00FE19D8" w:rsidRDefault="000A356E" w:rsidP="000A356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356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3D93B38" w14:textId="6AC43C8E" w:rsidR="008E723D" w:rsidRPr="008E723D" w:rsidRDefault="00760A91" w:rsidP="00760A9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Iatridis</w:t>
      </w:r>
      <w:proofErr w:type="spellEnd"/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Kougioumtzi</w:t>
      </w:r>
      <w:proofErr w:type="spellEnd"/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Vlataki</w:t>
      </w:r>
      <w:proofErr w:type="spellEnd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23D">
        <w:rPr>
          <w:rFonts w:ascii="Times New Roman" w:hAnsi="Times New Roman" w:cs="Times New Roman"/>
          <w:sz w:val="24"/>
          <w:szCs w:val="24"/>
          <w:lang w:val="en-US"/>
        </w:rPr>
        <w:t>K.</w:t>
      </w:r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Papadaki</w:t>
      </w:r>
      <w:proofErr w:type="spellEnd"/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Magklara</w:t>
      </w:r>
      <w:proofErr w:type="spellEnd"/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 xml:space="preserve">Anti-Cancer Properties of Stevia </w:t>
      </w:r>
      <w:proofErr w:type="spellStart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rebaudiana</w:t>
      </w:r>
      <w:proofErr w:type="spellEnd"/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; More than</w:t>
      </w:r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723D" w:rsidRPr="008E723D">
        <w:rPr>
          <w:rFonts w:ascii="Times New Roman" w:hAnsi="Times New Roman" w:cs="Times New Roman"/>
          <w:sz w:val="24"/>
          <w:szCs w:val="24"/>
          <w:lang w:val="en-US"/>
        </w:rPr>
        <w:t>a Sweetener</w:t>
      </w:r>
      <w:r w:rsidR="008E723D">
        <w:rPr>
          <w:rFonts w:ascii="Times New Roman" w:hAnsi="Times New Roman" w:cs="Times New Roman"/>
          <w:sz w:val="24"/>
          <w:szCs w:val="24"/>
          <w:lang w:val="en-US"/>
        </w:rPr>
        <w:t xml:space="preserve"> // Molecules 2022. Vol. 27. P. 1362-1382.</w:t>
      </w:r>
    </w:p>
    <w:sectPr w:rsidR="008E723D" w:rsidRPr="008E723D" w:rsidSect="006F4B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F5665"/>
    <w:multiLevelType w:val="hybridMultilevel"/>
    <w:tmpl w:val="738423B2"/>
    <w:lvl w:ilvl="0" w:tplc="4D7285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92"/>
    <w:rsid w:val="000A1836"/>
    <w:rsid w:val="000A356E"/>
    <w:rsid w:val="001823B1"/>
    <w:rsid w:val="00273114"/>
    <w:rsid w:val="002E5644"/>
    <w:rsid w:val="00320D0A"/>
    <w:rsid w:val="00323DF5"/>
    <w:rsid w:val="003C4CFB"/>
    <w:rsid w:val="003F2B03"/>
    <w:rsid w:val="003F3DF8"/>
    <w:rsid w:val="00412DA4"/>
    <w:rsid w:val="00420980"/>
    <w:rsid w:val="004264C5"/>
    <w:rsid w:val="00465435"/>
    <w:rsid w:val="0053737C"/>
    <w:rsid w:val="00541E0D"/>
    <w:rsid w:val="00580609"/>
    <w:rsid w:val="005F01D9"/>
    <w:rsid w:val="005F27F1"/>
    <w:rsid w:val="006549D7"/>
    <w:rsid w:val="00673F43"/>
    <w:rsid w:val="00675F48"/>
    <w:rsid w:val="006F4B92"/>
    <w:rsid w:val="00743E04"/>
    <w:rsid w:val="00760A91"/>
    <w:rsid w:val="00806EF6"/>
    <w:rsid w:val="00872AE9"/>
    <w:rsid w:val="00897992"/>
    <w:rsid w:val="008E723D"/>
    <w:rsid w:val="00900085"/>
    <w:rsid w:val="009028B5"/>
    <w:rsid w:val="00946016"/>
    <w:rsid w:val="00995748"/>
    <w:rsid w:val="009C0ADB"/>
    <w:rsid w:val="00A65E93"/>
    <w:rsid w:val="00A97472"/>
    <w:rsid w:val="00AB40B0"/>
    <w:rsid w:val="00AE7F33"/>
    <w:rsid w:val="00B21669"/>
    <w:rsid w:val="00B84FF0"/>
    <w:rsid w:val="00CE3353"/>
    <w:rsid w:val="00DE60B0"/>
    <w:rsid w:val="00F028B0"/>
    <w:rsid w:val="00F26285"/>
    <w:rsid w:val="00F72DC3"/>
    <w:rsid w:val="00F82762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75FAC"/>
  <w15:chartTrackingRefBased/>
  <w15:docId w15:val="{7BEA3F49-B117-4B77-BF41-CDA8C24C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B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F4B9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A3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habibulina.l.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2</cp:revision>
  <dcterms:created xsi:type="dcterms:W3CDTF">2023-03-16T08:22:00Z</dcterms:created>
  <dcterms:modified xsi:type="dcterms:W3CDTF">2023-03-16T08:22:00Z</dcterms:modified>
</cp:coreProperties>
</file>