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D0" w:rsidRPr="00773F1D" w:rsidRDefault="00773F1D" w:rsidP="00773F1D">
      <w:pPr>
        <w:jc w:val="center"/>
        <w:rPr>
          <w:rFonts w:ascii="Times New Roman" w:hAnsi="Times New Roman"/>
          <w:b/>
          <w:bCs/>
          <w:iCs/>
        </w:rPr>
      </w:pPr>
      <w:proofErr w:type="spellStart"/>
      <w:r>
        <w:rPr>
          <w:rFonts w:ascii="Times New Roman" w:hAnsi="Times New Roman"/>
          <w:b/>
          <w:bCs/>
          <w:iCs/>
        </w:rPr>
        <w:t>Конфо</w:t>
      </w:r>
      <w:r w:rsidR="00DB7CC9">
        <w:rPr>
          <w:rFonts w:ascii="Times New Roman" w:hAnsi="Times New Roman"/>
          <w:b/>
          <w:bCs/>
          <w:iCs/>
        </w:rPr>
        <w:t>рмационные</w:t>
      </w:r>
      <w:proofErr w:type="spellEnd"/>
      <w:r w:rsidR="00DB7CC9">
        <w:rPr>
          <w:rFonts w:ascii="Times New Roman" w:hAnsi="Times New Roman"/>
          <w:b/>
          <w:bCs/>
          <w:iCs/>
        </w:rPr>
        <w:t xml:space="preserve"> изомеры </w:t>
      </w:r>
      <w:proofErr w:type="spellStart"/>
      <w:r w:rsidR="00DB7CC9">
        <w:rPr>
          <w:rFonts w:ascii="Times New Roman" w:hAnsi="Times New Roman"/>
          <w:b/>
          <w:bCs/>
          <w:iCs/>
        </w:rPr>
        <w:t>хелатных</w:t>
      </w:r>
      <w:proofErr w:type="spellEnd"/>
      <w:r w:rsidR="00DB7CC9">
        <w:rPr>
          <w:rFonts w:ascii="Times New Roman" w:hAnsi="Times New Roman"/>
          <w:b/>
          <w:bCs/>
          <w:iCs/>
        </w:rPr>
        <w:t xml:space="preserve"> </w:t>
      </w:r>
      <w:proofErr w:type="spellStart"/>
      <w:r w:rsidR="00DB7CC9">
        <w:rPr>
          <w:rFonts w:ascii="Times New Roman" w:hAnsi="Times New Roman"/>
          <w:b/>
          <w:bCs/>
          <w:iCs/>
        </w:rPr>
        <w:t>бис-</w:t>
      </w:r>
      <w:r>
        <w:rPr>
          <w:rFonts w:ascii="Times New Roman" w:hAnsi="Times New Roman"/>
          <w:b/>
          <w:bCs/>
          <w:iCs/>
        </w:rPr>
        <w:t>фенилаланинатов</w:t>
      </w:r>
      <w:proofErr w:type="spellEnd"/>
      <w:r>
        <w:rPr>
          <w:rFonts w:ascii="Times New Roman" w:hAnsi="Times New Roman"/>
          <w:b/>
          <w:bCs/>
          <w:iCs/>
        </w:rPr>
        <w:t xml:space="preserve"> </w:t>
      </w:r>
      <w:r w:rsidRPr="00773F1D">
        <w:rPr>
          <w:rFonts w:ascii="Times New Roman" w:hAnsi="Times New Roman"/>
          <w:b/>
          <w:bCs/>
          <w:iCs/>
          <w:lang w:val="en-US"/>
        </w:rPr>
        <w:t>Cu</w:t>
      </w:r>
      <w:r w:rsidRPr="00773F1D">
        <w:rPr>
          <w:rFonts w:ascii="Times New Roman" w:hAnsi="Times New Roman"/>
          <w:b/>
          <w:bCs/>
          <w:iCs/>
        </w:rPr>
        <w:t>(</w:t>
      </w:r>
      <w:r w:rsidRPr="00773F1D">
        <w:rPr>
          <w:rFonts w:ascii="Times New Roman" w:hAnsi="Times New Roman"/>
          <w:b/>
          <w:bCs/>
          <w:iCs/>
          <w:lang w:val="en-US"/>
        </w:rPr>
        <w:t>II</w:t>
      </w:r>
      <w:r w:rsidRPr="00773F1D">
        <w:rPr>
          <w:rFonts w:ascii="Times New Roman" w:hAnsi="Times New Roman"/>
          <w:b/>
          <w:bCs/>
          <w:iCs/>
        </w:rPr>
        <w:t>)</w:t>
      </w:r>
    </w:p>
    <w:p w:rsidR="00637438" w:rsidRDefault="00002670" w:rsidP="00773F1D">
      <w:pPr>
        <w:jc w:val="center"/>
        <w:rPr>
          <w:rFonts w:ascii="Times New Roman" w:hAnsi="Times New Roman"/>
          <w:b/>
          <w:bCs/>
          <w:i/>
        </w:rPr>
      </w:pPr>
      <w:r w:rsidRPr="0036280F">
        <w:rPr>
          <w:rFonts w:ascii="Times New Roman" w:hAnsi="Times New Roman"/>
          <w:b/>
          <w:bCs/>
          <w:i/>
        </w:rPr>
        <w:t>Галимов М</w:t>
      </w:r>
      <w:r w:rsidR="00637438">
        <w:rPr>
          <w:rFonts w:ascii="Times New Roman" w:hAnsi="Times New Roman"/>
          <w:b/>
          <w:bCs/>
          <w:i/>
        </w:rPr>
        <w:t>.</w:t>
      </w:r>
      <w:r w:rsidR="006D39BE" w:rsidRPr="0036280F">
        <w:rPr>
          <w:rFonts w:ascii="Times New Roman" w:hAnsi="Times New Roman"/>
          <w:b/>
          <w:bCs/>
          <w:i/>
        </w:rPr>
        <w:t>Н</w:t>
      </w:r>
      <w:r w:rsidR="00637438">
        <w:rPr>
          <w:rFonts w:ascii="Times New Roman" w:hAnsi="Times New Roman"/>
          <w:b/>
          <w:bCs/>
          <w:i/>
        </w:rPr>
        <w:t>.</w:t>
      </w:r>
      <w:r w:rsidR="006D39BE" w:rsidRPr="00773F1D">
        <w:rPr>
          <w:rFonts w:ascii="Times New Roman" w:hAnsi="Times New Roman"/>
          <w:b/>
          <w:bCs/>
          <w:i/>
        </w:rPr>
        <w:t xml:space="preserve"> </w:t>
      </w:r>
    </w:p>
    <w:p w:rsidR="0036280F" w:rsidRDefault="0036280F" w:rsidP="00773F1D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Студент, 4 курс бакалавриата</w:t>
      </w:r>
    </w:p>
    <w:p w:rsidR="00394FFE" w:rsidRDefault="007A2666" w:rsidP="00773F1D">
      <w:pPr>
        <w:snapToGrid w:val="0"/>
        <w:ind w:firstLine="397"/>
        <w:jc w:val="center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i/>
          <w:iCs/>
          <w:lang w:eastAsia="ru-RU"/>
        </w:rPr>
        <w:t xml:space="preserve">Уфимский университет науки и технологий, </w:t>
      </w:r>
    </w:p>
    <w:p w:rsidR="006D39BE" w:rsidRPr="00773F1D" w:rsidRDefault="007A2666" w:rsidP="00773F1D">
      <w:pPr>
        <w:snapToGrid w:val="0"/>
        <w:ind w:firstLine="397"/>
        <w:jc w:val="center"/>
        <w:rPr>
          <w:rFonts w:ascii="Times New Roman" w:eastAsia="Times New Roman" w:hAnsi="Times New Roman"/>
          <w:i/>
          <w:iCs/>
          <w:lang w:eastAsia="ru-RU"/>
        </w:rPr>
      </w:pPr>
      <w:r>
        <w:rPr>
          <w:rFonts w:ascii="Times New Roman" w:eastAsia="Times New Roman" w:hAnsi="Times New Roman"/>
          <w:i/>
          <w:iCs/>
          <w:lang w:eastAsia="ru-RU"/>
        </w:rPr>
        <w:t>химический факультет, г. Уфа, Россия</w:t>
      </w:r>
    </w:p>
    <w:p w:rsidR="009242D0" w:rsidRPr="0040022A" w:rsidRDefault="00394FFE" w:rsidP="0036280F">
      <w:pPr>
        <w:snapToGrid w:val="0"/>
        <w:ind w:firstLine="397"/>
        <w:jc w:val="center"/>
        <w:rPr>
          <w:rFonts w:ascii="Times New Roman" w:hAnsi="Times New Roman"/>
          <w:i/>
        </w:rPr>
      </w:pPr>
      <w:r w:rsidRPr="00394FFE">
        <w:rPr>
          <w:rFonts w:ascii="Times New Roman" w:hAnsi="Times New Roman"/>
          <w:i/>
          <w:color w:val="000000"/>
          <w:lang w:val="en-US"/>
        </w:rPr>
        <w:t>E</w:t>
      </w:r>
      <w:r w:rsidRPr="00394FFE">
        <w:rPr>
          <w:rFonts w:ascii="Times New Roman" w:hAnsi="Times New Roman"/>
          <w:i/>
          <w:color w:val="000000"/>
        </w:rPr>
        <w:t>-</w:t>
      </w:r>
      <w:r w:rsidRPr="00394FFE">
        <w:rPr>
          <w:rFonts w:ascii="Times New Roman" w:hAnsi="Times New Roman"/>
          <w:i/>
          <w:color w:val="000000"/>
          <w:lang w:val="en-US"/>
        </w:rPr>
        <w:t>mail</w:t>
      </w:r>
      <w:r w:rsidRPr="00394FFE">
        <w:rPr>
          <w:rFonts w:ascii="Times New Roman" w:hAnsi="Times New Roman"/>
          <w:i/>
          <w:color w:val="000000"/>
        </w:rPr>
        <w:t>:</w:t>
      </w:r>
      <w:r w:rsidRPr="002050A0">
        <w:rPr>
          <w:i/>
          <w:color w:val="000000"/>
        </w:rPr>
        <w:t xml:space="preserve"> </w:t>
      </w:r>
      <w:hyperlink r:id="rId6" w:history="1">
        <w:r w:rsidR="006D39BE" w:rsidRPr="00394FFE">
          <w:rPr>
            <w:rStyle w:val="a3"/>
            <w:rFonts w:ascii="Times New Roman" w:hAnsi="Times New Roman"/>
            <w:i/>
            <w:color w:val="auto"/>
            <w:lang w:val="en-US"/>
          </w:rPr>
          <w:t>miras</w:t>
        </w:r>
        <w:r w:rsidR="006D39BE" w:rsidRPr="0040022A">
          <w:rPr>
            <w:rStyle w:val="a3"/>
            <w:rFonts w:ascii="Times New Roman" w:hAnsi="Times New Roman"/>
            <w:i/>
            <w:color w:val="auto"/>
          </w:rPr>
          <w:t>200181@</w:t>
        </w:r>
        <w:r w:rsidR="006D39BE" w:rsidRPr="00394FFE">
          <w:rPr>
            <w:rStyle w:val="a3"/>
            <w:rFonts w:ascii="Times New Roman" w:hAnsi="Times New Roman"/>
            <w:i/>
            <w:color w:val="auto"/>
            <w:lang w:val="en-US"/>
          </w:rPr>
          <w:t>gmail</w:t>
        </w:r>
        <w:r w:rsidR="006D39BE" w:rsidRPr="0040022A">
          <w:rPr>
            <w:rStyle w:val="a3"/>
            <w:rFonts w:ascii="Times New Roman" w:hAnsi="Times New Roman"/>
            <w:i/>
            <w:color w:val="auto"/>
          </w:rPr>
          <w:t>.</w:t>
        </w:r>
        <w:r w:rsidR="006D39BE" w:rsidRPr="00394FFE">
          <w:rPr>
            <w:rStyle w:val="a3"/>
            <w:rFonts w:ascii="Times New Roman" w:hAnsi="Times New Roman"/>
            <w:i/>
            <w:color w:val="auto"/>
            <w:lang w:val="en-US"/>
          </w:rPr>
          <w:t>com</w:t>
        </w:r>
      </w:hyperlink>
    </w:p>
    <w:p w:rsidR="0040022A" w:rsidRDefault="00BF074D" w:rsidP="0040022A">
      <w:pPr>
        <w:ind w:firstLine="397"/>
        <w:jc w:val="both"/>
        <w:rPr>
          <w:rFonts w:ascii="Times New Roman" w:hAnsi="Times New Roman"/>
        </w:rPr>
      </w:pPr>
      <w:proofErr w:type="spellStart"/>
      <w:r w:rsidRPr="00773F1D">
        <w:rPr>
          <w:rFonts w:ascii="Times New Roman" w:hAnsi="Times New Roman"/>
        </w:rPr>
        <w:t>Х</w:t>
      </w:r>
      <w:r w:rsidR="00002670" w:rsidRPr="00773F1D">
        <w:rPr>
          <w:rFonts w:ascii="Times New Roman" w:hAnsi="Times New Roman"/>
        </w:rPr>
        <w:t>елатные</w:t>
      </w:r>
      <w:proofErr w:type="spellEnd"/>
      <w:r w:rsidR="00002670" w:rsidRPr="00773F1D">
        <w:rPr>
          <w:rFonts w:ascii="Times New Roman" w:hAnsi="Times New Roman"/>
        </w:rPr>
        <w:t xml:space="preserve"> </w:t>
      </w:r>
      <w:proofErr w:type="spellStart"/>
      <w:r w:rsidR="0040022A">
        <w:rPr>
          <w:rFonts w:ascii="Times New Roman" w:hAnsi="Times New Roman"/>
        </w:rPr>
        <w:t>фенилаланинсодержащие</w:t>
      </w:r>
      <w:proofErr w:type="spellEnd"/>
      <w:r w:rsidR="0040022A">
        <w:rPr>
          <w:rFonts w:ascii="Times New Roman" w:hAnsi="Times New Roman"/>
        </w:rPr>
        <w:t xml:space="preserve"> </w:t>
      </w:r>
      <w:r w:rsidRPr="00773F1D">
        <w:rPr>
          <w:rFonts w:ascii="Times New Roman" w:hAnsi="Times New Roman"/>
          <w:lang w:val="en-US"/>
        </w:rPr>
        <w:t>N</w:t>
      </w:r>
      <w:r w:rsidRPr="00773F1D">
        <w:rPr>
          <w:rFonts w:ascii="Times New Roman" w:hAnsi="Times New Roman"/>
        </w:rPr>
        <w:t>,</w:t>
      </w:r>
      <w:r w:rsidRPr="00773F1D">
        <w:rPr>
          <w:rFonts w:ascii="Times New Roman" w:hAnsi="Times New Roman"/>
          <w:lang w:val="en-US"/>
        </w:rPr>
        <w:t>O</w:t>
      </w:r>
      <w:r w:rsidRPr="00773F1D">
        <w:rPr>
          <w:rFonts w:ascii="Times New Roman" w:hAnsi="Times New Roman"/>
        </w:rPr>
        <w:t>-комплексы</w:t>
      </w:r>
      <w:r w:rsidR="006D39BE" w:rsidRPr="00773F1D">
        <w:rPr>
          <w:rFonts w:ascii="Times New Roman" w:hAnsi="Times New Roman"/>
        </w:rPr>
        <w:t xml:space="preserve"> </w:t>
      </w:r>
      <w:r w:rsidR="00BC3FD2" w:rsidRPr="00773F1D">
        <w:rPr>
          <w:rFonts w:ascii="Times New Roman" w:hAnsi="Times New Roman"/>
          <w:bCs/>
          <w:iCs/>
          <w:lang w:val="en-US"/>
        </w:rPr>
        <w:t>Cu</w:t>
      </w:r>
      <w:r w:rsidR="00BC3FD2" w:rsidRPr="00773F1D">
        <w:rPr>
          <w:rFonts w:ascii="Times New Roman" w:hAnsi="Times New Roman"/>
          <w:bCs/>
          <w:iCs/>
        </w:rPr>
        <w:t>(</w:t>
      </w:r>
      <w:r w:rsidR="00BC3FD2" w:rsidRPr="00773F1D">
        <w:rPr>
          <w:rFonts w:ascii="Times New Roman" w:hAnsi="Times New Roman"/>
          <w:bCs/>
          <w:iCs/>
          <w:lang w:val="en-US"/>
        </w:rPr>
        <w:t>II</w:t>
      </w:r>
      <w:r w:rsidR="00BC3FD2" w:rsidRPr="00773F1D">
        <w:rPr>
          <w:rFonts w:ascii="Times New Roman" w:hAnsi="Times New Roman"/>
          <w:bCs/>
          <w:iCs/>
        </w:rPr>
        <w:t>)</w:t>
      </w:r>
      <w:r w:rsidR="00BC3FD2" w:rsidRPr="00773F1D">
        <w:rPr>
          <w:rFonts w:ascii="Times New Roman" w:hAnsi="Times New Roman"/>
          <w:b/>
          <w:bCs/>
          <w:iCs/>
        </w:rPr>
        <w:t xml:space="preserve"> </w:t>
      </w:r>
      <w:r w:rsidR="006D39BE" w:rsidRPr="00773F1D">
        <w:rPr>
          <w:rFonts w:ascii="Times New Roman" w:hAnsi="Times New Roman"/>
        </w:rPr>
        <w:t>обладают высокой биологической значимостью и применяются в разработке медицин</w:t>
      </w:r>
      <w:r w:rsidR="00002670" w:rsidRPr="00773F1D">
        <w:rPr>
          <w:rFonts w:ascii="Times New Roman" w:hAnsi="Times New Roman"/>
        </w:rPr>
        <w:t xml:space="preserve">ских и лекарственных препаратов, </w:t>
      </w:r>
      <w:r w:rsidR="0040022A">
        <w:rPr>
          <w:rFonts w:ascii="Times New Roman" w:hAnsi="Times New Roman"/>
        </w:rPr>
        <w:t>т.к.</w:t>
      </w:r>
      <w:r w:rsidR="006D39BE" w:rsidRPr="00773F1D">
        <w:rPr>
          <w:rFonts w:ascii="Times New Roman" w:hAnsi="Times New Roman"/>
        </w:rPr>
        <w:t xml:space="preserve"> </w:t>
      </w:r>
      <w:r w:rsidRPr="00773F1D">
        <w:rPr>
          <w:rFonts w:ascii="Times New Roman" w:hAnsi="Times New Roman"/>
        </w:rPr>
        <w:t>играют</w:t>
      </w:r>
      <w:r w:rsidR="006D39BE" w:rsidRPr="00773F1D">
        <w:rPr>
          <w:rFonts w:ascii="Times New Roman" w:hAnsi="Times New Roman"/>
        </w:rPr>
        <w:t xml:space="preserve"> ключевую роль в биохимических реакциях, протекающих в организме. </w:t>
      </w:r>
      <w:r w:rsidR="00002670" w:rsidRPr="00773F1D">
        <w:rPr>
          <w:rFonts w:ascii="Times New Roman" w:hAnsi="Times New Roman"/>
        </w:rPr>
        <w:t xml:space="preserve">Важным аспектом </w:t>
      </w:r>
      <w:r w:rsidR="00C848D4" w:rsidRPr="00773F1D">
        <w:rPr>
          <w:rFonts w:ascii="Times New Roman" w:hAnsi="Times New Roman"/>
        </w:rPr>
        <w:t xml:space="preserve">прогнозирования </w:t>
      </w:r>
      <w:r w:rsidR="00002670" w:rsidRPr="00773F1D">
        <w:rPr>
          <w:rFonts w:ascii="Times New Roman" w:hAnsi="Times New Roman"/>
        </w:rPr>
        <w:t xml:space="preserve">биологической активности </w:t>
      </w:r>
      <w:r w:rsidR="0040022A">
        <w:rPr>
          <w:rFonts w:ascii="Times New Roman" w:hAnsi="Times New Roman"/>
        </w:rPr>
        <w:t>подобных</w:t>
      </w:r>
      <w:r w:rsidR="00002670" w:rsidRPr="00773F1D">
        <w:rPr>
          <w:rFonts w:ascii="Times New Roman" w:hAnsi="Times New Roman"/>
        </w:rPr>
        <w:t xml:space="preserve"> </w:t>
      </w:r>
      <w:r w:rsidR="00C848D4" w:rsidRPr="00773F1D">
        <w:rPr>
          <w:rFonts w:ascii="Times New Roman" w:hAnsi="Times New Roman"/>
        </w:rPr>
        <w:t xml:space="preserve">комплексных </w:t>
      </w:r>
      <w:r w:rsidRPr="00773F1D">
        <w:rPr>
          <w:rFonts w:ascii="Times New Roman" w:hAnsi="Times New Roman"/>
        </w:rPr>
        <w:t>соединений</w:t>
      </w:r>
      <w:r w:rsidR="00002670" w:rsidRPr="00773F1D">
        <w:rPr>
          <w:rFonts w:ascii="Times New Roman" w:hAnsi="Times New Roman"/>
        </w:rPr>
        <w:t xml:space="preserve"> является установление их структуры и исследование конформационного состава различными физико-химическими методами </w:t>
      </w:r>
      <w:r w:rsidRPr="00773F1D">
        <w:rPr>
          <w:rFonts w:ascii="Times New Roman" w:hAnsi="Times New Roman"/>
        </w:rPr>
        <w:t xml:space="preserve">анализа </w:t>
      </w:r>
      <w:r w:rsidR="00002670" w:rsidRPr="00773F1D">
        <w:rPr>
          <w:rFonts w:ascii="Times New Roman" w:hAnsi="Times New Roman"/>
        </w:rPr>
        <w:t>[1-</w:t>
      </w:r>
      <w:r w:rsidR="00C848D4" w:rsidRPr="00773F1D">
        <w:rPr>
          <w:rFonts w:ascii="Times New Roman" w:hAnsi="Times New Roman"/>
        </w:rPr>
        <w:t>3</w:t>
      </w:r>
      <w:r w:rsidR="00002670" w:rsidRPr="00773F1D">
        <w:rPr>
          <w:rFonts w:ascii="Times New Roman" w:hAnsi="Times New Roman"/>
        </w:rPr>
        <w:t>].</w:t>
      </w:r>
    </w:p>
    <w:p w:rsidR="00637438" w:rsidRDefault="00637438" w:rsidP="0040022A">
      <w:pPr>
        <w:ind w:firstLine="397"/>
        <w:jc w:val="both"/>
        <w:rPr>
          <w:rFonts w:ascii="Times New Roman" w:hAnsi="Times New Roman"/>
          <w:shd w:val="clear" w:color="auto" w:fill="FFFFFF"/>
        </w:rPr>
      </w:pPr>
      <w:r w:rsidRPr="00637438">
        <w:rPr>
          <w:rFonts w:ascii="Times New Roman" w:hAnsi="Times New Roman"/>
          <w:highlight w:val="white"/>
        </w:rPr>
        <w:t xml:space="preserve">Помимо </w:t>
      </w:r>
      <w:proofErr w:type="spellStart"/>
      <w:r w:rsidR="00A54A4A" w:rsidRPr="00A54A4A">
        <w:rPr>
          <w:rFonts w:ascii="Times New Roman" w:hAnsi="Times New Roman"/>
          <w:i/>
          <w:highlight w:val="white"/>
        </w:rPr>
        <w:t>цис</w:t>
      </w:r>
      <w:proofErr w:type="spellEnd"/>
      <w:r w:rsidR="00A54A4A" w:rsidRPr="00A54A4A">
        <w:rPr>
          <w:rFonts w:ascii="Times New Roman" w:hAnsi="Times New Roman"/>
          <w:i/>
          <w:highlight w:val="white"/>
        </w:rPr>
        <w:t>-</w:t>
      </w:r>
      <w:r w:rsidR="00A54A4A">
        <w:rPr>
          <w:rFonts w:ascii="Times New Roman" w:hAnsi="Times New Roman"/>
          <w:highlight w:val="white"/>
        </w:rPr>
        <w:t xml:space="preserve"> и </w:t>
      </w:r>
      <w:proofErr w:type="spellStart"/>
      <w:r w:rsidR="00A54A4A" w:rsidRPr="00A54A4A">
        <w:rPr>
          <w:rFonts w:ascii="Times New Roman" w:hAnsi="Times New Roman"/>
          <w:i/>
          <w:highlight w:val="white"/>
        </w:rPr>
        <w:t>транс-</w:t>
      </w:r>
      <w:r w:rsidRPr="00637438">
        <w:rPr>
          <w:rFonts w:ascii="Times New Roman" w:hAnsi="Times New Roman"/>
          <w:highlight w:val="white"/>
        </w:rPr>
        <w:t>изомерии</w:t>
      </w:r>
      <w:proofErr w:type="spellEnd"/>
      <w:r w:rsidRPr="00637438">
        <w:rPr>
          <w:rFonts w:ascii="Times New Roman" w:hAnsi="Times New Roman"/>
          <w:highlight w:val="white"/>
        </w:rPr>
        <w:t xml:space="preserve">, для </w:t>
      </w:r>
      <w:proofErr w:type="spellStart"/>
      <w:r w:rsidR="002F5733">
        <w:rPr>
          <w:rFonts w:ascii="Times New Roman" w:hAnsi="Times New Roman"/>
          <w:highlight w:val="white"/>
        </w:rPr>
        <w:t>бис-</w:t>
      </w:r>
      <w:r w:rsidRPr="00637438">
        <w:rPr>
          <w:rFonts w:ascii="Times New Roman" w:hAnsi="Times New Roman"/>
          <w:highlight w:val="white"/>
        </w:rPr>
        <w:t>хелатных</w:t>
      </w:r>
      <w:proofErr w:type="spellEnd"/>
      <w:r w:rsidRPr="00637438">
        <w:rPr>
          <w:rFonts w:ascii="Times New Roman" w:hAnsi="Times New Roman"/>
          <w:highlight w:val="white"/>
        </w:rPr>
        <w:t xml:space="preserve"> </w:t>
      </w:r>
      <w:proofErr w:type="spellStart"/>
      <w:r w:rsidR="002F5733">
        <w:rPr>
          <w:rFonts w:ascii="Times New Roman" w:hAnsi="Times New Roman"/>
        </w:rPr>
        <w:t>фенилаланинсодержащих</w:t>
      </w:r>
      <w:proofErr w:type="spellEnd"/>
      <w:r w:rsidRPr="00637438">
        <w:rPr>
          <w:rFonts w:ascii="Times New Roman" w:hAnsi="Times New Roman"/>
          <w:shd w:val="clear" w:color="auto" w:fill="FFFFFF"/>
        </w:rPr>
        <w:t xml:space="preserve"> </w:t>
      </w:r>
      <w:r w:rsidRPr="00637438">
        <w:rPr>
          <w:rFonts w:ascii="Times New Roman" w:hAnsi="Times New Roman"/>
          <w:highlight w:val="white"/>
          <w:lang w:val="en-US"/>
        </w:rPr>
        <w:t>N</w:t>
      </w:r>
      <w:r w:rsidRPr="00637438">
        <w:rPr>
          <w:rFonts w:ascii="Times New Roman" w:hAnsi="Times New Roman"/>
          <w:highlight w:val="white"/>
        </w:rPr>
        <w:t>,</w:t>
      </w:r>
      <w:r w:rsidRPr="00637438">
        <w:rPr>
          <w:rFonts w:ascii="Times New Roman" w:hAnsi="Times New Roman"/>
          <w:highlight w:val="white"/>
          <w:lang w:val="en-US"/>
        </w:rPr>
        <w:t>O</w:t>
      </w:r>
      <w:r w:rsidRPr="00637438">
        <w:rPr>
          <w:rFonts w:ascii="Times New Roman" w:hAnsi="Times New Roman"/>
          <w:highlight w:val="white"/>
        </w:rPr>
        <w:t>-</w:t>
      </w:r>
      <w:r w:rsidRPr="00637438">
        <w:rPr>
          <w:rFonts w:ascii="Times New Roman" w:hAnsi="Times New Roman"/>
          <w:shd w:val="clear" w:color="auto" w:fill="FFFFFF"/>
        </w:rPr>
        <w:t xml:space="preserve">комплексов </w:t>
      </w:r>
      <w:r w:rsidR="00500606" w:rsidRPr="00773F1D">
        <w:rPr>
          <w:rFonts w:ascii="Times New Roman" w:hAnsi="Times New Roman"/>
          <w:bCs/>
          <w:iCs/>
          <w:lang w:val="en-US"/>
        </w:rPr>
        <w:t>Cu</w:t>
      </w:r>
      <w:r w:rsidR="00500606" w:rsidRPr="00773F1D">
        <w:rPr>
          <w:rFonts w:ascii="Times New Roman" w:hAnsi="Times New Roman"/>
          <w:bCs/>
          <w:iCs/>
        </w:rPr>
        <w:t>(</w:t>
      </w:r>
      <w:r w:rsidR="00500606" w:rsidRPr="00773F1D">
        <w:rPr>
          <w:rFonts w:ascii="Times New Roman" w:hAnsi="Times New Roman"/>
          <w:bCs/>
          <w:iCs/>
          <w:lang w:val="en-US"/>
        </w:rPr>
        <w:t>II</w:t>
      </w:r>
      <w:r w:rsidR="00500606" w:rsidRPr="00773F1D">
        <w:rPr>
          <w:rFonts w:ascii="Times New Roman" w:hAnsi="Times New Roman"/>
          <w:bCs/>
          <w:iCs/>
        </w:rPr>
        <w:t>)</w:t>
      </w:r>
      <w:r w:rsidR="00500606" w:rsidRPr="00773F1D">
        <w:rPr>
          <w:rFonts w:ascii="Times New Roman" w:hAnsi="Times New Roman"/>
          <w:b/>
          <w:bCs/>
          <w:iCs/>
        </w:rPr>
        <w:t xml:space="preserve"> </w:t>
      </w:r>
      <w:r w:rsidRPr="00637438">
        <w:rPr>
          <w:rFonts w:ascii="Times New Roman" w:hAnsi="Times New Roman"/>
          <w:shd w:val="clear" w:color="auto" w:fill="FFFFFF"/>
        </w:rPr>
        <w:t xml:space="preserve">характерна структурная </w:t>
      </w:r>
      <w:proofErr w:type="spellStart"/>
      <w:r w:rsidRPr="00637438">
        <w:rPr>
          <w:rFonts w:ascii="Times New Roman" w:hAnsi="Times New Roman"/>
          <w:shd w:val="clear" w:color="auto" w:fill="FFFFFF"/>
        </w:rPr>
        <w:t>конформационная</w:t>
      </w:r>
      <w:proofErr w:type="spellEnd"/>
      <w:r w:rsidRPr="00637438">
        <w:rPr>
          <w:rFonts w:ascii="Times New Roman" w:hAnsi="Times New Roman"/>
          <w:shd w:val="clear" w:color="auto" w:fill="FFFFFF"/>
        </w:rPr>
        <w:t xml:space="preserve"> изомерия заместителя при </w:t>
      </w:r>
      <w:proofErr w:type="spellStart"/>
      <w:r w:rsidRPr="00637438">
        <w:rPr>
          <w:rFonts w:ascii="Times New Roman" w:hAnsi="Times New Roman"/>
          <w:shd w:val="clear" w:color="auto" w:fill="FFFFFF"/>
        </w:rPr>
        <w:t>хиральном</w:t>
      </w:r>
      <w:proofErr w:type="spellEnd"/>
      <w:r w:rsidRPr="00637438">
        <w:rPr>
          <w:rFonts w:ascii="Times New Roman" w:hAnsi="Times New Roman"/>
          <w:shd w:val="clear" w:color="auto" w:fill="FFFFFF"/>
        </w:rPr>
        <w:t xml:space="preserve"> центре, обусловленная различной ориентацией </w:t>
      </w:r>
      <w:r w:rsidR="00500606">
        <w:rPr>
          <w:rFonts w:ascii="Times New Roman" w:hAnsi="Times New Roman"/>
          <w:shd w:val="clear" w:color="auto" w:fill="FFFFFF"/>
        </w:rPr>
        <w:t xml:space="preserve">лигандов </w:t>
      </w:r>
      <w:r w:rsidRPr="00637438">
        <w:rPr>
          <w:rFonts w:ascii="Times New Roman" w:hAnsi="Times New Roman"/>
          <w:shd w:val="clear" w:color="auto" w:fill="FFFFFF"/>
        </w:rPr>
        <w:t>в пространстве и относительно друг друга, благодаря разнообразному строению, структуре и физико-химическим сво</w:t>
      </w:r>
      <w:r w:rsidR="00500606">
        <w:rPr>
          <w:rFonts w:ascii="Times New Roman" w:hAnsi="Times New Roman"/>
          <w:shd w:val="clear" w:color="auto" w:fill="FFFFFF"/>
        </w:rPr>
        <w:t>йствам</w:t>
      </w:r>
      <w:r w:rsidR="007D54CD">
        <w:rPr>
          <w:rFonts w:ascii="Times New Roman" w:hAnsi="Times New Roman"/>
          <w:shd w:val="clear" w:color="auto" w:fill="FFFFFF"/>
        </w:rPr>
        <w:t xml:space="preserve"> (рис.1)</w:t>
      </w:r>
      <w:r w:rsidRPr="00637438">
        <w:rPr>
          <w:rFonts w:ascii="Times New Roman" w:hAnsi="Times New Roman"/>
          <w:shd w:val="clear" w:color="auto" w:fill="FFFFFF"/>
        </w:rPr>
        <w:t xml:space="preserve">. </w:t>
      </w:r>
    </w:p>
    <w:tbl>
      <w:tblPr>
        <w:tblW w:w="9464" w:type="dxa"/>
        <w:tblLayout w:type="fixed"/>
        <w:tblLook w:val="04A0"/>
      </w:tblPr>
      <w:tblGrid>
        <w:gridCol w:w="4644"/>
        <w:gridCol w:w="4820"/>
      </w:tblGrid>
      <w:tr w:rsidR="000237D3" w:rsidRPr="00FF71AC" w:rsidTr="006C6F85">
        <w:tc>
          <w:tcPr>
            <w:tcW w:w="4644" w:type="dxa"/>
          </w:tcPr>
          <w:p w:rsidR="000237D3" w:rsidRPr="00FF71AC" w:rsidRDefault="00AC66CC" w:rsidP="00AC66CC">
            <w:pPr>
              <w:spacing w:line="360" w:lineRule="auto"/>
              <w:ind w:right="-108" w:hanging="142"/>
              <w:jc w:val="both"/>
              <w:rPr>
                <w:lang w:val="en-US"/>
              </w:rPr>
            </w:pPr>
            <w:r>
              <w:object w:dxaOrig="4605" w:dyaOrig="4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4pt;height:108pt" o:ole="">
                  <v:imagedata r:id="rId7" o:title=""/>
                </v:shape>
                <o:OLEObject Type="Embed" ProgID="PBrush" ShapeID="_x0000_i1025" DrawAspect="Content" ObjectID="_1740053871" r:id="rId8"/>
              </w:object>
            </w:r>
            <w:r w:rsidR="006C6F85">
              <w:object w:dxaOrig="6330" w:dyaOrig="4245">
                <v:shape id="_x0000_i1026" type="#_x0000_t75" style="width:108pt;height:72.6pt" o:ole="">
                  <v:imagedata r:id="rId9" o:title=""/>
                </v:shape>
                <o:OLEObject Type="Embed" ProgID="PBrush" ShapeID="_x0000_i1026" DrawAspect="Content" ObjectID="_1740053872" r:id="rId10"/>
              </w:object>
            </w:r>
          </w:p>
        </w:tc>
        <w:tc>
          <w:tcPr>
            <w:tcW w:w="4820" w:type="dxa"/>
          </w:tcPr>
          <w:p w:rsidR="000237D3" w:rsidRPr="00FF71AC" w:rsidRDefault="007571B5" w:rsidP="006C6F85">
            <w:pPr>
              <w:spacing w:line="360" w:lineRule="auto"/>
              <w:ind w:hanging="108"/>
              <w:jc w:val="both"/>
              <w:rPr>
                <w:lang w:val="en-US"/>
              </w:rPr>
            </w:pPr>
            <w:r>
              <w:object w:dxaOrig="5250" w:dyaOrig="3045">
                <v:shape id="_x0000_i1027" type="#_x0000_t75" style="width:127.2pt;height:73.8pt" o:ole="">
                  <v:imagedata r:id="rId11" o:title=""/>
                </v:shape>
                <o:OLEObject Type="Embed" ProgID="PBrush" ShapeID="_x0000_i1027" DrawAspect="Content" ObjectID="_1740053873" r:id="rId12"/>
              </w:object>
            </w:r>
            <w:r>
              <w:object w:dxaOrig="6510" w:dyaOrig="5400">
                <v:shape id="_x0000_i1028" type="#_x0000_t75" style="width:104.4pt;height:85.8pt" o:ole="">
                  <v:imagedata r:id="rId13" o:title=""/>
                </v:shape>
                <o:OLEObject Type="Embed" ProgID="PBrush" ShapeID="_x0000_i1028" DrawAspect="Content" ObjectID="_1740053874" r:id="rId14"/>
              </w:object>
            </w:r>
          </w:p>
        </w:tc>
      </w:tr>
      <w:tr w:rsidR="000237D3" w:rsidRPr="007D54CD" w:rsidTr="006C6F85">
        <w:tc>
          <w:tcPr>
            <w:tcW w:w="9464" w:type="dxa"/>
            <w:gridSpan w:val="2"/>
          </w:tcPr>
          <w:p w:rsidR="000237D3" w:rsidRPr="007D54CD" w:rsidRDefault="007D54CD" w:rsidP="00E276EF">
            <w:pPr>
              <w:jc w:val="center"/>
              <w:rPr>
                <w:rFonts w:ascii="Times New Roman" w:hAnsi="Times New Roman"/>
              </w:rPr>
            </w:pPr>
            <w:r w:rsidRPr="007D54CD">
              <w:rPr>
                <w:rFonts w:ascii="Times New Roman" w:hAnsi="Times New Roman"/>
              </w:rPr>
              <w:t>Рис</w:t>
            </w:r>
            <w:r w:rsidRPr="00DE5AFE">
              <w:rPr>
                <w:rFonts w:ascii="Times New Roman" w:hAnsi="Times New Roman"/>
              </w:rPr>
              <w:t>.1</w:t>
            </w:r>
            <w:r w:rsidR="000237D3" w:rsidRPr="00DE5AFE">
              <w:rPr>
                <w:rFonts w:ascii="Times New Roman" w:hAnsi="Times New Roman"/>
              </w:rPr>
              <w:t xml:space="preserve">. </w:t>
            </w:r>
            <w:r w:rsidRPr="007D54CD">
              <w:rPr>
                <w:rFonts w:ascii="Times New Roman" w:hAnsi="Times New Roman"/>
              </w:rPr>
              <w:t xml:space="preserve">Структура и теоретические ИК спектры </w:t>
            </w:r>
            <w:r w:rsidR="00E276EF">
              <w:rPr>
                <w:rFonts w:ascii="Times New Roman" w:hAnsi="Times New Roman"/>
              </w:rPr>
              <w:t>бис-фенилаланинатов</w:t>
            </w:r>
            <w:r w:rsidRPr="007D54CD">
              <w:rPr>
                <w:rFonts w:ascii="Times New Roman" w:hAnsi="Times New Roman"/>
              </w:rPr>
              <w:t xml:space="preserve"> в области</w:t>
            </w:r>
            <w:r w:rsidR="000237D3" w:rsidRPr="007D54CD">
              <w:rPr>
                <w:rFonts w:ascii="Times New Roman" w:hAnsi="Times New Roman"/>
              </w:rPr>
              <w:t xml:space="preserve"> 1120-1020 </w:t>
            </w:r>
            <w:r w:rsidR="00E276EF">
              <w:rPr>
                <w:rFonts w:ascii="Times New Roman" w:hAnsi="Times New Roman"/>
              </w:rPr>
              <w:t>см</w:t>
            </w:r>
            <w:r w:rsidR="000237D3" w:rsidRPr="007D54CD">
              <w:rPr>
                <w:rFonts w:ascii="Times New Roman" w:hAnsi="Times New Roman"/>
                <w:vertAlign w:val="superscript"/>
              </w:rPr>
              <w:t>-1</w:t>
            </w:r>
            <w:r w:rsidR="000237D3" w:rsidRPr="007D54CD">
              <w:rPr>
                <w:rFonts w:ascii="Times New Roman" w:hAnsi="Times New Roman"/>
              </w:rPr>
              <w:t xml:space="preserve"> </w:t>
            </w:r>
            <w:r w:rsidRPr="007D54CD">
              <w:rPr>
                <w:rFonts w:ascii="Times New Roman" w:hAnsi="Times New Roman"/>
              </w:rPr>
              <w:t xml:space="preserve">для </w:t>
            </w:r>
            <w:proofErr w:type="spellStart"/>
            <w:r w:rsidRPr="007D54CD">
              <w:rPr>
                <w:rFonts w:ascii="Times New Roman" w:hAnsi="Times New Roman"/>
              </w:rPr>
              <w:t>конформеров</w:t>
            </w:r>
            <w:proofErr w:type="spellEnd"/>
            <w:r w:rsidRPr="007D54CD">
              <w:rPr>
                <w:rFonts w:ascii="Times New Roman" w:hAnsi="Times New Roman"/>
              </w:rPr>
              <w:t xml:space="preserve"> </w:t>
            </w:r>
            <w:proofErr w:type="spellStart"/>
            <w:r w:rsidR="000237D3" w:rsidRPr="00263DE8">
              <w:rPr>
                <w:rFonts w:ascii="Times New Roman" w:hAnsi="Times New Roman"/>
                <w:i/>
                <w:lang w:val="en-US"/>
              </w:rPr>
              <w:t>ta</w:t>
            </w:r>
            <w:proofErr w:type="spellEnd"/>
            <w:r w:rsidR="000237D3" w:rsidRPr="00263DE8">
              <w:rPr>
                <w:rFonts w:ascii="Times New Roman" w:hAnsi="Times New Roman"/>
                <w:i/>
              </w:rPr>
              <w:t>1(</w:t>
            </w:r>
            <w:r w:rsidR="000237D3" w:rsidRPr="00263DE8">
              <w:rPr>
                <w:rFonts w:ascii="Times New Roman" w:hAnsi="Times New Roman"/>
                <w:i/>
                <w:lang w:val="en-US"/>
              </w:rPr>
              <w:t>S</w:t>
            </w:r>
            <w:r w:rsidR="000237D3" w:rsidRPr="00263DE8">
              <w:rPr>
                <w:rFonts w:ascii="Times New Roman" w:hAnsi="Times New Roman"/>
                <w:i/>
              </w:rPr>
              <w:t>)-</w:t>
            </w:r>
            <w:proofErr w:type="spellStart"/>
            <w:r w:rsidR="000237D3" w:rsidRPr="00263DE8">
              <w:rPr>
                <w:rFonts w:ascii="Times New Roman" w:hAnsi="Times New Roman"/>
                <w:i/>
                <w:lang w:val="en-US"/>
              </w:rPr>
              <w:t>te</w:t>
            </w:r>
            <w:proofErr w:type="spellEnd"/>
            <w:r w:rsidR="000237D3" w:rsidRPr="00263DE8">
              <w:rPr>
                <w:rFonts w:ascii="Times New Roman" w:hAnsi="Times New Roman"/>
                <w:i/>
              </w:rPr>
              <w:t>1(</w:t>
            </w:r>
            <w:r w:rsidR="000237D3" w:rsidRPr="00263DE8">
              <w:rPr>
                <w:rFonts w:ascii="Times New Roman" w:hAnsi="Times New Roman"/>
                <w:i/>
                <w:lang w:val="en-US"/>
              </w:rPr>
              <w:t>S</w:t>
            </w:r>
            <w:r w:rsidR="000237D3" w:rsidRPr="00263DE8">
              <w:rPr>
                <w:rFonts w:ascii="Times New Roman" w:hAnsi="Times New Roman"/>
                <w:i/>
              </w:rPr>
              <w:t>)</w:t>
            </w:r>
            <w:r w:rsidR="000237D3" w:rsidRPr="007D54CD">
              <w:rPr>
                <w:rFonts w:ascii="Times New Roman" w:hAnsi="Times New Roman"/>
              </w:rPr>
              <w:t xml:space="preserve"> "</w:t>
            </w:r>
            <w:r w:rsidRPr="007D54CD">
              <w:rPr>
                <w:rFonts w:ascii="Times New Roman" w:hAnsi="Times New Roman"/>
              </w:rPr>
              <w:t>кресло</w:t>
            </w:r>
            <w:r w:rsidR="000237D3" w:rsidRPr="007D54CD">
              <w:rPr>
                <w:rFonts w:ascii="Times New Roman" w:hAnsi="Times New Roman"/>
              </w:rPr>
              <w:t xml:space="preserve">" </w:t>
            </w:r>
            <w:r w:rsidR="000237D3" w:rsidRPr="007D54CD">
              <w:rPr>
                <w:rFonts w:ascii="Times New Roman" w:hAnsi="Times New Roman"/>
                <w:lang w:val="en-US"/>
              </w:rPr>
              <w:t>and</w:t>
            </w:r>
            <w:r w:rsidR="000237D3" w:rsidRPr="007D54CD">
              <w:rPr>
                <w:rFonts w:ascii="Times New Roman" w:hAnsi="Times New Roman"/>
              </w:rPr>
              <w:t xml:space="preserve"> </w:t>
            </w:r>
            <w:proofErr w:type="spellStart"/>
            <w:r w:rsidR="000237D3" w:rsidRPr="00263DE8">
              <w:rPr>
                <w:rFonts w:ascii="Times New Roman" w:hAnsi="Times New Roman"/>
                <w:i/>
                <w:lang w:val="en-US"/>
              </w:rPr>
              <w:t>ta</w:t>
            </w:r>
            <w:proofErr w:type="spellEnd"/>
            <w:r w:rsidR="000237D3" w:rsidRPr="00263DE8">
              <w:rPr>
                <w:rFonts w:ascii="Times New Roman" w:hAnsi="Times New Roman"/>
                <w:i/>
              </w:rPr>
              <w:t>1(</w:t>
            </w:r>
            <w:r w:rsidR="000237D3" w:rsidRPr="00263DE8">
              <w:rPr>
                <w:rFonts w:ascii="Times New Roman" w:hAnsi="Times New Roman"/>
                <w:i/>
                <w:lang w:val="en-US"/>
              </w:rPr>
              <w:t>R</w:t>
            </w:r>
            <w:r w:rsidR="000237D3" w:rsidRPr="00263DE8">
              <w:rPr>
                <w:rFonts w:ascii="Times New Roman" w:hAnsi="Times New Roman"/>
                <w:i/>
              </w:rPr>
              <w:t>)-</w:t>
            </w:r>
            <w:proofErr w:type="spellStart"/>
            <w:r w:rsidR="000237D3" w:rsidRPr="00263DE8">
              <w:rPr>
                <w:rFonts w:ascii="Times New Roman" w:hAnsi="Times New Roman"/>
                <w:i/>
                <w:lang w:val="en-US"/>
              </w:rPr>
              <w:t>te</w:t>
            </w:r>
            <w:proofErr w:type="spellEnd"/>
            <w:r w:rsidR="000237D3" w:rsidRPr="00263DE8">
              <w:rPr>
                <w:rFonts w:ascii="Times New Roman" w:hAnsi="Times New Roman"/>
                <w:i/>
              </w:rPr>
              <w:t>1(</w:t>
            </w:r>
            <w:r w:rsidR="000237D3" w:rsidRPr="00263DE8">
              <w:rPr>
                <w:rFonts w:ascii="Times New Roman" w:hAnsi="Times New Roman"/>
                <w:i/>
                <w:lang w:val="en-US"/>
              </w:rPr>
              <w:t>S</w:t>
            </w:r>
            <w:r w:rsidR="000237D3" w:rsidRPr="00263DE8">
              <w:rPr>
                <w:rFonts w:ascii="Times New Roman" w:hAnsi="Times New Roman"/>
                <w:i/>
              </w:rPr>
              <w:t>)</w:t>
            </w:r>
            <w:r w:rsidR="000237D3" w:rsidRPr="007D54CD">
              <w:rPr>
                <w:rFonts w:ascii="Times New Roman" w:hAnsi="Times New Roman"/>
              </w:rPr>
              <w:t xml:space="preserve"> "</w:t>
            </w:r>
            <w:r w:rsidRPr="007D54CD">
              <w:rPr>
                <w:rFonts w:ascii="Times New Roman" w:hAnsi="Times New Roman"/>
              </w:rPr>
              <w:t>ванна</w:t>
            </w:r>
            <w:r w:rsidR="000237D3" w:rsidRPr="007D54CD">
              <w:rPr>
                <w:rFonts w:ascii="Times New Roman" w:hAnsi="Times New Roman"/>
              </w:rPr>
              <w:t>"</w:t>
            </w:r>
          </w:p>
        </w:tc>
      </w:tr>
    </w:tbl>
    <w:p w:rsidR="00C848D4" w:rsidRPr="007D54CD" w:rsidRDefault="00C848D4" w:rsidP="00DC5471">
      <w:pPr>
        <w:jc w:val="both"/>
        <w:rPr>
          <w:rFonts w:ascii="Times New Roman" w:hAnsi="Times New Roman"/>
        </w:rPr>
      </w:pPr>
    </w:p>
    <w:p w:rsidR="002F5733" w:rsidRPr="00D31A7C" w:rsidRDefault="00263DE8" w:rsidP="00E4284B">
      <w:pPr>
        <w:ind w:firstLine="397"/>
        <w:jc w:val="both"/>
        <w:rPr>
          <w:rFonts w:ascii="Times New Roman" w:hAnsi="Times New Roman"/>
        </w:rPr>
      </w:pPr>
      <w:r w:rsidRPr="00D31A7C">
        <w:rPr>
          <w:rFonts w:ascii="Times New Roman" w:hAnsi="Times New Roman"/>
        </w:rPr>
        <w:t>Методом квантово-химического мод</w:t>
      </w:r>
      <w:r>
        <w:rPr>
          <w:rFonts w:ascii="Times New Roman" w:hAnsi="Times New Roman"/>
        </w:rPr>
        <w:t>елирования (метод M06/6-311+G</w:t>
      </w:r>
      <w:r w:rsidRPr="00D31A7C">
        <w:rPr>
          <w:rFonts w:ascii="Times New Roman" w:hAnsi="Times New Roman"/>
        </w:rPr>
        <w:t>(</w:t>
      </w:r>
      <w:proofErr w:type="spellStart"/>
      <w:r w:rsidRPr="00D31A7C">
        <w:rPr>
          <w:rFonts w:ascii="Times New Roman" w:hAnsi="Times New Roman"/>
        </w:rPr>
        <w:t>d</w:t>
      </w:r>
      <w:proofErr w:type="spellEnd"/>
      <w:r w:rsidRPr="00D31A7C">
        <w:rPr>
          <w:rFonts w:ascii="Times New Roman" w:hAnsi="Times New Roman"/>
        </w:rPr>
        <w:t>)) установлено,</w:t>
      </w:r>
      <w:r>
        <w:rPr>
          <w:rFonts w:ascii="Times New Roman" w:hAnsi="Times New Roman"/>
        </w:rPr>
        <w:t xml:space="preserve"> </w:t>
      </w:r>
      <w:r w:rsidR="00DB7CC9" w:rsidRPr="00773F1D">
        <w:rPr>
          <w:rFonts w:ascii="Times New Roman" w:hAnsi="Times New Roman"/>
        </w:rPr>
        <w:t xml:space="preserve">что наиболее энергетически выгодными для </w:t>
      </w:r>
      <w:proofErr w:type="spellStart"/>
      <w:r w:rsidR="00DB7CC9" w:rsidRPr="00773F1D">
        <w:rPr>
          <w:rFonts w:ascii="Times New Roman" w:hAnsi="Times New Roman"/>
        </w:rPr>
        <w:t>фенил</w:t>
      </w:r>
      <w:r w:rsidR="00DB7CC9">
        <w:rPr>
          <w:rFonts w:ascii="Times New Roman" w:hAnsi="Times New Roman"/>
        </w:rPr>
        <w:t>аланин</w:t>
      </w:r>
      <w:r w:rsidR="00DB7CC9" w:rsidRPr="00773F1D">
        <w:rPr>
          <w:rFonts w:ascii="Times New Roman" w:hAnsi="Times New Roman"/>
        </w:rPr>
        <w:t>содержащих</w:t>
      </w:r>
      <w:proofErr w:type="spellEnd"/>
      <w:r w:rsidR="00DB7CC9" w:rsidRPr="00773F1D">
        <w:rPr>
          <w:rFonts w:ascii="Times New Roman" w:hAnsi="Times New Roman"/>
        </w:rPr>
        <w:t xml:space="preserve"> </w:t>
      </w:r>
      <w:proofErr w:type="spellStart"/>
      <w:r w:rsidR="00DB7CC9" w:rsidRPr="00773F1D">
        <w:rPr>
          <w:rFonts w:ascii="Times New Roman" w:hAnsi="Times New Roman"/>
        </w:rPr>
        <w:t>бис-хелатов</w:t>
      </w:r>
      <w:proofErr w:type="spellEnd"/>
      <w:r w:rsidR="00DB7CC9" w:rsidRPr="00773F1D">
        <w:rPr>
          <w:rFonts w:ascii="Times New Roman" w:hAnsi="Times New Roman"/>
        </w:rPr>
        <w:t xml:space="preserve"> </w:t>
      </w:r>
      <w:proofErr w:type="spellStart"/>
      <w:r w:rsidR="00DB7CC9" w:rsidRPr="00773F1D">
        <w:rPr>
          <w:rFonts w:ascii="Times New Roman" w:hAnsi="Times New Roman"/>
        </w:rPr>
        <w:t>Cu</w:t>
      </w:r>
      <w:proofErr w:type="spellEnd"/>
      <w:r w:rsidR="00DB7CC9" w:rsidRPr="00773F1D">
        <w:rPr>
          <w:rFonts w:ascii="Times New Roman" w:hAnsi="Times New Roman"/>
        </w:rPr>
        <w:t xml:space="preserve">(II) являются </w:t>
      </w:r>
      <w:r w:rsidR="00DB7CC9" w:rsidRPr="00773F1D">
        <w:rPr>
          <w:rFonts w:ascii="Times New Roman" w:hAnsi="Times New Roman"/>
          <w:i/>
        </w:rPr>
        <w:t>транс-</w:t>
      </w:r>
      <w:r w:rsidR="00DB7CC9" w:rsidRPr="00773F1D">
        <w:rPr>
          <w:rFonts w:ascii="Times New Roman" w:hAnsi="Times New Roman"/>
        </w:rPr>
        <w:t xml:space="preserve">изомеры. </w:t>
      </w:r>
      <w:r w:rsidR="00E4284B">
        <w:rPr>
          <w:rFonts w:ascii="Times New Roman" w:hAnsi="Times New Roman"/>
        </w:rPr>
        <w:t>При этом,</w:t>
      </w:r>
      <w:r w:rsidR="00D31A7C" w:rsidRPr="00D31A7C">
        <w:rPr>
          <w:rFonts w:ascii="Times New Roman" w:hAnsi="Times New Roman"/>
        </w:rPr>
        <w:t xml:space="preserve"> </w:t>
      </w:r>
      <w:proofErr w:type="spellStart"/>
      <w:r w:rsidR="00D31A7C" w:rsidRPr="00D31A7C">
        <w:rPr>
          <w:rFonts w:ascii="Times New Roman" w:hAnsi="Times New Roman"/>
        </w:rPr>
        <w:t>диастереомеры</w:t>
      </w:r>
      <w:proofErr w:type="spellEnd"/>
      <w:r w:rsidR="002F5733" w:rsidRPr="00D31A7C">
        <w:rPr>
          <w:rFonts w:ascii="Times New Roman" w:hAnsi="Times New Roman"/>
        </w:rPr>
        <w:t xml:space="preserve"> </w:t>
      </w:r>
      <w:r w:rsidR="00D31A7C" w:rsidRPr="00D31A7C">
        <w:rPr>
          <w:rFonts w:ascii="Times New Roman" w:hAnsi="Times New Roman"/>
          <w:i/>
        </w:rPr>
        <w:t>транс-</w:t>
      </w:r>
      <w:r w:rsidR="002F5733" w:rsidRPr="00D31A7C">
        <w:rPr>
          <w:rFonts w:ascii="Times New Roman" w:hAnsi="Times New Roman"/>
        </w:rPr>
        <w:t>[</w:t>
      </w:r>
      <w:proofErr w:type="spellStart"/>
      <w:r w:rsidR="002F5733" w:rsidRPr="00D31A7C">
        <w:rPr>
          <w:rFonts w:ascii="Times New Roman" w:hAnsi="Times New Roman"/>
        </w:rPr>
        <w:t>Cu</w:t>
      </w:r>
      <w:proofErr w:type="spellEnd"/>
      <w:r w:rsidR="002F5733" w:rsidRPr="00D31A7C">
        <w:rPr>
          <w:rFonts w:ascii="Times New Roman" w:hAnsi="Times New Roman"/>
        </w:rPr>
        <w:t>(</w:t>
      </w:r>
      <w:proofErr w:type="spellStart"/>
      <w:r w:rsidR="002F5733" w:rsidRPr="00D31A7C">
        <w:rPr>
          <w:rFonts w:ascii="Times New Roman" w:hAnsi="Times New Roman"/>
          <w:i/>
        </w:rPr>
        <w:t>S</w:t>
      </w:r>
      <w:r w:rsidR="002F5733" w:rsidRPr="00D31A7C">
        <w:rPr>
          <w:rFonts w:ascii="Times New Roman" w:hAnsi="Times New Roman"/>
        </w:rPr>
        <w:t>-phe</w:t>
      </w:r>
      <w:proofErr w:type="spellEnd"/>
      <w:r w:rsidR="002F5733" w:rsidRPr="00D31A7C">
        <w:rPr>
          <w:rFonts w:ascii="Times New Roman" w:hAnsi="Times New Roman"/>
        </w:rPr>
        <w:t>)</w:t>
      </w:r>
      <w:r w:rsidR="002F5733" w:rsidRPr="00D31A7C">
        <w:rPr>
          <w:rFonts w:ascii="Times New Roman" w:hAnsi="Times New Roman"/>
          <w:vertAlign w:val="subscript"/>
        </w:rPr>
        <w:t>2</w:t>
      </w:r>
      <w:r w:rsidR="002F5733" w:rsidRPr="00D31A7C">
        <w:rPr>
          <w:rFonts w:ascii="Times New Roman" w:hAnsi="Times New Roman"/>
        </w:rPr>
        <w:t xml:space="preserve">] </w:t>
      </w:r>
      <w:r w:rsidR="00D31A7C">
        <w:rPr>
          <w:rFonts w:ascii="Times New Roman" w:hAnsi="Times New Roman"/>
        </w:rPr>
        <w:t>(</w:t>
      </w:r>
      <w:r w:rsidR="00D31A7C" w:rsidRPr="00D31A7C">
        <w:rPr>
          <w:rFonts w:ascii="Times New Roman" w:hAnsi="Times New Roman"/>
          <w:b/>
        </w:rPr>
        <w:t>1</w:t>
      </w:r>
      <w:r w:rsidR="00D31A7C">
        <w:rPr>
          <w:rFonts w:ascii="Times New Roman" w:hAnsi="Times New Roman"/>
        </w:rPr>
        <w:t xml:space="preserve">) </w:t>
      </w:r>
      <w:r w:rsidR="002F5733" w:rsidRPr="00D31A7C">
        <w:rPr>
          <w:rFonts w:ascii="Times New Roman" w:hAnsi="Times New Roman"/>
        </w:rPr>
        <w:t xml:space="preserve">и </w:t>
      </w:r>
      <w:r w:rsidR="00D31A7C" w:rsidRPr="00D31A7C">
        <w:rPr>
          <w:rFonts w:ascii="Times New Roman" w:hAnsi="Times New Roman"/>
          <w:i/>
        </w:rPr>
        <w:t>транс</w:t>
      </w:r>
      <w:r w:rsidR="00D31A7C">
        <w:rPr>
          <w:rFonts w:ascii="Times New Roman" w:hAnsi="Times New Roman"/>
        </w:rPr>
        <w:t>-</w:t>
      </w:r>
      <w:r w:rsidR="002F5733" w:rsidRPr="00D31A7C">
        <w:rPr>
          <w:rFonts w:ascii="Times New Roman" w:hAnsi="Times New Roman"/>
        </w:rPr>
        <w:t>[</w:t>
      </w:r>
      <w:proofErr w:type="spellStart"/>
      <w:r w:rsidR="002F5733" w:rsidRPr="00D31A7C">
        <w:rPr>
          <w:rFonts w:ascii="Times New Roman" w:hAnsi="Times New Roman"/>
        </w:rPr>
        <w:t>Cu</w:t>
      </w:r>
      <w:proofErr w:type="spellEnd"/>
      <w:r w:rsidR="002F5733" w:rsidRPr="00D31A7C">
        <w:rPr>
          <w:rFonts w:ascii="Times New Roman" w:hAnsi="Times New Roman"/>
        </w:rPr>
        <w:t>(</w:t>
      </w:r>
      <w:proofErr w:type="spellStart"/>
      <w:r w:rsidR="002F5733" w:rsidRPr="00D31A7C">
        <w:rPr>
          <w:rFonts w:ascii="Times New Roman" w:hAnsi="Times New Roman"/>
          <w:i/>
        </w:rPr>
        <w:t>S</w:t>
      </w:r>
      <w:r w:rsidR="002F5733" w:rsidRPr="00D31A7C">
        <w:rPr>
          <w:rFonts w:ascii="Times New Roman" w:hAnsi="Times New Roman"/>
        </w:rPr>
        <w:t>-phe</w:t>
      </w:r>
      <w:proofErr w:type="spellEnd"/>
      <w:r w:rsidR="002F5733" w:rsidRPr="00D31A7C">
        <w:rPr>
          <w:rFonts w:ascii="Times New Roman" w:hAnsi="Times New Roman"/>
        </w:rPr>
        <w:t>)(</w:t>
      </w:r>
      <w:proofErr w:type="spellStart"/>
      <w:r w:rsidR="002F5733" w:rsidRPr="00D31A7C">
        <w:rPr>
          <w:rFonts w:ascii="Times New Roman" w:hAnsi="Times New Roman"/>
          <w:i/>
        </w:rPr>
        <w:t>R</w:t>
      </w:r>
      <w:r w:rsidR="002F5733" w:rsidRPr="00D31A7C">
        <w:rPr>
          <w:rFonts w:ascii="Times New Roman" w:hAnsi="Times New Roman"/>
        </w:rPr>
        <w:t>-phe</w:t>
      </w:r>
      <w:proofErr w:type="spellEnd"/>
      <w:r w:rsidR="002F5733" w:rsidRPr="00D31A7C">
        <w:rPr>
          <w:rFonts w:ascii="Times New Roman" w:hAnsi="Times New Roman"/>
        </w:rPr>
        <w:t xml:space="preserve">)] </w:t>
      </w:r>
      <w:r w:rsidR="00D31A7C">
        <w:rPr>
          <w:rFonts w:ascii="Times New Roman" w:hAnsi="Times New Roman"/>
        </w:rPr>
        <w:t>(</w:t>
      </w:r>
      <w:r w:rsidR="00D31A7C" w:rsidRPr="00D31A7C">
        <w:rPr>
          <w:rFonts w:ascii="Times New Roman" w:hAnsi="Times New Roman"/>
          <w:b/>
        </w:rPr>
        <w:t>2</w:t>
      </w:r>
      <w:r w:rsidR="00D31A7C">
        <w:rPr>
          <w:rFonts w:ascii="Times New Roman" w:hAnsi="Times New Roman"/>
        </w:rPr>
        <w:t xml:space="preserve">) </w:t>
      </w:r>
      <w:r w:rsidR="002F5733" w:rsidRPr="00D31A7C">
        <w:rPr>
          <w:rFonts w:ascii="Times New Roman" w:hAnsi="Times New Roman"/>
        </w:rPr>
        <w:t xml:space="preserve">имеют существенные различия в области характеристических полос поглощения </w:t>
      </w:r>
      <w:r w:rsidR="00D31A7C" w:rsidRPr="00D31A7C">
        <w:rPr>
          <w:rFonts w:ascii="Times New Roman" w:hAnsi="Times New Roman"/>
        </w:rPr>
        <w:t xml:space="preserve">для частот </w:t>
      </w:r>
      <w:r w:rsidR="00D31A7C" w:rsidRPr="006E2C4F">
        <w:rPr>
          <w:rFonts w:ascii="Times New Roman" w:hAnsi="Times New Roman"/>
          <w:i/>
        </w:rPr>
        <w:t>ν</w:t>
      </w:r>
      <w:r w:rsidR="00D31A7C" w:rsidRPr="00D31A7C">
        <w:rPr>
          <w:rFonts w:ascii="Times New Roman" w:hAnsi="Times New Roman"/>
          <w:vertAlign w:val="subscript"/>
        </w:rPr>
        <w:t>as,s</w:t>
      </w:r>
      <w:r w:rsidR="00D31A7C" w:rsidRPr="00D31A7C">
        <w:rPr>
          <w:rFonts w:ascii="Times New Roman" w:hAnsi="Times New Roman"/>
        </w:rPr>
        <w:t>(</w:t>
      </w:r>
      <w:r w:rsidR="002F5733" w:rsidRPr="00D31A7C">
        <w:rPr>
          <w:rFonts w:ascii="Times New Roman" w:hAnsi="Times New Roman"/>
        </w:rPr>
        <w:t xml:space="preserve">C=O), </w:t>
      </w:r>
      <w:r w:rsidR="002F5733" w:rsidRPr="006E2C4F">
        <w:rPr>
          <w:rFonts w:ascii="Times New Roman" w:hAnsi="Times New Roman"/>
          <w:i/>
        </w:rPr>
        <w:t>ν</w:t>
      </w:r>
      <w:r w:rsidR="002F5733" w:rsidRPr="00D31A7C">
        <w:rPr>
          <w:rFonts w:ascii="Times New Roman" w:hAnsi="Times New Roman"/>
          <w:vertAlign w:val="subscript"/>
        </w:rPr>
        <w:t>as,s</w:t>
      </w:r>
      <w:r w:rsidR="00D31A7C" w:rsidRPr="00D31A7C">
        <w:rPr>
          <w:rFonts w:ascii="Times New Roman" w:hAnsi="Times New Roman"/>
        </w:rPr>
        <w:t>(C-O), δ(CH,CH</w:t>
      </w:r>
      <w:r w:rsidR="00D31A7C" w:rsidRPr="00D31A7C">
        <w:rPr>
          <w:rFonts w:ascii="Times New Roman" w:hAnsi="Times New Roman"/>
          <w:vertAlign w:val="subscript"/>
        </w:rPr>
        <w:t>2</w:t>
      </w:r>
      <w:r w:rsidR="00D31A7C" w:rsidRPr="00D31A7C">
        <w:rPr>
          <w:rFonts w:ascii="Times New Roman" w:hAnsi="Times New Roman"/>
        </w:rPr>
        <w:t>)+δ(NH</w:t>
      </w:r>
      <w:r w:rsidR="00D31A7C" w:rsidRPr="00D31A7C">
        <w:rPr>
          <w:rFonts w:ascii="Times New Roman" w:hAnsi="Times New Roman"/>
          <w:vertAlign w:val="subscript"/>
        </w:rPr>
        <w:t>2</w:t>
      </w:r>
      <w:r w:rsidR="00D31A7C" w:rsidRPr="00D31A7C">
        <w:rPr>
          <w:rFonts w:ascii="Times New Roman" w:hAnsi="Times New Roman"/>
        </w:rPr>
        <w:t>)+</w:t>
      </w:r>
      <w:r w:rsidR="002F5733" w:rsidRPr="006E2C4F">
        <w:rPr>
          <w:rFonts w:ascii="Times New Roman" w:hAnsi="Times New Roman"/>
          <w:i/>
        </w:rPr>
        <w:t>ν</w:t>
      </w:r>
      <w:r w:rsidR="002F5733" w:rsidRPr="00D31A7C">
        <w:rPr>
          <w:rFonts w:ascii="Times New Roman" w:hAnsi="Times New Roman"/>
        </w:rPr>
        <w:t>(CN), что позволяет интерпретировать их в ИК спектрах</w:t>
      </w:r>
      <w:r w:rsidR="00D31A7C">
        <w:rPr>
          <w:rFonts w:ascii="Times New Roman" w:hAnsi="Times New Roman"/>
        </w:rPr>
        <w:t xml:space="preserve"> (рис.1)</w:t>
      </w:r>
      <w:r w:rsidR="002F5733" w:rsidRPr="00D31A7C">
        <w:rPr>
          <w:rFonts w:ascii="Times New Roman" w:hAnsi="Times New Roman"/>
        </w:rPr>
        <w:t>.</w:t>
      </w:r>
    </w:p>
    <w:p w:rsidR="002F5733" w:rsidRPr="00263DE8" w:rsidRDefault="00263DE8" w:rsidP="002F5733">
      <w:pPr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Показано</w:t>
      </w:r>
      <w:r w:rsidR="002F5733" w:rsidRPr="00D31A7C">
        <w:rPr>
          <w:rFonts w:ascii="Times New Roman" w:hAnsi="Times New Roman"/>
        </w:rPr>
        <w:t xml:space="preserve">, что для комплекса </w:t>
      </w:r>
      <w:r w:rsidR="002F5733" w:rsidRPr="00E4284B">
        <w:rPr>
          <w:rFonts w:ascii="Times New Roman" w:hAnsi="Times New Roman"/>
          <w:b/>
        </w:rPr>
        <w:t xml:space="preserve">1 </w:t>
      </w:r>
      <w:r w:rsidR="002F5733" w:rsidRPr="00D31A7C">
        <w:rPr>
          <w:rFonts w:ascii="Times New Roman" w:hAnsi="Times New Roman"/>
        </w:rPr>
        <w:t xml:space="preserve">реализуется </w:t>
      </w:r>
      <w:proofErr w:type="spellStart"/>
      <w:r w:rsidR="002F5733" w:rsidRPr="00D31A7C">
        <w:rPr>
          <w:rFonts w:ascii="Times New Roman" w:hAnsi="Times New Roman"/>
        </w:rPr>
        <w:t>конформер</w:t>
      </w:r>
      <w:proofErr w:type="spellEnd"/>
      <w:r w:rsidR="002F5733" w:rsidRPr="00D31A7C">
        <w:rPr>
          <w:rFonts w:ascii="Times New Roman" w:hAnsi="Times New Roman"/>
        </w:rPr>
        <w:t xml:space="preserve"> </w:t>
      </w:r>
      <w:r w:rsidR="002F5733" w:rsidRPr="00263DE8">
        <w:rPr>
          <w:rFonts w:ascii="Times New Roman" w:hAnsi="Times New Roman"/>
          <w:i/>
        </w:rPr>
        <w:t>ta1(S)-te1(S)</w:t>
      </w:r>
      <w:r>
        <w:rPr>
          <w:rFonts w:ascii="Times New Roman" w:hAnsi="Times New Roman"/>
          <w:b/>
          <w:i/>
        </w:rPr>
        <w:t xml:space="preserve"> </w:t>
      </w:r>
      <w:r w:rsidRPr="00F37B7E">
        <w:rPr>
          <w:rFonts w:ascii="Times New Roman" w:hAnsi="Times New Roman"/>
        </w:rPr>
        <w:t>(структура</w:t>
      </w:r>
      <w:r w:rsidRPr="00263DE8">
        <w:rPr>
          <w:rFonts w:ascii="Times New Roman" w:hAnsi="Times New Roman"/>
          <w:i/>
        </w:rPr>
        <w:t xml:space="preserve"> </w:t>
      </w:r>
      <w:r w:rsidRPr="00D72B9F">
        <w:rPr>
          <w:rFonts w:ascii="Times New Roman" w:hAnsi="Times New Roman"/>
        </w:rPr>
        <w:t>«кресло»</w:t>
      </w:r>
      <w:r w:rsidRPr="00F37B7E">
        <w:rPr>
          <w:rFonts w:ascii="Times New Roman" w:hAnsi="Times New Roman"/>
        </w:rPr>
        <w:t>)</w:t>
      </w:r>
      <w:r w:rsidR="002F5733" w:rsidRPr="00263DE8">
        <w:rPr>
          <w:rFonts w:ascii="Times New Roman" w:hAnsi="Times New Roman"/>
        </w:rPr>
        <w:t>,</w:t>
      </w:r>
      <w:r w:rsidR="002F5733" w:rsidRPr="00D31A7C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</w:t>
      </w:r>
      <w:r w:rsidRPr="00D31A7C">
        <w:rPr>
          <w:rFonts w:ascii="Times New Roman" w:hAnsi="Times New Roman"/>
        </w:rPr>
        <w:t xml:space="preserve">для комплекса </w:t>
      </w:r>
      <w:r w:rsidRPr="00E4284B">
        <w:rPr>
          <w:rFonts w:ascii="Times New Roman" w:hAnsi="Times New Roman"/>
          <w:b/>
        </w:rPr>
        <w:t>2</w:t>
      </w:r>
      <w:r w:rsidR="002F5733" w:rsidRPr="00D31A7C">
        <w:rPr>
          <w:rFonts w:ascii="Times New Roman" w:hAnsi="Times New Roman"/>
        </w:rPr>
        <w:t xml:space="preserve"> </w:t>
      </w:r>
      <w:proofErr w:type="spellStart"/>
      <w:r w:rsidR="002F5733" w:rsidRPr="00D31A7C">
        <w:rPr>
          <w:rFonts w:ascii="Times New Roman" w:hAnsi="Times New Roman"/>
        </w:rPr>
        <w:t>конформеры</w:t>
      </w:r>
      <w:proofErr w:type="spellEnd"/>
      <w:r w:rsidR="002F5733" w:rsidRPr="00D31A7C">
        <w:rPr>
          <w:rFonts w:ascii="Times New Roman" w:hAnsi="Times New Roman"/>
        </w:rPr>
        <w:t xml:space="preserve"> </w:t>
      </w:r>
      <w:r w:rsidR="002F5733" w:rsidRPr="00263DE8">
        <w:rPr>
          <w:rFonts w:ascii="Times New Roman" w:hAnsi="Times New Roman"/>
          <w:i/>
        </w:rPr>
        <w:t>ta1(S)-tа1(R)</w:t>
      </w:r>
      <w:r w:rsidR="002F5733" w:rsidRPr="00263DE8">
        <w:rPr>
          <w:rFonts w:ascii="Times New Roman" w:hAnsi="Times New Roman"/>
        </w:rPr>
        <w:t xml:space="preserve">, </w:t>
      </w:r>
      <w:r w:rsidR="002F5733" w:rsidRPr="00263DE8">
        <w:rPr>
          <w:rFonts w:ascii="Times New Roman" w:hAnsi="Times New Roman"/>
          <w:i/>
        </w:rPr>
        <w:t>ta1(S)-te1(R)</w:t>
      </w:r>
      <w:r>
        <w:rPr>
          <w:rFonts w:ascii="Times New Roman" w:hAnsi="Times New Roman"/>
          <w:b/>
          <w:i/>
        </w:rPr>
        <w:t xml:space="preserve"> </w:t>
      </w:r>
      <w:r w:rsidRPr="00F37B7E">
        <w:rPr>
          <w:rFonts w:ascii="Times New Roman" w:hAnsi="Times New Roman"/>
        </w:rPr>
        <w:t>(структура</w:t>
      </w:r>
      <w:r w:rsidRPr="00263DE8">
        <w:rPr>
          <w:rFonts w:ascii="Times New Roman" w:hAnsi="Times New Roman"/>
          <w:i/>
        </w:rPr>
        <w:t xml:space="preserve"> </w:t>
      </w:r>
      <w:r w:rsidRPr="00D72B9F">
        <w:rPr>
          <w:rFonts w:ascii="Times New Roman" w:hAnsi="Times New Roman"/>
        </w:rPr>
        <w:t>«ванна»)</w:t>
      </w:r>
      <w:r w:rsidR="002A70A4">
        <w:rPr>
          <w:rFonts w:ascii="Times New Roman" w:hAnsi="Times New Roman"/>
        </w:rPr>
        <w:t xml:space="preserve"> </w:t>
      </w:r>
      <w:r w:rsidR="002A70A4" w:rsidRPr="002A70A4">
        <w:rPr>
          <w:rFonts w:ascii="Times New Roman" w:hAnsi="Times New Roman"/>
        </w:rPr>
        <w:t>[2]</w:t>
      </w:r>
      <w:r w:rsidR="002F5733" w:rsidRPr="00F37B7E">
        <w:rPr>
          <w:rFonts w:ascii="Times New Roman" w:hAnsi="Times New Roman"/>
        </w:rPr>
        <w:t>.</w:t>
      </w:r>
      <w:r w:rsidR="001D1E00" w:rsidRPr="00263DE8">
        <w:rPr>
          <w:rFonts w:ascii="Times New Roman" w:hAnsi="Times New Roman"/>
        </w:rPr>
        <w:t xml:space="preserve"> </w:t>
      </w:r>
      <w:r w:rsidR="002F5733" w:rsidRPr="00263DE8">
        <w:rPr>
          <w:rFonts w:ascii="Times New Roman" w:hAnsi="Times New Roman"/>
        </w:rPr>
        <w:t xml:space="preserve"> </w:t>
      </w:r>
    </w:p>
    <w:p w:rsidR="007A2666" w:rsidRPr="00263DE8" w:rsidRDefault="006D39BE" w:rsidP="007A2666">
      <w:pPr>
        <w:snapToGrid w:val="0"/>
        <w:ind w:firstLine="397"/>
        <w:jc w:val="center"/>
        <w:rPr>
          <w:rFonts w:ascii="Times New Roman" w:eastAsia="Times New Roman" w:hAnsi="Times New Roman"/>
          <w:b/>
          <w:bCs/>
          <w:lang w:val="en-US" w:eastAsia="ru-RU"/>
        </w:rPr>
      </w:pPr>
      <w:r w:rsidRPr="00263DE8">
        <w:rPr>
          <w:rFonts w:ascii="Times New Roman" w:eastAsia="Times New Roman" w:hAnsi="Times New Roman"/>
          <w:b/>
          <w:bCs/>
          <w:lang w:eastAsia="ru-RU"/>
        </w:rPr>
        <w:t>Литература</w:t>
      </w:r>
    </w:p>
    <w:p w:rsidR="00263DE8" w:rsidRPr="00263DE8" w:rsidRDefault="00263DE8" w:rsidP="00263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color w:val="000000"/>
          <w:lang w:val="en-US"/>
        </w:rPr>
      </w:pPr>
      <w:r w:rsidRPr="00263DE8">
        <w:rPr>
          <w:rFonts w:ascii="Times New Roman" w:hAnsi="Times New Roman"/>
          <w:bCs/>
          <w:lang w:val="en-US"/>
        </w:rPr>
        <w:t xml:space="preserve">1. </w:t>
      </w:r>
      <w:proofErr w:type="spellStart"/>
      <w:r w:rsidRPr="00263DE8">
        <w:rPr>
          <w:rFonts w:ascii="Times New Roman" w:hAnsi="Times New Roman"/>
          <w:bCs/>
          <w:lang w:val="en-US"/>
        </w:rPr>
        <w:t>Berestova</w:t>
      </w:r>
      <w:proofErr w:type="spellEnd"/>
      <w:r w:rsidRPr="00263DE8">
        <w:rPr>
          <w:rFonts w:ascii="Times New Roman" w:hAnsi="Times New Roman"/>
          <w:bCs/>
          <w:lang w:val="en-US"/>
        </w:rPr>
        <w:t xml:space="preserve"> T.V., </w:t>
      </w:r>
      <w:proofErr w:type="spellStart"/>
      <w:r w:rsidRPr="00263DE8">
        <w:rPr>
          <w:rFonts w:ascii="Times New Roman" w:hAnsi="Times New Roman"/>
          <w:bCs/>
          <w:lang w:val="en-US"/>
        </w:rPr>
        <w:t>Khursan</w:t>
      </w:r>
      <w:proofErr w:type="spellEnd"/>
      <w:r w:rsidRPr="00263DE8">
        <w:rPr>
          <w:rFonts w:ascii="Times New Roman" w:hAnsi="Times New Roman"/>
          <w:bCs/>
          <w:lang w:val="en-US"/>
        </w:rPr>
        <w:t xml:space="preserve"> S.L., </w:t>
      </w:r>
      <w:proofErr w:type="spellStart"/>
      <w:r w:rsidRPr="00263DE8">
        <w:rPr>
          <w:rFonts w:ascii="Times New Roman" w:hAnsi="Times New Roman"/>
          <w:bCs/>
          <w:lang w:val="en-US"/>
        </w:rPr>
        <w:t>Mustafin</w:t>
      </w:r>
      <w:proofErr w:type="spellEnd"/>
      <w:r w:rsidRPr="00263DE8">
        <w:rPr>
          <w:rFonts w:ascii="Times New Roman" w:hAnsi="Times New Roman"/>
          <w:bCs/>
          <w:lang w:val="en-US"/>
        </w:rPr>
        <w:t xml:space="preserve"> A.G. Experimental and theoretical substantiation of differences of geometric isomers of copper(II) </w:t>
      </w:r>
      <w:r w:rsidRPr="00263DE8">
        <w:rPr>
          <w:rFonts w:ascii="Times New Roman" w:hAnsi="Times New Roman"/>
          <w:bCs/>
        </w:rPr>
        <w:t>α</w:t>
      </w:r>
      <w:r w:rsidRPr="00263DE8">
        <w:rPr>
          <w:rFonts w:ascii="Times New Roman" w:hAnsi="Times New Roman"/>
          <w:bCs/>
          <w:lang w:val="en-US"/>
        </w:rPr>
        <w:t xml:space="preserve">-amino acid </w:t>
      </w:r>
      <w:proofErr w:type="spellStart"/>
      <w:r w:rsidRPr="00263DE8">
        <w:rPr>
          <w:rFonts w:ascii="Times New Roman" w:hAnsi="Times New Roman"/>
          <w:bCs/>
          <w:lang w:val="en-US"/>
        </w:rPr>
        <w:t>chelates</w:t>
      </w:r>
      <w:proofErr w:type="spellEnd"/>
      <w:r w:rsidRPr="00263DE8">
        <w:rPr>
          <w:rFonts w:ascii="Times New Roman" w:hAnsi="Times New Roman"/>
          <w:bCs/>
          <w:lang w:val="en-US"/>
        </w:rPr>
        <w:t xml:space="preserve"> in ATR-FTIR spectra // J. </w:t>
      </w:r>
      <w:proofErr w:type="spellStart"/>
      <w:r w:rsidRPr="00263DE8">
        <w:rPr>
          <w:rFonts w:ascii="Times New Roman" w:hAnsi="Times New Roman"/>
          <w:bCs/>
          <w:shd w:val="clear" w:color="auto" w:fill="FFFFFF"/>
          <w:lang w:val="en-US"/>
        </w:rPr>
        <w:t>Spectrochim</w:t>
      </w:r>
      <w:proofErr w:type="spellEnd"/>
      <w:r w:rsidRPr="00263DE8">
        <w:rPr>
          <w:rFonts w:ascii="Times New Roman" w:hAnsi="Times New Roman"/>
          <w:bCs/>
          <w:shd w:val="clear" w:color="auto" w:fill="FFFFFF"/>
          <w:lang w:val="en-US"/>
        </w:rPr>
        <w:t xml:space="preserve">. </w:t>
      </w:r>
      <w:proofErr w:type="spellStart"/>
      <w:r w:rsidRPr="00263DE8">
        <w:rPr>
          <w:rFonts w:ascii="Times New Roman" w:hAnsi="Times New Roman"/>
          <w:bCs/>
          <w:shd w:val="clear" w:color="auto" w:fill="FFFFFF"/>
          <w:lang w:val="en-US"/>
        </w:rPr>
        <w:t>Acta</w:t>
      </w:r>
      <w:proofErr w:type="spellEnd"/>
      <w:r w:rsidRPr="00263DE8">
        <w:rPr>
          <w:rFonts w:ascii="Times New Roman" w:hAnsi="Times New Roman"/>
          <w:bCs/>
          <w:shd w:val="clear" w:color="auto" w:fill="FFFFFF"/>
          <w:lang w:val="en-US"/>
        </w:rPr>
        <w:t xml:space="preserve">, Part A. </w:t>
      </w:r>
      <w:r w:rsidRPr="00263DE8">
        <w:rPr>
          <w:rFonts w:ascii="Times New Roman" w:hAnsi="Times New Roman"/>
          <w:bCs/>
          <w:lang w:val="en-US"/>
        </w:rPr>
        <w:t xml:space="preserve">2020. Vol. </w:t>
      </w:r>
      <w:r w:rsidRPr="00263DE8">
        <w:rPr>
          <w:rFonts w:ascii="Times New Roman" w:hAnsi="Times New Roman"/>
          <w:bCs/>
          <w:shd w:val="clear" w:color="auto" w:fill="FFFFFF"/>
          <w:lang w:val="en-US"/>
        </w:rPr>
        <w:t xml:space="preserve">229. 117950. </w:t>
      </w:r>
    </w:p>
    <w:p w:rsidR="00263DE8" w:rsidRPr="00263DE8" w:rsidRDefault="00263DE8" w:rsidP="00263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color w:val="000000"/>
          <w:lang w:val="en-US"/>
        </w:rPr>
      </w:pPr>
      <w:r w:rsidRPr="00263DE8">
        <w:rPr>
          <w:rFonts w:ascii="Times New Roman" w:hAnsi="Times New Roman"/>
          <w:color w:val="000000"/>
          <w:lang w:val="en-US"/>
        </w:rPr>
        <w:t xml:space="preserve">2. </w:t>
      </w:r>
      <w:proofErr w:type="spellStart"/>
      <w:r w:rsidRPr="00263DE8">
        <w:rPr>
          <w:rFonts w:ascii="Times New Roman" w:hAnsi="Times New Roman"/>
          <w:color w:val="000000"/>
          <w:lang w:val="en-US"/>
        </w:rPr>
        <w:t>Berestova</w:t>
      </w:r>
      <w:proofErr w:type="spellEnd"/>
      <w:r w:rsidRPr="00263DE8">
        <w:rPr>
          <w:rFonts w:ascii="Times New Roman" w:hAnsi="Times New Roman"/>
          <w:color w:val="000000"/>
          <w:lang w:val="en-US"/>
        </w:rPr>
        <w:t xml:space="preserve"> T.V., </w:t>
      </w:r>
      <w:proofErr w:type="spellStart"/>
      <w:r w:rsidRPr="00263DE8">
        <w:rPr>
          <w:rFonts w:ascii="Times New Roman" w:hAnsi="Times New Roman"/>
          <w:color w:val="000000"/>
          <w:lang w:val="en-US"/>
        </w:rPr>
        <w:t>Gizatov</w:t>
      </w:r>
      <w:proofErr w:type="spellEnd"/>
      <w:r w:rsidRPr="00263DE8">
        <w:rPr>
          <w:rFonts w:ascii="Times New Roman" w:hAnsi="Times New Roman"/>
          <w:color w:val="000000"/>
          <w:lang w:val="en-US"/>
        </w:rPr>
        <w:t xml:space="preserve"> R.R., </w:t>
      </w:r>
      <w:proofErr w:type="spellStart"/>
      <w:r w:rsidRPr="00263DE8">
        <w:rPr>
          <w:rFonts w:ascii="Times New Roman" w:hAnsi="Times New Roman"/>
          <w:color w:val="000000"/>
          <w:lang w:val="en-US"/>
        </w:rPr>
        <w:t>Galimov</w:t>
      </w:r>
      <w:proofErr w:type="spellEnd"/>
      <w:r w:rsidRPr="00263DE8">
        <w:rPr>
          <w:rFonts w:ascii="Times New Roman" w:hAnsi="Times New Roman"/>
          <w:color w:val="000000"/>
          <w:lang w:val="en-US"/>
        </w:rPr>
        <w:t xml:space="preserve"> M.N., </w:t>
      </w:r>
      <w:proofErr w:type="spellStart"/>
      <w:r w:rsidRPr="00263DE8">
        <w:rPr>
          <w:rFonts w:ascii="Times New Roman" w:hAnsi="Times New Roman"/>
          <w:color w:val="000000"/>
          <w:lang w:val="en-US"/>
        </w:rPr>
        <w:t>Mustafin</w:t>
      </w:r>
      <w:proofErr w:type="spellEnd"/>
      <w:r w:rsidRPr="00263DE8">
        <w:rPr>
          <w:rFonts w:ascii="Times New Roman" w:hAnsi="Times New Roman"/>
          <w:color w:val="000000"/>
          <w:lang w:val="en-US"/>
        </w:rPr>
        <w:t xml:space="preserve"> A.G. </w:t>
      </w:r>
      <w:r w:rsidRPr="00263DE8">
        <w:rPr>
          <w:rFonts w:ascii="Times New Roman" w:hAnsi="Times New Roman"/>
          <w:lang w:val="en-US"/>
        </w:rPr>
        <w:t xml:space="preserve">Influence of the absolute configuration of the </w:t>
      </w:r>
      <w:proofErr w:type="spellStart"/>
      <w:r w:rsidRPr="00263DE8">
        <w:rPr>
          <w:rFonts w:ascii="Times New Roman" w:hAnsi="Times New Roman"/>
          <w:lang w:val="en-US"/>
        </w:rPr>
        <w:t>ligand's</w:t>
      </w:r>
      <w:proofErr w:type="spellEnd"/>
      <w:r w:rsidRPr="00263DE8">
        <w:rPr>
          <w:rFonts w:ascii="Times New Roman" w:hAnsi="Times New Roman"/>
          <w:lang w:val="en-US"/>
        </w:rPr>
        <w:t xml:space="preserve"> </w:t>
      </w:r>
      <w:proofErr w:type="spellStart"/>
      <w:r w:rsidRPr="00263DE8">
        <w:rPr>
          <w:rFonts w:ascii="Times New Roman" w:hAnsi="Times New Roman"/>
          <w:lang w:val="en-US"/>
        </w:rPr>
        <w:t>chiral</w:t>
      </w:r>
      <w:proofErr w:type="spellEnd"/>
      <w:r w:rsidRPr="00263DE8">
        <w:rPr>
          <w:rFonts w:ascii="Times New Roman" w:hAnsi="Times New Roman"/>
          <w:lang w:val="en-US"/>
        </w:rPr>
        <w:t xml:space="preserve"> center on the structure of planar-square phenyl-containing </w:t>
      </w:r>
      <w:proofErr w:type="spellStart"/>
      <w:r w:rsidRPr="00263DE8">
        <w:rPr>
          <w:rFonts w:ascii="Times New Roman" w:hAnsi="Times New Roman"/>
          <w:lang w:val="en-US"/>
        </w:rPr>
        <w:t>bis</w:t>
      </w:r>
      <w:proofErr w:type="spellEnd"/>
      <w:r w:rsidRPr="00263DE8">
        <w:rPr>
          <w:rFonts w:ascii="Times New Roman" w:hAnsi="Times New Roman"/>
          <w:lang w:val="en-US"/>
        </w:rPr>
        <w:t xml:space="preserve">-(N,O)copper(II) </w:t>
      </w:r>
      <w:proofErr w:type="spellStart"/>
      <w:r w:rsidRPr="00263DE8">
        <w:rPr>
          <w:rFonts w:ascii="Times New Roman" w:hAnsi="Times New Roman"/>
          <w:lang w:val="en-US"/>
        </w:rPr>
        <w:t>chelates</w:t>
      </w:r>
      <w:proofErr w:type="spellEnd"/>
      <w:r w:rsidRPr="00263DE8">
        <w:rPr>
          <w:rFonts w:ascii="Times New Roman" w:hAnsi="Times New Roman"/>
          <w:color w:val="323232"/>
          <w:shd w:val="clear" w:color="auto" w:fill="FFFFFF"/>
          <w:lang w:val="en-US"/>
        </w:rPr>
        <w:t xml:space="preserve"> //</w:t>
      </w:r>
      <w:r w:rsidRPr="00263DE8">
        <w:rPr>
          <w:rFonts w:ascii="Times New Roman" w:hAnsi="Times New Roman"/>
          <w:color w:val="000000"/>
          <w:lang w:val="en-US"/>
        </w:rPr>
        <w:t xml:space="preserve"> J. Mol. </w:t>
      </w:r>
      <w:proofErr w:type="spellStart"/>
      <w:r w:rsidRPr="00263DE8">
        <w:rPr>
          <w:rFonts w:ascii="Times New Roman" w:hAnsi="Times New Roman"/>
          <w:color w:val="000000"/>
          <w:lang w:val="en-US"/>
        </w:rPr>
        <w:t>Struct</w:t>
      </w:r>
      <w:proofErr w:type="spellEnd"/>
      <w:r w:rsidRPr="00263DE8">
        <w:rPr>
          <w:rFonts w:ascii="Times New Roman" w:hAnsi="Times New Roman"/>
          <w:color w:val="000000"/>
          <w:lang w:val="en-US"/>
        </w:rPr>
        <w:t>. 2021. 1236. 130303.</w:t>
      </w:r>
    </w:p>
    <w:p w:rsidR="00263DE8" w:rsidRPr="00F37B7E" w:rsidRDefault="00263DE8" w:rsidP="00263D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hAnsi="Times New Roman"/>
          <w:color w:val="000000"/>
          <w:lang w:val="en-US"/>
        </w:rPr>
      </w:pPr>
      <w:r w:rsidRPr="00F37B7E">
        <w:rPr>
          <w:rFonts w:ascii="Times New Roman" w:hAnsi="Times New Roman"/>
          <w:lang w:val="en-US"/>
        </w:rPr>
        <w:t>3</w:t>
      </w:r>
      <w:r w:rsidRPr="00263DE8">
        <w:rPr>
          <w:rFonts w:ascii="Times New Roman" w:hAnsi="Times New Roman"/>
          <w:lang w:val="en-US"/>
        </w:rPr>
        <w:t xml:space="preserve">. </w:t>
      </w:r>
      <w:proofErr w:type="spellStart"/>
      <w:r w:rsidRPr="00263DE8">
        <w:rPr>
          <w:rFonts w:ascii="Times New Roman" w:hAnsi="Times New Roman"/>
          <w:lang w:val="en-US"/>
        </w:rPr>
        <w:t>Zilberg</w:t>
      </w:r>
      <w:proofErr w:type="spellEnd"/>
      <w:r w:rsidRPr="00263DE8">
        <w:rPr>
          <w:rFonts w:ascii="Times New Roman" w:hAnsi="Times New Roman"/>
          <w:lang w:val="en-US"/>
        </w:rPr>
        <w:t xml:space="preserve"> R.A., </w:t>
      </w:r>
      <w:proofErr w:type="spellStart"/>
      <w:r w:rsidRPr="00263DE8">
        <w:rPr>
          <w:rFonts w:ascii="Times New Roman" w:hAnsi="Times New Roman"/>
          <w:lang w:val="en-US"/>
        </w:rPr>
        <w:t>Berestova</w:t>
      </w:r>
      <w:proofErr w:type="spellEnd"/>
      <w:r w:rsidRPr="00263DE8">
        <w:rPr>
          <w:rFonts w:ascii="Times New Roman" w:hAnsi="Times New Roman"/>
          <w:lang w:val="en-US"/>
        </w:rPr>
        <w:t xml:space="preserve"> T.V., </w:t>
      </w:r>
      <w:proofErr w:type="spellStart"/>
      <w:r w:rsidRPr="00263DE8">
        <w:rPr>
          <w:rFonts w:ascii="Times New Roman" w:hAnsi="Times New Roman"/>
          <w:lang w:val="en-US"/>
        </w:rPr>
        <w:t>Gizatov</w:t>
      </w:r>
      <w:proofErr w:type="spellEnd"/>
      <w:r w:rsidRPr="00263DE8">
        <w:rPr>
          <w:rFonts w:ascii="Times New Roman" w:hAnsi="Times New Roman"/>
          <w:lang w:val="en-US"/>
        </w:rPr>
        <w:t xml:space="preserve"> R.R., </w:t>
      </w:r>
      <w:proofErr w:type="spellStart"/>
      <w:r w:rsidRPr="00263DE8">
        <w:rPr>
          <w:rFonts w:ascii="Times New Roman" w:hAnsi="Times New Roman"/>
          <w:lang w:val="en-US"/>
        </w:rPr>
        <w:t>Teres</w:t>
      </w:r>
      <w:proofErr w:type="spellEnd"/>
      <w:r w:rsidRPr="00263DE8">
        <w:rPr>
          <w:rFonts w:ascii="Times New Roman" w:hAnsi="Times New Roman"/>
          <w:lang w:val="en-US"/>
        </w:rPr>
        <w:t xml:space="preserve"> Y.B., </w:t>
      </w:r>
      <w:proofErr w:type="spellStart"/>
      <w:r w:rsidRPr="00263DE8">
        <w:rPr>
          <w:rFonts w:ascii="Times New Roman" w:hAnsi="Times New Roman"/>
          <w:lang w:val="en-US"/>
        </w:rPr>
        <w:t>Galimov</w:t>
      </w:r>
      <w:proofErr w:type="spellEnd"/>
      <w:r w:rsidRPr="00263DE8">
        <w:rPr>
          <w:rFonts w:ascii="Times New Roman" w:hAnsi="Times New Roman"/>
          <w:lang w:val="en-US"/>
        </w:rPr>
        <w:t xml:space="preserve"> M.N., </w:t>
      </w:r>
      <w:proofErr w:type="spellStart"/>
      <w:r w:rsidRPr="00263DE8">
        <w:rPr>
          <w:rFonts w:ascii="Times New Roman" w:hAnsi="Times New Roman"/>
          <w:lang w:val="en-US"/>
        </w:rPr>
        <w:t>Bulysheva</w:t>
      </w:r>
      <w:proofErr w:type="spellEnd"/>
      <w:r w:rsidRPr="00263DE8">
        <w:rPr>
          <w:rFonts w:ascii="Times New Roman" w:hAnsi="Times New Roman"/>
          <w:lang w:val="en-US"/>
        </w:rPr>
        <w:t xml:space="preserve"> E.O. </w:t>
      </w:r>
      <w:proofErr w:type="spellStart"/>
      <w:r w:rsidRPr="00263DE8">
        <w:rPr>
          <w:rFonts w:ascii="Times New Roman" w:hAnsi="Times New Roman"/>
          <w:lang w:val="en-US"/>
        </w:rPr>
        <w:t>Chiral</w:t>
      </w:r>
      <w:proofErr w:type="spellEnd"/>
      <w:r w:rsidRPr="00263DE8">
        <w:rPr>
          <w:rFonts w:ascii="Times New Roman" w:hAnsi="Times New Roman"/>
          <w:lang w:val="en-US"/>
        </w:rPr>
        <w:t xml:space="preserve"> Selectors in </w:t>
      </w:r>
      <w:proofErr w:type="spellStart"/>
      <w:r w:rsidRPr="00263DE8">
        <w:rPr>
          <w:rFonts w:ascii="Times New Roman" w:hAnsi="Times New Roman"/>
          <w:lang w:val="en-US"/>
        </w:rPr>
        <w:t>Voltammetric</w:t>
      </w:r>
      <w:proofErr w:type="spellEnd"/>
      <w:r w:rsidRPr="00263DE8">
        <w:rPr>
          <w:rFonts w:ascii="Times New Roman" w:hAnsi="Times New Roman"/>
          <w:lang w:val="en-US"/>
        </w:rPr>
        <w:t xml:space="preserve"> Sensors Based on Mixed Phenylalanine/</w:t>
      </w:r>
      <w:proofErr w:type="spellStart"/>
      <w:r w:rsidRPr="00263DE8">
        <w:rPr>
          <w:rFonts w:ascii="Times New Roman" w:hAnsi="Times New Roman"/>
          <w:lang w:val="en-US"/>
        </w:rPr>
        <w:t>Alanine</w:t>
      </w:r>
      <w:proofErr w:type="spellEnd"/>
      <w:r w:rsidRPr="00263DE8">
        <w:rPr>
          <w:rFonts w:ascii="Times New Roman" w:hAnsi="Times New Roman"/>
          <w:lang w:val="en-US"/>
        </w:rPr>
        <w:t xml:space="preserve"> Cu(II) and Zn(II) Complexes // </w:t>
      </w:r>
      <w:proofErr w:type="spellStart"/>
      <w:r w:rsidRPr="00263DE8">
        <w:rPr>
          <w:rFonts w:ascii="Times New Roman" w:hAnsi="Times New Roman"/>
          <w:lang w:val="en-US"/>
        </w:rPr>
        <w:t>Inorganics</w:t>
      </w:r>
      <w:proofErr w:type="spellEnd"/>
      <w:r w:rsidRPr="00263DE8">
        <w:rPr>
          <w:rFonts w:ascii="Times New Roman" w:hAnsi="Times New Roman"/>
          <w:lang w:val="en-US"/>
        </w:rPr>
        <w:t xml:space="preserve">. 2022. 10(8). P. 117 </w:t>
      </w:r>
    </w:p>
    <w:p w:rsidR="00801DD6" w:rsidRPr="00DC5471" w:rsidRDefault="00801DD6" w:rsidP="00263DE8">
      <w:pPr>
        <w:snapToGrid w:val="0"/>
        <w:rPr>
          <w:rFonts w:ascii="Times New Roman" w:hAnsi="Times New Roman"/>
          <w:lang w:val="en-US"/>
        </w:rPr>
      </w:pPr>
    </w:p>
    <w:sectPr w:rsidR="00801DD6" w:rsidRPr="00DC5471" w:rsidSect="006C6876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A2EB7"/>
    <w:multiLevelType w:val="hybridMultilevel"/>
    <w:tmpl w:val="A830A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A22D0"/>
    <w:multiLevelType w:val="hybridMultilevel"/>
    <w:tmpl w:val="5DD05F06"/>
    <w:lvl w:ilvl="0" w:tplc="0419000F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3C7105CD"/>
    <w:multiLevelType w:val="hybridMultilevel"/>
    <w:tmpl w:val="93302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06CF0"/>
    <w:multiLevelType w:val="hybridMultilevel"/>
    <w:tmpl w:val="5F2A563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8048CE"/>
    <w:multiLevelType w:val="hybridMultilevel"/>
    <w:tmpl w:val="A14A094E"/>
    <w:lvl w:ilvl="0" w:tplc="238AB4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05E84"/>
    <w:multiLevelType w:val="hybridMultilevel"/>
    <w:tmpl w:val="F2AE7F98"/>
    <w:lvl w:ilvl="0" w:tplc="AA30976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79DD6ECC"/>
    <w:multiLevelType w:val="hybridMultilevel"/>
    <w:tmpl w:val="8C587CD6"/>
    <w:lvl w:ilvl="0" w:tplc="19FC2B16">
      <w:start w:val="1"/>
      <w:numFmt w:val="decimal"/>
      <w:lvlText w:val="[%1]"/>
      <w:lvlJc w:val="righ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445E1FE4">
      <w:start w:val="1"/>
      <w:numFmt w:val="upperLetter"/>
      <w:lvlText w:val="%3."/>
      <w:lvlJc w:val="left"/>
      <w:pPr>
        <w:ind w:left="2340" w:hanging="360"/>
      </w:pPr>
      <w:rPr>
        <w:rFonts w:eastAsia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135"/>
    <w:rsid w:val="00002670"/>
    <w:rsid w:val="00010E7D"/>
    <w:rsid w:val="000237D3"/>
    <w:rsid w:val="000414C1"/>
    <w:rsid w:val="00056465"/>
    <w:rsid w:val="00066E45"/>
    <w:rsid w:val="00095A06"/>
    <w:rsid w:val="000D2068"/>
    <w:rsid w:val="000E421A"/>
    <w:rsid w:val="001037A6"/>
    <w:rsid w:val="00106C47"/>
    <w:rsid w:val="0013574E"/>
    <w:rsid w:val="00140BB9"/>
    <w:rsid w:val="001437E5"/>
    <w:rsid w:val="00162DD2"/>
    <w:rsid w:val="00183779"/>
    <w:rsid w:val="0018697E"/>
    <w:rsid w:val="0019686B"/>
    <w:rsid w:val="001A7097"/>
    <w:rsid w:val="001D1E00"/>
    <w:rsid w:val="001E50AC"/>
    <w:rsid w:val="001F629C"/>
    <w:rsid w:val="00263DE8"/>
    <w:rsid w:val="00275652"/>
    <w:rsid w:val="002A108E"/>
    <w:rsid w:val="002A66E7"/>
    <w:rsid w:val="002A70A4"/>
    <w:rsid w:val="002C053A"/>
    <w:rsid w:val="002C1B15"/>
    <w:rsid w:val="002D0CD0"/>
    <w:rsid w:val="002E07F8"/>
    <w:rsid w:val="002F2BCD"/>
    <w:rsid w:val="002F5733"/>
    <w:rsid w:val="00301F0D"/>
    <w:rsid w:val="00306538"/>
    <w:rsid w:val="00327523"/>
    <w:rsid w:val="00331F3D"/>
    <w:rsid w:val="0035137E"/>
    <w:rsid w:val="0036280F"/>
    <w:rsid w:val="00372F08"/>
    <w:rsid w:val="00392176"/>
    <w:rsid w:val="00394FFE"/>
    <w:rsid w:val="003A3540"/>
    <w:rsid w:val="003C6AC1"/>
    <w:rsid w:val="003F6024"/>
    <w:rsid w:val="004000AE"/>
    <w:rsid w:val="0040022A"/>
    <w:rsid w:val="0042310B"/>
    <w:rsid w:val="00454DC9"/>
    <w:rsid w:val="00456A59"/>
    <w:rsid w:val="0047171B"/>
    <w:rsid w:val="00487F3E"/>
    <w:rsid w:val="004906F4"/>
    <w:rsid w:val="00492175"/>
    <w:rsid w:val="00497186"/>
    <w:rsid w:val="004B4860"/>
    <w:rsid w:val="00500606"/>
    <w:rsid w:val="00512855"/>
    <w:rsid w:val="00516D50"/>
    <w:rsid w:val="0052366A"/>
    <w:rsid w:val="005545D8"/>
    <w:rsid w:val="005607D9"/>
    <w:rsid w:val="00573ED9"/>
    <w:rsid w:val="0059543B"/>
    <w:rsid w:val="005A2ED9"/>
    <w:rsid w:val="005B4335"/>
    <w:rsid w:val="005C1BDF"/>
    <w:rsid w:val="005F4D46"/>
    <w:rsid w:val="006336EF"/>
    <w:rsid w:val="00637438"/>
    <w:rsid w:val="00696456"/>
    <w:rsid w:val="006B5D11"/>
    <w:rsid w:val="006C1946"/>
    <w:rsid w:val="006C6876"/>
    <w:rsid w:val="006C6F85"/>
    <w:rsid w:val="006D39BE"/>
    <w:rsid w:val="006D6908"/>
    <w:rsid w:val="006E2C4F"/>
    <w:rsid w:val="006F215C"/>
    <w:rsid w:val="00704DB1"/>
    <w:rsid w:val="0073192C"/>
    <w:rsid w:val="0074357E"/>
    <w:rsid w:val="007571B5"/>
    <w:rsid w:val="00760E75"/>
    <w:rsid w:val="00771864"/>
    <w:rsid w:val="00773F1D"/>
    <w:rsid w:val="00785938"/>
    <w:rsid w:val="007A2666"/>
    <w:rsid w:val="007D54CD"/>
    <w:rsid w:val="007E09B4"/>
    <w:rsid w:val="00801DD6"/>
    <w:rsid w:val="00806D69"/>
    <w:rsid w:val="00827211"/>
    <w:rsid w:val="008365E6"/>
    <w:rsid w:val="00842135"/>
    <w:rsid w:val="008459E0"/>
    <w:rsid w:val="008506A9"/>
    <w:rsid w:val="0086469A"/>
    <w:rsid w:val="00870B42"/>
    <w:rsid w:val="00876355"/>
    <w:rsid w:val="0089318E"/>
    <w:rsid w:val="008C254E"/>
    <w:rsid w:val="00916DF0"/>
    <w:rsid w:val="009242D0"/>
    <w:rsid w:val="009376D7"/>
    <w:rsid w:val="009410D4"/>
    <w:rsid w:val="00991472"/>
    <w:rsid w:val="009D49F5"/>
    <w:rsid w:val="00A05217"/>
    <w:rsid w:val="00A06808"/>
    <w:rsid w:val="00A07934"/>
    <w:rsid w:val="00A307F1"/>
    <w:rsid w:val="00A30E3F"/>
    <w:rsid w:val="00A43CED"/>
    <w:rsid w:val="00A54A4A"/>
    <w:rsid w:val="00AA38D4"/>
    <w:rsid w:val="00AB6470"/>
    <w:rsid w:val="00AC66CC"/>
    <w:rsid w:val="00B07C68"/>
    <w:rsid w:val="00B213FB"/>
    <w:rsid w:val="00B44DBA"/>
    <w:rsid w:val="00BA123F"/>
    <w:rsid w:val="00BC3FD2"/>
    <w:rsid w:val="00BF074D"/>
    <w:rsid w:val="00BF5C0F"/>
    <w:rsid w:val="00C01C8C"/>
    <w:rsid w:val="00C05DF2"/>
    <w:rsid w:val="00C06CA8"/>
    <w:rsid w:val="00C171FD"/>
    <w:rsid w:val="00C26772"/>
    <w:rsid w:val="00C337B0"/>
    <w:rsid w:val="00C46E5C"/>
    <w:rsid w:val="00C50DD8"/>
    <w:rsid w:val="00C61FC1"/>
    <w:rsid w:val="00C82251"/>
    <w:rsid w:val="00C848D4"/>
    <w:rsid w:val="00CA5117"/>
    <w:rsid w:val="00CA57E1"/>
    <w:rsid w:val="00CF047F"/>
    <w:rsid w:val="00D30769"/>
    <w:rsid w:val="00D31A7C"/>
    <w:rsid w:val="00D42995"/>
    <w:rsid w:val="00D53EA4"/>
    <w:rsid w:val="00D65FDA"/>
    <w:rsid w:val="00D72B9F"/>
    <w:rsid w:val="00D7473B"/>
    <w:rsid w:val="00D96704"/>
    <w:rsid w:val="00DB0A2A"/>
    <w:rsid w:val="00DB7CC9"/>
    <w:rsid w:val="00DC5471"/>
    <w:rsid w:val="00DC71CF"/>
    <w:rsid w:val="00DD7A3F"/>
    <w:rsid w:val="00DE5AFE"/>
    <w:rsid w:val="00E1771A"/>
    <w:rsid w:val="00E276EF"/>
    <w:rsid w:val="00E4284B"/>
    <w:rsid w:val="00E623E2"/>
    <w:rsid w:val="00E71271"/>
    <w:rsid w:val="00E83F7C"/>
    <w:rsid w:val="00F127CD"/>
    <w:rsid w:val="00F37B7E"/>
    <w:rsid w:val="00F72407"/>
    <w:rsid w:val="00F944D3"/>
    <w:rsid w:val="00FB5279"/>
    <w:rsid w:val="00FF0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C68"/>
    <w:rPr>
      <w:sz w:val="24"/>
      <w:szCs w:val="24"/>
      <w:lang w:eastAsia="en-US"/>
    </w:rPr>
  </w:style>
  <w:style w:type="paragraph" w:styleId="4">
    <w:name w:val="heading 4"/>
    <w:basedOn w:val="a"/>
    <w:link w:val="40"/>
    <w:uiPriority w:val="9"/>
    <w:qFormat/>
    <w:rsid w:val="00516D50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135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84213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BA123F"/>
    <w:pPr>
      <w:ind w:left="720"/>
      <w:contextualSpacing/>
    </w:pPr>
  </w:style>
  <w:style w:type="paragraph" w:customStyle="1" w:styleId="a5">
    <w:name w:val="Шаблон конференции"/>
    <w:basedOn w:val="a"/>
    <w:qFormat/>
    <w:rsid w:val="00E1771A"/>
    <w:pPr>
      <w:ind w:firstLine="397"/>
      <w:jc w:val="both"/>
    </w:pPr>
    <w:rPr>
      <w:rFonts w:ascii="Times New Roman" w:hAnsi="Times New Roman"/>
      <w:lang w:val="en-US"/>
    </w:rPr>
  </w:style>
  <w:style w:type="paragraph" w:customStyle="1" w:styleId="1">
    <w:name w:val="Стиль1"/>
    <w:basedOn w:val="a"/>
    <w:link w:val="10"/>
    <w:qFormat/>
    <w:rsid w:val="00C26772"/>
    <w:pPr>
      <w:widowControl w:val="0"/>
      <w:spacing w:line="482" w:lineRule="exact"/>
      <w:ind w:right="420" w:firstLine="680"/>
      <w:jc w:val="both"/>
    </w:pPr>
    <w:rPr>
      <w:rFonts w:ascii="Times New Roman" w:eastAsia="Arial Unicode MS" w:hAnsi="Times New Roman"/>
      <w:color w:val="000000"/>
      <w:sz w:val="28"/>
      <w:szCs w:val="28"/>
      <w:lang w:eastAsia="ru-RU" w:bidi="ru-RU"/>
    </w:rPr>
  </w:style>
  <w:style w:type="character" w:customStyle="1" w:styleId="10">
    <w:name w:val="Стиль1 Знак"/>
    <w:link w:val="1"/>
    <w:rsid w:val="00C26772"/>
    <w:rPr>
      <w:rFonts w:ascii="Times New Roman" w:eastAsia="Arial Unicode MS" w:hAnsi="Times New Roman" w:cs="Times New Roman"/>
      <w:color w:val="000000"/>
      <w:sz w:val="28"/>
      <w:szCs w:val="28"/>
      <w:lang w:eastAsia="ru-RU" w:bidi="ru-RU"/>
    </w:rPr>
  </w:style>
  <w:style w:type="table" w:styleId="a6">
    <w:name w:val="Table Grid"/>
    <w:basedOn w:val="a1"/>
    <w:uiPriority w:val="39"/>
    <w:unhideWhenUsed/>
    <w:rsid w:val="006D39BE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D39BE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6D39BE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"/>
    <w:rsid w:val="00516D50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miras200181@gmail.com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2B25D-E73E-4F6D-B606-B8C66154B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Links>
    <vt:vector size="6" baseType="variant">
      <vt:variant>
        <vt:i4>5898365</vt:i4>
      </vt:variant>
      <vt:variant>
        <vt:i4>0</vt:i4>
      </vt:variant>
      <vt:variant>
        <vt:i4>0</vt:i4>
      </vt:variant>
      <vt:variant>
        <vt:i4>5</vt:i4>
      </vt:variant>
      <vt:variant>
        <vt:lpwstr>mailto:miras200181@gmail.com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Альмухаметов</dc:creator>
  <cp:keywords/>
  <cp:lastModifiedBy>Windows User</cp:lastModifiedBy>
  <cp:revision>3</cp:revision>
  <dcterms:created xsi:type="dcterms:W3CDTF">2023-02-14T14:32:00Z</dcterms:created>
  <dcterms:modified xsi:type="dcterms:W3CDTF">2023-03-11T12:31:00Z</dcterms:modified>
</cp:coreProperties>
</file>