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7C" w:rsidRPr="0087007C" w:rsidRDefault="0087007C" w:rsidP="00870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7007C">
        <w:rPr>
          <w:b/>
          <w:bCs/>
          <w:color w:val="000000"/>
        </w:rPr>
        <w:t xml:space="preserve">Синтез </w:t>
      </w:r>
      <w:proofErr w:type="gramStart"/>
      <w:r w:rsidRPr="0087007C">
        <w:rPr>
          <w:b/>
          <w:bCs/>
          <w:color w:val="000000"/>
        </w:rPr>
        <w:t>спироциклических</w:t>
      </w:r>
      <w:proofErr w:type="gramEnd"/>
      <w:r w:rsidRPr="0087007C">
        <w:rPr>
          <w:b/>
          <w:bCs/>
          <w:color w:val="000000"/>
        </w:rPr>
        <w:t xml:space="preserve"> </w:t>
      </w:r>
      <w:proofErr w:type="spellStart"/>
      <w:r w:rsidRPr="0087007C">
        <w:rPr>
          <w:b/>
          <w:bCs/>
          <w:color w:val="000000"/>
        </w:rPr>
        <w:t>имидазолонов</w:t>
      </w:r>
      <w:proofErr w:type="spellEnd"/>
      <w:r w:rsidRPr="0087007C">
        <w:rPr>
          <w:b/>
          <w:bCs/>
          <w:color w:val="000000"/>
        </w:rPr>
        <w:t xml:space="preserve"> реакциями 1,3-диполярного </w:t>
      </w:r>
      <w:proofErr w:type="spellStart"/>
      <w:r w:rsidRPr="0087007C">
        <w:rPr>
          <w:b/>
          <w:bCs/>
          <w:color w:val="000000"/>
        </w:rPr>
        <w:t>циклоприсоединения</w:t>
      </w:r>
      <w:proofErr w:type="spellEnd"/>
      <w:r w:rsidRPr="0087007C">
        <w:rPr>
          <w:b/>
          <w:bCs/>
          <w:color w:val="000000"/>
        </w:rPr>
        <w:t xml:space="preserve"> </w:t>
      </w:r>
      <w:proofErr w:type="spellStart"/>
      <w:r w:rsidRPr="0087007C">
        <w:rPr>
          <w:b/>
          <w:bCs/>
          <w:color w:val="000000"/>
        </w:rPr>
        <w:t>нитрилоксидов</w:t>
      </w:r>
      <w:proofErr w:type="spellEnd"/>
      <w:r w:rsidRPr="0087007C">
        <w:rPr>
          <w:b/>
          <w:bCs/>
          <w:color w:val="000000"/>
        </w:rPr>
        <w:t xml:space="preserve"> и </w:t>
      </w:r>
      <w:proofErr w:type="spellStart"/>
      <w:r w:rsidRPr="0087007C">
        <w:rPr>
          <w:b/>
          <w:bCs/>
          <w:color w:val="000000"/>
        </w:rPr>
        <w:t>нитрилиминов</w:t>
      </w:r>
      <w:proofErr w:type="spellEnd"/>
      <w:r w:rsidRPr="0087007C">
        <w:rPr>
          <w:b/>
          <w:bCs/>
          <w:color w:val="000000"/>
        </w:rPr>
        <w:t xml:space="preserve"> по кратным связям углерод-гетероатом</w:t>
      </w:r>
      <w:r w:rsidRPr="0087007C">
        <w:rPr>
          <w:b/>
          <w:color w:val="000000"/>
        </w:rPr>
        <w:t xml:space="preserve"> </w:t>
      </w:r>
    </w:p>
    <w:p w:rsidR="00130241" w:rsidRPr="0087007C" w:rsidRDefault="00870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Ткаченко В.Т.</w:t>
      </w:r>
      <w:r w:rsidR="0048401D">
        <w:rPr>
          <w:b/>
          <w:i/>
          <w:color w:val="000000"/>
        </w:rPr>
        <w:t>, Шибанов Д.Е.</w:t>
      </w:r>
    </w:p>
    <w:p w:rsidR="0048401D" w:rsidRPr="0048401D" w:rsidRDefault="00EB1F49" w:rsidP="004840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B2CC7">
        <w:rPr>
          <w:i/>
          <w:color w:val="000000"/>
        </w:rPr>
        <w:t>Студент</w:t>
      </w:r>
      <w:r w:rsidR="00554C3D" w:rsidRPr="004B2CC7">
        <w:rPr>
          <w:i/>
          <w:color w:val="000000"/>
        </w:rPr>
        <w:t>ка</w:t>
      </w:r>
      <w:r w:rsidRPr="004B2CC7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C2580A">
        <w:rPr>
          <w:i/>
          <w:color w:val="000000"/>
        </w:rPr>
        <w:t>6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C2580A" w:rsidRPr="00554C3D" w:rsidRDefault="00EB1F49" w:rsidP="009E1D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2580A">
        <w:rPr>
          <w:i/>
          <w:color w:val="000000"/>
          <w:lang w:val="en-US"/>
        </w:rPr>
        <w:t>E</w:t>
      </w:r>
      <w:r w:rsidR="003B76D6" w:rsidRPr="00554C3D">
        <w:rPr>
          <w:i/>
          <w:color w:val="000000"/>
        </w:rPr>
        <w:t>-</w:t>
      </w:r>
      <w:r w:rsidRPr="00C2580A">
        <w:rPr>
          <w:i/>
          <w:color w:val="000000"/>
          <w:lang w:val="en-US"/>
        </w:rPr>
        <w:t>mail</w:t>
      </w:r>
      <w:r w:rsidRPr="00554C3D">
        <w:rPr>
          <w:i/>
          <w:color w:val="000000"/>
        </w:rPr>
        <w:t xml:space="preserve">: </w:t>
      </w:r>
      <w:proofErr w:type="spellStart"/>
      <w:r w:rsidR="0087007C">
        <w:rPr>
          <w:i/>
          <w:color w:val="000000"/>
          <w:lang w:val="en-US"/>
        </w:rPr>
        <w:t>varya</w:t>
      </w:r>
      <w:proofErr w:type="spellEnd"/>
      <w:r w:rsidR="0087007C" w:rsidRPr="00554C3D">
        <w:rPr>
          <w:i/>
          <w:color w:val="000000"/>
        </w:rPr>
        <w:t>.</w:t>
      </w:r>
      <w:proofErr w:type="spellStart"/>
      <w:r w:rsidR="0087007C">
        <w:rPr>
          <w:i/>
          <w:color w:val="000000"/>
          <w:lang w:val="en-US"/>
        </w:rPr>
        <w:t>tkachenko</w:t>
      </w:r>
      <w:proofErr w:type="spellEnd"/>
      <w:r w:rsidR="0087007C" w:rsidRPr="00554C3D">
        <w:rPr>
          <w:i/>
          <w:color w:val="000000"/>
        </w:rPr>
        <w:t>.99@</w:t>
      </w:r>
      <w:r w:rsidR="0087007C">
        <w:rPr>
          <w:i/>
          <w:color w:val="000000"/>
          <w:lang w:val="en-US"/>
        </w:rPr>
        <w:t>list</w:t>
      </w:r>
      <w:r w:rsidR="0087007C" w:rsidRPr="00554C3D">
        <w:rPr>
          <w:i/>
          <w:color w:val="000000"/>
        </w:rPr>
        <w:t>.</w:t>
      </w:r>
      <w:proofErr w:type="spellStart"/>
      <w:r w:rsidR="0087007C">
        <w:rPr>
          <w:i/>
          <w:color w:val="000000"/>
          <w:lang w:val="en-US"/>
        </w:rPr>
        <w:t>ru</w:t>
      </w:r>
      <w:proofErr w:type="spellEnd"/>
      <w:r w:rsidRPr="00554C3D">
        <w:rPr>
          <w:i/>
          <w:color w:val="000000"/>
        </w:rPr>
        <w:t xml:space="preserve"> </w:t>
      </w:r>
    </w:p>
    <w:p w:rsidR="00FD60FD" w:rsidRDefault="00FD60FD" w:rsidP="00D13C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Известно, что введение в </w:t>
      </w:r>
      <w:r w:rsidR="00C51BA5">
        <w:t>молекулу</w:t>
      </w:r>
      <w:r>
        <w:t xml:space="preserve"> </w:t>
      </w:r>
      <w:proofErr w:type="spellStart"/>
      <w:r w:rsidR="00D13CC4">
        <w:t>спиросочленённых</w:t>
      </w:r>
      <w:proofErr w:type="spellEnd"/>
      <w:r w:rsidR="00D13CC4">
        <w:t xml:space="preserve"> </w:t>
      </w:r>
      <w:r w:rsidR="00365AA7">
        <w:t xml:space="preserve">фрагментов </w:t>
      </w:r>
      <w:proofErr w:type="spellStart"/>
      <w:r w:rsidR="00365AA7">
        <w:t>изоксазолина</w:t>
      </w:r>
      <w:proofErr w:type="spellEnd"/>
      <w:r w:rsidR="00365AA7">
        <w:t xml:space="preserve"> и </w:t>
      </w:r>
      <w:proofErr w:type="spellStart"/>
      <w:r w:rsidR="00365AA7">
        <w:t>пиразолина</w:t>
      </w:r>
      <w:proofErr w:type="spellEnd"/>
      <w:r w:rsidR="00D13CC4">
        <w:t xml:space="preserve"> </w:t>
      </w:r>
      <w:r w:rsidR="00C51BA5">
        <w:t>позволяет ограничить её конформационную подвижность и может приводить к существенному увеличению биологической активности</w:t>
      </w:r>
      <w:r>
        <w:t xml:space="preserve"> </w:t>
      </w:r>
      <w:r w:rsidRPr="009A74DF">
        <w:t>[</w:t>
      </w:r>
      <w:r w:rsidR="0064447F">
        <w:t>1,2</w:t>
      </w:r>
      <w:r w:rsidRPr="009A74DF">
        <w:t>]</w:t>
      </w:r>
      <w:r>
        <w:t xml:space="preserve">. </w:t>
      </w:r>
      <w:r w:rsidR="00D13CC4">
        <w:t>Распространённым подходом к синтезу</w:t>
      </w:r>
      <w:r>
        <w:t xml:space="preserve"> таких структур является реакция 1,3</w:t>
      </w:r>
      <w:r>
        <w:noBreakHyphen/>
        <w:t xml:space="preserve">диполярного </w:t>
      </w:r>
      <w:proofErr w:type="spellStart"/>
      <w:r>
        <w:t>циклоприсоединения</w:t>
      </w:r>
      <w:proofErr w:type="spellEnd"/>
      <w:r>
        <w:t xml:space="preserve"> </w:t>
      </w:r>
      <w:proofErr w:type="spellStart"/>
      <w:r>
        <w:t>нитрилиминов</w:t>
      </w:r>
      <w:proofErr w:type="spellEnd"/>
      <w:r>
        <w:t xml:space="preserve"> или </w:t>
      </w:r>
      <w:proofErr w:type="spellStart"/>
      <w:r>
        <w:t>нитрилоксидов</w:t>
      </w:r>
      <w:proofErr w:type="spellEnd"/>
      <w:r w:rsidR="00112974">
        <w:t xml:space="preserve"> к </w:t>
      </w:r>
      <w:r w:rsidR="004C30EA">
        <w:t>субстрату</w:t>
      </w:r>
      <w:r w:rsidR="00112974">
        <w:t>, содержащем</w:t>
      </w:r>
      <w:r w:rsidR="004C30EA">
        <w:t>у</w:t>
      </w:r>
      <w:r w:rsidR="00112974">
        <w:t xml:space="preserve"> </w:t>
      </w:r>
      <w:proofErr w:type="spellStart"/>
      <w:r w:rsidR="00112974">
        <w:t>экзоциклическую</w:t>
      </w:r>
      <w:proofErr w:type="spellEnd"/>
      <w:r w:rsidR="00112974">
        <w:t xml:space="preserve"> двойную связь</w:t>
      </w:r>
      <w:r>
        <w:t>.</w:t>
      </w:r>
    </w:p>
    <w:p w:rsidR="007460AD" w:rsidRDefault="002B5D0D" w:rsidP="001D5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Для реализации </w:t>
      </w:r>
      <w:proofErr w:type="gramStart"/>
      <w:r>
        <w:t>эффективного</w:t>
      </w:r>
      <w:proofErr w:type="gramEnd"/>
      <w:r>
        <w:t xml:space="preserve"> </w:t>
      </w:r>
      <w:r w:rsidRPr="007460AD">
        <w:t>[</w:t>
      </w:r>
      <w:r>
        <w:t>3+2</w:t>
      </w:r>
      <w:r w:rsidRPr="007460AD">
        <w:t>]</w:t>
      </w:r>
      <w:r>
        <w:t>-циклоприсоединения представленных диполей в нашей лаборатории была разработана н</w:t>
      </w:r>
      <w:r w:rsidR="007460AD">
        <w:t>овая методика</w:t>
      </w:r>
      <w:r>
        <w:t>, основанная на</w:t>
      </w:r>
      <w:r w:rsidR="007460AD">
        <w:t xml:space="preserve"> диффузионно</w:t>
      </w:r>
      <w:r>
        <w:t>м</w:t>
      </w:r>
      <w:r w:rsidR="007460AD">
        <w:t xml:space="preserve"> смешени</w:t>
      </w:r>
      <w:r>
        <w:t>и</w:t>
      </w:r>
      <w:r w:rsidR="007460AD">
        <w:t xml:space="preserve"> реагентов</w:t>
      </w:r>
      <w:r>
        <w:t xml:space="preserve">. Данный подход </w:t>
      </w:r>
      <w:r w:rsidR="007460AD">
        <w:t>позвол</w:t>
      </w:r>
      <w:r>
        <w:t>яет</w:t>
      </w:r>
      <w:r w:rsidR="007460AD">
        <w:t xml:space="preserve"> получать целевые продукты по связи </w:t>
      </w:r>
      <w:r w:rsidR="007460AD">
        <w:rPr>
          <w:lang w:val="en-US"/>
        </w:rPr>
        <w:t>C</w:t>
      </w:r>
      <w:r w:rsidR="007460AD" w:rsidRPr="007460AD">
        <w:t>=</w:t>
      </w:r>
      <w:r w:rsidR="007460AD">
        <w:rPr>
          <w:lang w:val="en-US"/>
        </w:rPr>
        <w:t>C</w:t>
      </w:r>
      <w:r>
        <w:t xml:space="preserve"> </w:t>
      </w:r>
      <w:r w:rsidR="007460AD">
        <w:t xml:space="preserve">с высокими выходами даже в случае </w:t>
      </w:r>
      <w:r>
        <w:t>диполей, склонных к димеризации</w:t>
      </w:r>
      <w:r w:rsidR="007460AD">
        <w:t xml:space="preserve"> </w:t>
      </w:r>
      <w:r w:rsidR="007460AD" w:rsidRPr="009A74DF">
        <w:t>[</w:t>
      </w:r>
      <w:r w:rsidR="0064447F">
        <w:t>3</w:t>
      </w:r>
      <w:r w:rsidR="007460AD" w:rsidRPr="009A74DF">
        <w:t>]</w:t>
      </w:r>
      <w:r w:rsidR="007460AD">
        <w:t xml:space="preserve">. </w:t>
      </w:r>
      <w:r w:rsidR="007460AD">
        <w:rPr>
          <w:color w:val="000000"/>
        </w:rPr>
        <w:t xml:space="preserve">В рамках </w:t>
      </w:r>
      <w:r>
        <w:rPr>
          <w:color w:val="000000"/>
        </w:rPr>
        <w:t>представленного</w:t>
      </w:r>
      <w:r w:rsidR="007460AD">
        <w:rPr>
          <w:color w:val="000000"/>
        </w:rPr>
        <w:t xml:space="preserve"> исследования</w:t>
      </w:r>
      <w:r>
        <w:rPr>
          <w:color w:val="000000"/>
        </w:rPr>
        <w:t xml:space="preserve"> для изучения синтетических возможностей разработанного метода</w:t>
      </w:r>
      <w:r w:rsidR="001C1ACA">
        <w:rPr>
          <w:color w:val="000000"/>
        </w:rPr>
        <w:t xml:space="preserve"> в реакциях по связи </w:t>
      </w:r>
      <w:proofErr w:type="spellStart"/>
      <w:r w:rsidR="001C1ACA">
        <w:rPr>
          <w:color w:val="000000"/>
        </w:rPr>
        <w:t>углерод-гетероатом</w:t>
      </w:r>
      <w:proofErr w:type="spellEnd"/>
      <w:r w:rsidR="001F4B90">
        <w:rPr>
          <w:color w:val="000000"/>
        </w:rPr>
        <w:t xml:space="preserve"> </w:t>
      </w:r>
      <w:r w:rsidR="001F4B90">
        <w:t xml:space="preserve">в качестве </w:t>
      </w:r>
      <w:proofErr w:type="spellStart"/>
      <w:r w:rsidR="001F4B90">
        <w:t>диполярофилов</w:t>
      </w:r>
      <w:proofErr w:type="spellEnd"/>
      <w:r w:rsidR="001F4B90">
        <w:t xml:space="preserve"> </w:t>
      </w:r>
      <w:r>
        <w:t xml:space="preserve">были выбраны </w:t>
      </w:r>
      <w:r w:rsidR="001F4B90">
        <w:t>производны</w:t>
      </w:r>
      <w:r>
        <w:t>е</w:t>
      </w:r>
      <w:r w:rsidR="001F4B90">
        <w:t xml:space="preserve"> </w:t>
      </w:r>
      <w:proofErr w:type="spellStart"/>
      <w:r w:rsidR="001F4B90">
        <w:t>имидазолона</w:t>
      </w:r>
      <w:proofErr w:type="spellEnd"/>
      <w:r w:rsidR="001F4B90">
        <w:t xml:space="preserve">, содержащие связи </w:t>
      </w:r>
      <w:r w:rsidR="001F4B90">
        <w:rPr>
          <w:lang w:val="en-US"/>
        </w:rPr>
        <w:t>C</w:t>
      </w:r>
      <w:r w:rsidR="001F4B90" w:rsidRPr="007460AD">
        <w:t>=</w:t>
      </w:r>
      <w:r w:rsidR="001F4B90">
        <w:rPr>
          <w:lang w:val="en-US"/>
        </w:rPr>
        <w:t>N</w:t>
      </w:r>
      <w:r w:rsidR="001F4B90" w:rsidRPr="007460AD">
        <w:t xml:space="preserve"> </w:t>
      </w:r>
      <w:r w:rsidR="001F4B90">
        <w:t xml:space="preserve">и </w:t>
      </w:r>
      <w:r w:rsidR="001F4B90">
        <w:rPr>
          <w:lang w:val="en-US"/>
        </w:rPr>
        <w:t>C</w:t>
      </w:r>
      <w:r w:rsidR="001F4B90" w:rsidRPr="007460AD">
        <w:t>=</w:t>
      </w:r>
      <w:r w:rsidR="001F4B90">
        <w:rPr>
          <w:lang w:val="en-US"/>
        </w:rPr>
        <w:t>S</w:t>
      </w:r>
      <w:r w:rsidR="001F4B90">
        <w:t>.</w:t>
      </w:r>
    </w:p>
    <w:p w:rsidR="00473B3B" w:rsidRDefault="00473B3B" w:rsidP="00787A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p w:rsidR="00787ACF" w:rsidRPr="001E3EC9" w:rsidRDefault="00787ACF" w:rsidP="007460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5831840" cy="1635125"/>
            <wp:effectExtent l="19050" t="0" r="0" b="0"/>
            <wp:docPr id="1" name="Рисунок 0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B3B" w:rsidRPr="001E3EC9" w:rsidRDefault="00473B3B" w:rsidP="007460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</w:p>
    <w:p w:rsidR="007460AD" w:rsidRPr="00473B3B" w:rsidRDefault="007460AD" w:rsidP="007460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73B3B">
        <w:rPr>
          <w:color w:val="000000"/>
        </w:rPr>
        <w:t xml:space="preserve">Схема 1. Реакция 1,3-диполярного </w:t>
      </w:r>
      <w:r w:rsidRPr="00473B3B">
        <w:t>циклоприсоединения</w:t>
      </w:r>
      <w:r w:rsidRPr="00473B3B">
        <w:rPr>
          <w:color w:val="000000"/>
        </w:rPr>
        <w:t xml:space="preserve"> </w:t>
      </w:r>
      <w:r w:rsidRPr="00473B3B">
        <w:t>нитрилиминов и нитрилоксидов к имидазолонам с кратной связью углерод-гетероатом.</w:t>
      </w:r>
    </w:p>
    <w:p w:rsidR="00C43F41" w:rsidRPr="0048401D" w:rsidRDefault="0048401D" w:rsidP="004840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48401D">
        <w:rPr>
          <w:i/>
        </w:rPr>
        <w:t>Работа выполнена при финансовой поддержке РНФ (грант № 21-13-00023).</w:t>
      </w:r>
    </w:p>
    <w:p w:rsidR="00130241" w:rsidRPr="00002AF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sdt>
      <w:sdtPr>
        <w:rPr>
          <w:color w:val="000000"/>
        </w:rPr>
        <w:tag w:val="MENDELEY_BIBLIOGRAPHY"/>
        <w:id w:val="1815602281"/>
        <w:placeholder>
          <w:docPart w:val="DefaultPlaceholder_-1854013440"/>
        </w:placeholder>
      </w:sdtPr>
      <w:sdtEndPr>
        <w:rPr>
          <w:sz w:val="20"/>
        </w:rPr>
      </w:sdtEndPr>
      <w:sdtContent>
        <w:p w:rsidR="002D3D0C" w:rsidRPr="0057331A" w:rsidRDefault="00A600FB" w:rsidP="00A600FB">
          <w:pPr>
            <w:pStyle w:val="a5"/>
            <w:numPr>
              <w:ilvl w:val="0"/>
              <w:numId w:val="3"/>
            </w:numPr>
            <w:autoSpaceDE w:val="0"/>
            <w:autoSpaceDN w:val="0"/>
            <w:jc w:val="both"/>
            <w:divId w:val="1531457123"/>
            <w:rPr>
              <w:lang w:val="en-US"/>
            </w:rPr>
          </w:pPr>
          <w:r w:rsidRPr="0057331A">
            <w:rPr>
              <w:lang w:val="en-US"/>
            </w:rPr>
            <w:t xml:space="preserve">Cho S. H., Kim S. H., Shin D. Recent applications of hydantoin and thiohydantoin in medicinal chemistry //European journal of medicinal chemistry. – 2019. – Т. 164. – </w:t>
          </w:r>
          <w:proofErr w:type="gramStart"/>
          <w:r w:rsidRPr="0057331A">
            <w:rPr>
              <w:lang w:val="en-US"/>
            </w:rPr>
            <w:t>С. 517</w:t>
          </w:r>
          <w:proofErr w:type="gramEnd"/>
          <w:r w:rsidRPr="0057331A">
            <w:rPr>
              <w:lang w:val="en-US"/>
            </w:rPr>
            <w:t>-545.</w:t>
          </w:r>
        </w:p>
        <w:p w:rsidR="00A600FB" w:rsidRPr="0057331A" w:rsidRDefault="0064447F" w:rsidP="00A600FB">
          <w:pPr>
            <w:pStyle w:val="a5"/>
            <w:numPr>
              <w:ilvl w:val="0"/>
              <w:numId w:val="3"/>
            </w:numPr>
            <w:autoSpaceDE w:val="0"/>
            <w:autoSpaceDN w:val="0"/>
            <w:jc w:val="both"/>
            <w:divId w:val="1531457123"/>
            <w:rPr>
              <w:lang w:val="en-US"/>
            </w:rPr>
          </w:pPr>
          <w:r w:rsidRPr="0057331A">
            <w:rPr>
              <w:lang w:val="en-US"/>
            </w:rPr>
            <w:t>Konnert L. et al. Recent advances in the synthesis of hydantoins: the state of the art of a valuable scaffold //Chemical Reviews. – 2017. – Т. 117. – №. 23. – С. 13757-13809.</w:t>
          </w:r>
        </w:p>
        <w:p w:rsidR="0064447F" w:rsidRPr="0057331A" w:rsidRDefault="0064447F" w:rsidP="00A600FB">
          <w:pPr>
            <w:pStyle w:val="a5"/>
            <w:numPr>
              <w:ilvl w:val="0"/>
              <w:numId w:val="3"/>
            </w:numPr>
            <w:autoSpaceDE w:val="0"/>
            <w:autoSpaceDN w:val="0"/>
            <w:jc w:val="both"/>
            <w:divId w:val="1531457123"/>
            <w:rPr>
              <w:lang w:val="en-US"/>
            </w:rPr>
          </w:pPr>
          <w:r w:rsidRPr="0057331A">
            <w:rPr>
              <w:lang w:val="en-US"/>
            </w:rPr>
            <w:t>Shybanov D. E. et al. Diffusion mixing with a volatile tertiary amine as a very efficient technique for 1, 3-dipolar cycloaddition reactions proceeding via dehydrohalogenation of stable precursors of reactive dipoles //New Journal of Chemistry. – 2022. – Т. 46. – №. 38. – С. 18575-18586.</w:t>
          </w:r>
        </w:p>
        <w:p w:rsidR="00116478" w:rsidRPr="0057331A" w:rsidRDefault="00BC4632" w:rsidP="0057331A">
          <w:pPr>
            <w:autoSpaceDE w:val="0"/>
            <w:autoSpaceDN w:val="0"/>
            <w:jc w:val="both"/>
            <w:divId w:val="1531457123"/>
            <w:rPr>
              <w:sz w:val="20"/>
              <w:lang w:val="en-US"/>
            </w:rPr>
          </w:pPr>
        </w:p>
      </w:sdtContent>
    </w:sdt>
    <w:sectPr w:rsidR="00116478" w:rsidRPr="0057331A" w:rsidSect="003F06D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A5938"/>
    <w:multiLevelType w:val="hybridMultilevel"/>
    <w:tmpl w:val="2828F598"/>
    <w:lvl w:ilvl="0" w:tplc="9DE605A6">
      <w:start w:val="1"/>
      <w:numFmt w:val="decimal"/>
      <w:lvlText w:val="%1."/>
      <w:lvlJc w:val="left"/>
      <w:pPr>
        <w:ind w:left="-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0" w:hanging="360"/>
      </w:pPr>
    </w:lvl>
    <w:lvl w:ilvl="2" w:tplc="0419001B" w:tentative="1">
      <w:start w:val="1"/>
      <w:numFmt w:val="lowerRoman"/>
      <w:lvlText w:val="%3."/>
      <w:lvlJc w:val="right"/>
      <w:pPr>
        <w:ind w:left="1160" w:hanging="180"/>
      </w:pPr>
    </w:lvl>
    <w:lvl w:ilvl="3" w:tplc="0419000F" w:tentative="1">
      <w:start w:val="1"/>
      <w:numFmt w:val="decimal"/>
      <w:lvlText w:val="%4."/>
      <w:lvlJc w:val="left"/>
      <w:pPr>
        <w:ind w:left="1880" w:hanging="360"/>
      </w:pPr>
    </w:lvl>
    <w:lvl w:ilvl="4" w:tplc="04190019" w:tentative="1">
      <w:start w:val="1"/>
      <w:numFmt w:val="lowerLetter"/>
      <w:lvlText w:val="%5."/>
      <w:lvlJc w:val="left"/>
      <w:pPr>
        <w:ind w:left="2600" w:hanging="360"/>
      </w:pPr>
    </w:lvl>
    <w:lvl w:ilvl="5" w:tplc="0419001B" w:tentative="1">
      <w:start w:val="1"/>
      <w:numFmt w:val="lowerRoman"/>
      <w:lvlText w:val="%6."/>
      <w:lvlJc w:val="right"/>
      <w:pPr>
        <w:ind w:left="3320" w:hanging="180"/>
      </w:pPr>
    </w:lvl>
    <w:lvl w:ilvl="6" w:tplc="0419000F" w:tentative="1">
      <w:start w:val="1"/>
      <w:numFmt w:val="decimal"/>
      <w:lvlText w:val="%7."/>
      <w:lvlJc w:val="left"/>
      <w:pPr>
        <w:ind w:left="4040" w:hanging="360"/>
      </w:pPr>
    </w:lvl>
    <w:lvl w:ilvl="7" w:tplc="04190019" w:tentative="1">
      <w:start w:val="1"/>
      <w:numFmt w:val="lowerLetter"/>
      <w:lvlText w:val="%8."/>
      <w:lvlJc w:val="left"/>
      <w:pPr>
        <w:ind w:left="4760" w:hanging="360"/>
      </w:pPr>
    </w:lvl>
    <w:lvl w:ilvl="8" w:tplc="0419001B" w:tentative="1">
      <w:start w:val="1"/>
      <w:numFmt w:val="lowerRoman"/>
      <w:lvlText w:val="%9."/>
      <w:lvlJc w:val="right"/>
      <w:pPr>
        <w:ind w:left="5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02AF4"/>
    <w:rsid w:val="00027E49"/>
    <w:rsid w:val="00044AF3"/>
    <w:rsid w:val="00063966"/>
    <w:rsid w:val="000639D2"/>
    <w:rsid w:val="00086081"/>
    <w:rsid w:val="000A2C27"/>
    <w:rsid w:val="000D5717"/>
    <w:rsid w:val="000F73E1"/>
    <w:rsid w:val="0010003E"/>
    <w:rsid w:val="00100F48"/>
    <w:rsid w:val="00101A1C"/>
    <w:rsid w:val="00106375"/>
    <w:rsid w:val="00112974"/>
    <w:rsid w:val="00116478"/>
    <w:rsid w:val="00121966"/>
    <w:rsid w:val="00130241"/>
    <w:rsid w:val="001533BC"/>
    <w:rsid w:val="001563F9"/>
    <w:rsid w:val="00175B89"/>
    <w:rsid w:val="001A5E38"/>
    <w:rsid w:val="001C1ACA"/>
    <w:rsid w:val="001D58F8"/>
    <w:rsid w:val="001E3EC9"/>
    <w:rsid w:val="001E60FA"/>
    <w:rsid w:val="001E61C2"/>
    <w:rsid w:val="001F0493"/>
    <w:rsid w:val="001F4B90"/>
    <w:rsid w:val="002264EE"/>
    <w:rsid w:val="0023307C"/>
    <w:rsid w:val="00237BB8"/>
    <w:rsid w:val="00290BE0"/>
    <w:rsid w:val="00292074"/>
    <w:rsid w:val="002B5D0D"/>
    <w:rsid w:val="002D3D0C"/>
    <w:rsid w:val="0031361E"/>
    <w:rsid w:val="00365AA7"/>
    <w:rsid w:val="0037728C"/>
    <w:rsid w:val="00391C38"/>
    <w:rsid w:val="003A334F"/>
    <w:rsid w:val="003B191F"/>
    <w:rsid w:val="003B76D6"/>
    <w:rsid w:val="003D45B9"/>
    <w:rsid w:val="003F06DC"/>
    <w:rsid w:val="00447EB2"/>
    <w:rsid w:val="00473B3B"/>
    <w:rsid w:val="00477ABA"/>
    <w:rsid w:val="0048401D"/>
    <w:rsid w:val="004A26A3"/>
    <w:rsid w:val="004B2CC7"/>
    <w:rsid w:val="004C30EA"/>
    <w:rsid w:val="004E2895"/>
    <w:rsid w:val="004E6C60"/>
    <w:rsid w:val="004F07F3"/>
    <w:rsid w:val="004F0EDF"/>
    <w:rsid w:val="00522BF1"/>
    <w:rsid w:val="00541B2B"/>
    <w:rsid w:val="00554C3D"/>
    <w:rsid w:val="005615BA"/>
    <w:rsid w:val="00566A58"/>
    <w:rsid w:val="0057331A"/>
    <w:rsid w:val="00590166"/>
    <w:rsid w:val="005D205E"/>
    <w:rsid w:val="00610990"/>
    <w:rsid w:val="0064447F"/>
    <w:rsid w:val="006513F3"/>
    <w:rsid w:val="00677259"/>
    <w:rsid w:val="006835CB"/>
    <w:rsid w:val="0069427D"/>
    <w:rsid w:val="006F7A19"/>
    <w:rsid w:val="00701B19"/>
    <w:rsid w:val="00726669"/>
    <w:rsid w:val="007460AD"/>
    <w:rsid w:val="00775389"/>
    <w:rsid w:val="00787ACF"/>
    <w:rsid w:val="00797838"/>
    <w:rsid w:val="007C36D8"/>
    <w:rsid w:val="007C4984"/>
    <w:rsid w:val="007F2744"/>
    <w:rsid w:val="00843686"/>
    <w:rsid w:val="00850FC9"/>
    <w:rsid w:val="0087007C"/>
    <w:rsid w:val="008931BE"/>
    <w:rsid w:val="008B240B"/>
    <w:rsid w:val="00905D6E"/>
    <w:rsid w:val="00921D45"/>
    <w:rsid w:val="009A66DB"/>
    <w:rsid w:val="009A74DF"/>
    <w:rsid w:val="009B2F80"/>
    <w:rsid w:val="009B3300"/>
    <w:rsid w:val="009B79D9"/>
    <w:rsid w:val="009E1D53"/>
    <w:rsid w:val="009F3380"/>
    <w:rsid w:val="00A02163"/>
    <w:rsid w:val="00A314FE"/>
    <w:rsid w:val="00A600FB"/>
    <w:rsid w:val="00AA198F"/>
    <w:rsid w:val="00AA49FF"/>
    <w:rsid w:val="00AD2004"/>
    <w:rsid w:val="00AF2963"/>
    <w:rsid w:val="00AF7756"/>
    <w:rsid w:val="00B25D80"/>
    <w:rsid w:val="00B866BE"/>
    <w:rsid w:val="00B9265E"/>
    <w:rsid w:val="00BC4632"/>
    <w:rsid w:val="00BE0953"/>
    <w:rsid w:val="00BF36F8"/>
    <w:rsid w:val="00BF4622"/>
    <w:rsid w:val="00C20629"/>
    <w:rsid w:val="00C2270A"/>
    <w:rsid w:val="00C2580A"/>
    <w:rsid w:val="00C43F41"/>
    <w:rsid w:val="00C51BA5"/>
    <w:rsid w:val="00CD00B1"/>
    <w:rsid w:val="00CF1209"/>
    <w:rsid w:val="00D13CC4"/>
    <w:rsid w:val="00D22306"/>
    <w:rsid w:val="00D42542"/>
    <w:rsid w:val="00D6223F"/>
    <w:rsid w:val="00D8121C"/>
    <w:rsid w:val="00DA0F9A"/>
    <w:rsid w:val="00DC0508"/>
    <w:rsid w:val="00E22189"/>
    <w:rsid w:val="00E74069"/>
    <w:rsid w:val="00EB1F49"/>
    <w:rsid w:val="00EB4A24"/>
    <w:rsid w:val="00F14D01"/>
    <w:rsid w:val="00F6507E"/>
    <w:rsid w:val="00F65E19"/>
    <w:rsid w:val="00F822B8"/>
    <w:rsid w:val="00F865B3"/>
    <w:rsid w:val="00F94D29"/>
    <w:rsid w:val="00FB1509"/>
    <w:rsid w:val="00FD60FD"/>
    <w:rsid w:val="00FE1F50"/>
    <w:rsid w:val="00FF1903"/>
    <w:rsid w:val="00FF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F06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F06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F06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F06D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F06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F06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F06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F06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F06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F07F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07F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07F3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07F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07F3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7007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007C"/>
    <w:rPr>
      <w:rFonts w:ascii="Tahoma" w:eastAsia="Times New Roman" w:hAnsi="Tahoma" w:cs="Tahoma"/>
      <w:sz w:val="16"/>
      <w:szCs w:val="16"/>
    </w:rPr>
  </w:style>
  <w:style w:type="character" w:customStyle="1" w:styleId="af1">
    <w:name w:val="основной Знак"/>
    <w:link w:val="af2"/>
    <w:locked/>
    <w:rsid w:val="00850FC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customStyle="1" w:styleId="af2">
    <w:name w:val="основной"/>
    <w:basedOn w:val="a"/>
    <w:link w:val="af1"/>
    <w:qFormat/>
    <w:rsid w:val="00850FC9"/>
    <w:pPr>
      <w:shd w:val="clear" w:color="auto" w:fill="FFFFFF"/>
      <w:ind w:firstLine="397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3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5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8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A9DFAF-95C3-42A3-9850-565FB6CB0B69}"/>
      </w:docPartPr>
      <w:docPartBody>
        <w:p w:rsidR="0007743A" w:rsidRDefault="00B263A4">
          <w:r w:rsidRPr="008D38A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263A4"/>
    <w:rsid w:val="0002197B"/>
    <w:rsid w:val="0007743A"/>
    <w:rsid w:val="000C4424"/>
    <w:rsid w:val="000F0DDC"/>
    <w:rsid w:val="000F39F6"/>
    <w:rsid w:val="002F0700"/>
    <w:rsid w:val="005B2B93"/>
    <w:rsid w:val="008500F4"/>
    <w:rsid w:val="008C1B44"/>
    <w:rsid w:val="008C66D2"/>
    <w:rsid w:val="00B263A4"/>
    <w:rsid w:val="00BE3548"/>
    <w:rsid w:val="00D47A1B"/>
    <w:rsid w:val="00D86D49"/>
    <w:rsid w:val="00E02A30"/>
    <w:rsid w:val="00E8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63A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089B62-2E63-4DEE-9474-D9B3F754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Барай</dc:creator>
  <cp:lastModifiedBy>varya</cp:lastModifiedBy>
  <cp:revision>7</cp:revision>
  <cp:lastPrinted>2023-02-16T19:52:00Z</cp:lastPrinted>
  <dcterms:created xsi:type="dcterms:W3CDTF">2023-03-01T11:03:00Z</dcterms:created>
  <dcterms:modified xsi:type="dcterms:W3CDTF">2023-03-18T14:30:00Z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