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D2" w:rsidRPr="006932C1" w:rsidRDefault="00394CD2" w:rsidP="00603FC8">
      <w:pPr>
        <w:spacing w:after="0"/>
        <w:contextualSpacing/>
        <w:jc w:val="center"/>
        <w:rPr>
          <w:b/>
          <w:sz w:val="24"/>
          <w:szCs w:val="24"/>
        </w:rPr>
      </w:pPr>
      <w:r w:rsidRPr="006932C1">
        <w:rPr>
          <w:b/>
          <w:sz w:val="24"/>
          <w:szCs w:val="24"/>
        </w:rPr>
        <w:t xml:space="preserve">Синтез и биологическая активность </w:t>
      </w:r>
      <w:bookmarkStart w:id="0" w:name="_Hlk126674381"/>
      <w:r w:rsidR="007D0044">
        <w:rPr>
          <w:b/>
          <w:sz w:val="24"/>
          <w:szCs w:val="24"/>
        </w:rPr>
        <w:t>5-((</w:t>
      </w:r>
      <w:r w:rsidR="00930760">
        <w:rPr>
          <w:b/>
          <w:sz w:val="24"/>
          <w:szCs w:val="24"/>
        </w:rPr>
        <w:t>4-фторфенилтио</w:t>
      </w:r>
      <w:proofErr w:type="gramStart"/>
      <w:r w:rsidR="00930760">
        <w:rPr>
          <w:b/>
          <w:sz w:val="24"/>
          <w:szCs w:val="24"/>
        </w:rPr>
        <w:t>)м</w:t>
      </w:r>
      <w:proofErr w:type="gramEnd"/>
      <w:r w:rsidR="00930760">
        <w:rPr>
          <w:b/>
          <w:sz w:val="24"/>
          <w:szCs w:val="24"/>
        </w:rPr>
        <w:t>етил)-3-фенил-</w:t>
      </w:r>
      <w:r w:rsidR="00603FC8">
        <w:rPr>
          <w:b/>
          <w:sz w:val="24"/>
          <w:szCs w:val="24"/>
        </w:rPr>
        <w:br/>
      </w:r>
      <w:r w:rsidR="00930760">
        <w:rPr>
          <w:b/>
          <w:sz w:val="24"/>
          <w:szCs w:val="24"/>
        </w:rPr>
        <w:t>1,2,4-оксадиазолов</w:t>
      </w:r>
      <w:bookmarkEnd w:id="0"/>
    </w:p>
    <w:p w:rsidR="00394CD2" w:rsidRPr="006932C1" w:rsidRDefault="007D0044" w:rsidP="00603FC8">
      <w:pPr>
        <w:spacing w:after="0"/>
        <w:contextualSpacing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Васильева Е.А.,</w:t>
      </w:r>
      <w:r w:rsidRPr="007D0044">
        <w:rPr>
          <w:b/>
          <w:i/>
          <w:iCs/>
          <w:sz w:val="24"/>
          <w:szCs w:val="24"/>
          <w:vertAlign w:val="superscript"/>
        </w:rPr>
        <w:t>1</w:t>
      </w:r>
      <w:r w:rsidR="00CC70E2">
        <w:rPr>
          <w:b/>
          <w:i/>
          <w:iCs/>
          <w:sz w:val="24"/>
          <w:szCs w:val="24"/>
          <w:vertAlign w:val="superscript"/>
        </w:rPr>
        <w:t>,2</w:t>
      </w:r>
      <w:r>
        <w:rPr>
          <w:b/>
          <w:i/>
          <w:iCs/>
          <w:sz w:val="24"/>
          <w:szCs w:val="24"/>
        </w:rPr>
        <w:t xml:space="preserve"> </w:t>
      </w:r>
      <w:r w:rsidR="00394CD2" w:rsidRPr="006932C1">
        <w:rPr>
          <w:b/>
          <w:i/>
          <w:iCs/>
          <w:sz w:val="24"/>
          <w:szCs w:val="24"/>
        </w:rPr>
        <w:t>Яблокова Л.М.,</w:t>
      </w:r>
      <w:r>
        <w:rPr>
          <w:b/>
          <w:i/>
          <w:iCs/>
          <w:sz w:val="24"/>
          <w:szCs w:val="24"/>
          <w:vertAlign w:val="superscript"/>
        </w:rPr>
        <w:t>2</w:t>
      </w:r>
      <w:r w:rsidR="00394CD2" w:rsidRPr="006932C1">
        <w:rPr>
          <w:b/>
          <w:i/>
          <w:iCs/>
          <w:sz w:val="24"/>
          <w:szCs w:val="24"/>
        </w:rPr>
        <w:t xml:space="preserve"> С</w:t>
      </w:r>
      <w:r w:rsidR="00A97E2D">
        <w:rPr>
          <w:b/>
          <w:i/>
          <w:iCs/>
          <w:sz w:val="24"/>
          <w:szCs w:val="24"/>
        </w:rPr>
        <w:t>идоренко</w:t>
      </w:r>
      <w:r w:rsidR="00394CD2" w:rsidRPr="006932C1">
        <w:rPr>
          <w:b/>
          <w:i/>
          <w:iCs/>
          <w:sz w:val="24"/>
          <w:szCs w:val="24"/>
        </w:rPr>
        <w:t xml:space="preserve"> Е.О.</w:t>
      </w:r>
      <w:r w:rsidRPr="007D0044">
        <w:rPr>
          <w:b/>
          <w:i/>
          <w:iCs/>
          <w:sz w:val="24"/>
          <w:szCs w:val="24"/>
          <w:vertAlign w:val="superscript"/>
        </w:rPr>
        <w:t xml:space="preserve"> </w:t>
      </w:r>
      <w:r>
        <w:rPr>
          <w:b/>
          <w:i/>
          <w:iCs/>
          <w:sz w:val="24"/>
          <w:szCs w:val="24"/>
          <w:vertAlign w:val="superscript"/>
        </w:rPr>
        <w:t>2</w:t>
      </w:r>
    </w:p>
    <w:p w:rsidR="007D0044" w:rsidRPr="007D06DE" w:rsidRDefault="00930760" w:rsidP="00603FC8">
      <w:pPr>
        <w:shd w:val="clear" w:color="auto" w:fill="FFFFFF"/>
        <w:spacing w:after="200"/>
        <w:contextualSpacing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eastAsia="ru-RU"/>
        </w:rPr>
        <w:t xml:space="preserve">Аспирант </w:t>
      </w:r>
      <w:r w:rsidR="007D06DE">
        <w:rPr>
          <w:rFonts w:eastAsia="Times New Roman"/>
          <w:i/>
          <w:color w:val="000000"/>
          <w:sz w:val="24"/>
          <w:szCs w:val="24"/>
          <w:lang w:eastAsia="ru-RU"/>
        </w:rPr>
        <w:t>1 год обучения</w:t>
      </w:r>
    </w:p>
    <w:p w:rsidR="00930760" w:rsidRDefault="00930760" w:rsidP="00603FC8">
      <w:pPr>
        <w:shd w:val="clear" w:color="auto" w:fill="FFFFFF"/>
        <w:spacing w:after="200"/>
        <w:contextualSpacing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proofErr w:type="gramStart"/>
      <w:r w:rsidRPr="00930760"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eastAsia="Times New Roman"/>
          <w:i/>
          <w:color w:val="000000"/>
          <w:sz w:val="24"/>
          <w:szCs w:val="24"/>
          <w:lang w:eastAsia="ru-RU"/>
        </w:rPr>
        <w:t xml:space="preserve">Российский государственный университет имени А.Н. Косыгина </w:t>
      </w:r>
      <w:r w:rsidR="005C58DE">
        <w:rPr>
          <w:rFonts w:eastAsia="Times New Roman"/>
          <w:i/>
          <w:color w:val="000000"/>
          <w:sz w:val="24"/>
          <w:szCs w:val="24"/>
          <w:lang w:eastAsia="ru-RU"/>
        </w:rPr>
        <w:br/>
      </w:r>
      <w:r>
        <w:rPr>
          <w:rFonts w:eastAsia="Times New Roman"/>
          <w:i/>
          <w:color w:val="000000"/>
          <w:sz w:val="24"/>
          <w:szCs w:val="24"/>
          <w:lang w:eastAsia="ru-RU"/>
        </w:rPr>
        <w:t>(Технологии.</w:t>
      </w:r>
      <w:proofErr w:type="gramEnd"/>
      <w:r>
        <w:rPr>
          <w:rFonts w:eastAsia="Times New Roman"/>
          <w:i/>
          <w:color w:val="000000"/>
          <w:sz w:val="24"/>
          <w:szCs w:val="24"/>
          <w:lang w:eastAsia="ru-RU"/>
        </w:rPr>
        <w:t xml:space="preserve"> Дизайн.</w:t>
      </w:r>
      <w:r w:rsidR="005C58DE" w:rsidRPr="00A97E2D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i/>
          <w:color w:val="000000"/>
          <w:sz w:val="24"/>
          <w:szCs w:val="24"/>
          <w:lang w:eastAsia="ru-RU"/>
        </w:rPr>
        <w:t>Искусство)</w:t>
      </w:r>
      <w:r w:rsidR="00CC70E2">
        <w:rPr>
          <w:rFonts w:eastAsia="Times New Roman"/>
          <w:i/>
          <w:color w:val="000000"/>
          <w:sz w:val="24"/>
          <w:szCs w:val="24"/>
          <w:lang w:eastAsia="ru-RU"/>
        </w:rPr>
        <w:t>, Москва, Россия</w:t>
      </w:r>
      <w:proofErr w:type="gramEnd"/>
    </w:p>
    <w:p w:rsidR="00394CD2" w:rsidRPr="006932C1" w:rsidRDefault="007D0044" w:rsidP="00603FC8">
      <w:pPr>
        <w:shd w:val="clear" w:color="auto" w:fill="FFFFFF"/>
        <w:spacing w:after="200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="00394CD2" w:rsidRPr="006932C1">
        <w:rPr>
          <w:rFonts w:eastAsia="Times New Roman"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 w:rsidR="00394CD2" w:rsidRPr="006932C1">
        <w:rPr>
          <w:rFonts w:eastAsia="Times New Roman"/>
          <w:i/>
          <w:color w:val="000000"/>
          <w:sz w:val="24"/>
          <w:szCs w:val="24"/>
          <w:lang w:eastAsia="ru-RU"/>
        </w:rPr>
        <w:t>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:rsidR="00394CD2" w:rsidRDefault="00394CD2" w:rsidP="00603FC8">
      <w:pPr>
        <w:shd w:val="clear" w:color="auto" w:fill="FFFFFF"/>
        <w:spacing w:after="200"/>
        <w:contextualSpacing/>
        <w:jc w:val="center"/>
        <w:rPr>
          <w:rFonts w:eastAsia="Times New Roman"/>
          <w:i/>
          <w:color w:val="000000"/>
          <w:sz w:val="24"/>
          <w:szCs w:val="24"/>
          <w:lang w:val="en-US" w:eastAsia="ru-RU"/>
        </w:rPr>
      </w:pPr>
      <w:r w:rsidRPr="006932C1">
        <w:rPr>
          <w:rFonts w:eastAsia="Times New Roman"/>
          <w:i/>
          <w:color w:val="000000"/>
          <w:sz w:val="24"/>
          <w:szCs w:val="24"/>
          <w:lang w:val="en-US" w:eastAsia="ru-RU"/>
        </w:rPr>
        <w:t>E</w:t>
      </w:r>
      <w:r w:rsidRPr="00930760">
        <w:rPr>
          <w:rFonts w:eastAsia="Times New Roman"/>
          <w:i/>
          <w:color w:val="000000"/>
          <w:sz w:val="24"/>
          <w:szCs w:val="24"/>
          <w:lang w:val="en-US" w:eastAsia="ru-RU"/>
        </w:rPr>
        <w:t>–</w:t>
      </w:r>
      <w:r w:rsidRPr="006932C1">
        <w:rPr>
          <w:rFonts w:eastAsia="Times New Roman"/>
          <w:i/>
          <w:color w:val="000000"/>
          <w:sz w:val="24"/>
          <w:szCs w:val="24"/>
          <w:lang w:val="en-US" w:eastAsia="ru-RU"/>
        </w:rPr>
        <w:t>mail</w:t>
      </w:r>
      <w:r w:rsidR="00472DC4" w:rsidRPr="00930760">
        <w:rPr>
          <w:rFonts w:eastAsia="Times New Roman"/>
          <w:i/>
          <w:color w:val="000000"/>
          <w:sz w:val="24"/>
          <w:szCs w:val="24"/>
          <w:lang w:val="en-US" w:eastAsia="ru-RU"/>
        </w:rPr>
        <w:t>:</w:t>
      </w:r>
      <w:r w:rsidRPr="00930760">
        <w:rPr>
          <w:rFonts w:eastAsia="Times New Roman"/>
          <w:i/>
          <w:color w:val="000000"/>
          <w:sz w:val="24"/>
          <w:szCs w:val="24"/>
          <w:lang w:val="en-US" w:eastAsia="ru-RU"/>
        </w:rPr>
        <w:t xml:space="preserve"> </w:t>
      </w:r>
      <w:hyperlink r:id="rId8" w:history="1">
        <w:r w:rsidR="00930760" w:rsidRPr="00A701C7">
          <w:rPr>
            <w:rStyle w:val="aa"/>
            <w:rFonts w:eastAsia="Times New Roman"/>
            <w:i/>
            <w:sz w:val="24"/>
            <w:szCs w:val="24"/>
            <w:lang w:val="en-US" w:eastAsia="ru-RU"/>
          </w:rPr>
          <w:t>elena.vasileva.1997.lena@mail.ru</w:t>
        </w:r>
      </w:hyperlink>
      <w:r w:rsidR="00930760">
        <w:rPr>
          <w:rFonts w:eastAsia="Times New Roman"/>
          <w:i/>
          <w:color w:val="000000"/>
          <w:sz w:val="24"/>
          <w:szCs w:val="24"/>
          <w:lang w:val="en-US" w:eastAsia="ru-RU"/>
        </w:rPr>
        <w:t xml:space="preserve"> </w:t>
      </w:r>
    </w:p>
    <w:p w:rsidR="007D06DE" w:rsidRDefault="008F446A" w:rsidP="00603FC8">
      <w:pPr>
        <w:shd w:val="clear" w:color="auto" w:fill="FFFFFF"/>
        <w:spacing w:after="0"/>
        <w:ind w:firstLine="397"/>
        <w:contextualSpacing/>
        <w:jc w:val="both"/>
        <w:rPr>
          <w:rFonts w:eastAsia="Times New Roman"/>
          <w:iCs/>
          <w:color w:val="000000"/>
          <w:sz w:val="24"/>
          <w:szCs w:val="24"/>
          <w:lang w:eastAsia="ru-RU"/>
        </w:rPr>
      </w:pPr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>В реестре лекарственных сре</w:t>
      </w:r>
      <w:proofErr w:type="gramStart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>дств пр</w:t>
      </w:r>
      <w:proofErr w:type="gramEnd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 xml:space="preserve">едставлены препараты, </w:t>
      </w:r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 xml:space="preserve">обладающие различной фармакологической активностью, </w:t>
      </w:r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 xml:space="preserve">синтезируемые </w:t>
      </w:r>
      <w:proofErr w:type="spellStart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>алкилированием</w:t>
      </w:r>
      <w:proofErr w:type="spellEnd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 xml:space="preserve"> соответствующих </w:t>
      </w:r>
      <w:r w:rsidRPr="008F446A">
        <w:rPr>
          <w:rFonts w:eastAsia="Times New Roman"/>
          <w:iCs/>
          <w:color w:val="000000"/>
          <w:sz w:val="24"/>
          <w:szCs w:val="24"/>
          <w:lang w:val="en-US" w:eastAsia="ru-RU"/>
        </w:rPr>
        <w:t>S</w:t>
      </w:r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>-</w:t>
      </w:r>
      <w:proofErr w:type="spellStart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>нуклеофилов</w:t>
      </w:r>
      <w:proofErr w:type="spellEnd"/>
      <w:r w:rsidRPr="008F446A">
        <w:rPr>
          <w:rFonts w:eastAsia="Times New Roman"/>
          <w:iCs/>
          <w:color w:val="000000"/>
          <w:sz w:val="24"/>
          <w:szCs w:val="24"/>
          <w:lang w:eastAsia="ru-RU"/>
        </w:rPr>
        <w:t xml:space="preserve"> [</w:t>
      </w:r>
      <w:r w:rsidR="00CC70E2">
        <w:rPr>
          <w:rFonts w:eastAsia="Times New Roman"/>
          <w:iCs/>
          <w:color w:val="000000"/>
          <w:sz w:val="24"/>
          <w:szCs w:val="24"/>
          <w:lang w:eastAsia="ru-RU"/>
        </w:rPr>
        <w:t xml:space="preserve">1, </w:t>
      </w:r>
      <w:r w:rsidR="00CC70E2" w:rsidRPr="00CC70E2">
        <w:rPr>
          <w:rFonts w:eastAsia="Times New Roman"/>
          <w:iCs/>
          <w:color w:val="000000"/>
          <w:sz w:val="24"/>
          <w:szCs w:val="24"/>
          <w:lang w:eastAsia="ru-RU"/>
        </w:rPr>
        <w:t>2</w:t>
      </w:r>
      <w:r w:rsidRPr="00CC70E2">
        <w:rPr>
          <w:rFonts w:eastAsia="Times New Roman"/>
          <w:iCs/>
          <w:color w:val="000000"/>
          <w:sz w:val="24"/>
          <w:szCs w:val="24"/>
          <w:lang w:eastAsia="ru-RU"/>
        </w:rPr>
        <w:t>]</w:t>
      </w:r>
      <w:r w:rsidR="007F33CB" w:rsidRPr="00CC70E2">
        <w:rPr>
          <w:rFonts w:eastAsia="Times New Roman"/>
          <w:iCs/>
          <w:color w:val="000000"/>
          <w:sz w:val="24"/>
          <w:szCs w:val="24"/>
          <w:lang w:eastAsia="ru-RU"/>
        </w:rPr>
        <w:t>.</w:t>
      </w:r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 xml:space="preserve"> Данная работа посвящена синтезу, характеристике и изучению </w:t>
      </w:r>
      <w:proofErr w:type="spellStart"/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>антимикробной</w:t>
      </w:r>
      <w:proofErr w:type="spellEnd"/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 xml:space="preserve"> активности продуктов </w:t>
      </w:r>
      <w:proofErr w:type="spellStart"/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>алкилирования</w:t>
      </w:r>
      <w:proofErr w:type="spellEnd"/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 xml:space="preserve"> 4-фтортиофенола </w:t>
      </w:r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5-(</w:t>
      </w:r>
      <w:proofErr w:type="spellStart"/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хлорметил</w:t>
      </w:r>
      <w:proofErr w:type="spellEnd"/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)-3-фенил-1,2,4-оксадиазол</w:t>
      </w:r>
      <w:r w:rsidR="00CE6895">
        <w:rPr>
          <w:rFonts w:eastAsia="Times New Roman"/>
          <w:iCs/>
          <w:color w:val="000000"/>
          <w:sz w:val="24"/>
          <w:szCs w:val="24"/>
          <w:lang w:eastAsia="ru-RU"/>
        </w:rPr>
        <w:t>ами</w:t>
      </w:r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 xml:space="preserve"> (</w:t>
      </w:r>
      <w:r w:rsidR="00CC70E2">
        <w:rPr>
          <w:rFonts w:eastAsia="Times New Roman"/>
          <w:iCs/>
          <w:color w:val="000000"/>
          <w:sz w:val="24"/>
          <w:szCs w:val="24"/>
          <w:lang w:eastAsia="ru-RU"/>
        </w:rPr>
        <w:t>схема 1</w:t>
      </w:r>
      <w:r w:rsidR="007F33CB">
        <w:rPr>
          <w:rFonts w:eastAsia="Times New Roman"/>
          <w:iCs/>
          <w:color w:val="000000"/>
          <w:sz w:val="24"/>
          <w:szCs w:val="24"/>
          <w:lang w:eastAsia="ru-RU"/>
        </w:rPr>
        <w:t>)</w:t>
      </w:r>
      <w:r w:rsidR="00DE4604">
        <w:rPr>
          <w:rFonts w:eastAsia="Times New Roman"/>
          <w:iCs/>
          <w:color w:val="000000"/>
          <w:sz w:val="24"/>
          <w:szCs w:val="24"/>
          <w:lang w:eastAsia="ru-RU"/>
        </w:rPr>
        <w:t>.</w:t>
      </w:r>
    </w:p>
    <w:p w:rsidR="00B07B2B" w:rsidRPr="008F446A" w:rsidRDefault="00357105" w:rsidP="00B07B2B">
      <w:pPr>
        <w:shd w:val="clear" w:color="auto" w:fill="FFFFFF"/>
        <w:spacing w:after="0"/>
        <w:contextualSpacing/>
        <w:jc w:val="center"/>
        <w:rPr>
          <w:rFonts w:eastAsia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30040" cy="121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2B" w:rsidRPr="00CC70E2" w:rsidRDefault="00CC70E2" w:rsidP="00DE4604">
      <w:pPr>
        <w:shd w:val="clear" w:color="auto" w:fill="FFFFFF"/>
        <w:spacing w:after="0"/>
        <w:contextualSpacing/>
        <w:jc w:val="center"/>
        <w:rPr>
          <w:sz w:val="24"/>
          <w:szCs w:val="24"/>
        </w:rPr>
      </w:pPr>
      <w:r w:rsidRPr="00CC70E2">
        <w:rPr>
          <w:sz w:val="24"/>
          <w:szCs w:val="24"/>
        </w:rPr>
        <w:t xml:space="preserve">Схема 1. </w:t>
      </w:r>
      <w:r w:rsidR="00DE4604" w:rsidRPr="00DE4604">
        <w:rPr>
          <w:sz w:val="24"/>
          <w:szCs w:val="24"/>
        </w:rPr>
        <w:t>Схема синтеза 5-((4-фторфенилтио</w:t>
      </w:r>
      <w:proofErr w:type="gramStart"/>
      <w:r w:rsidR="00DE4604" w:rsidRPr="00DE4604">
        <w:rPr>
          <w:sz w:val="24"/>
          <w:szCs w:val="24"/>
        </w:rPr>
        <w:t>)м</w:t>
      </w:r>
      <w:proofErr w:type="gramEnd"/>
      <w:r w:rsidR="00DE4604" w:rsidRPr="00DE4604">
        <w:rPr>
          <w:sz w:val="24"/>
          <w:szCs w:val="24"/>
        </w:rPr>
        <w:t>етил)-3-фенил-1,2,4-оксадиазолов</w:t>
      </w:r>
    </w:p>
    <w:p w:rsidR="001658FD" w:rsidRDefault="001658FD" w:rsidP="00603FC8">
      <w:pPr>
        <w:shd w:val="clear" w:color="auto" w:fill="FFFFFF"/>
        <w:spacing w:after="0"/>
        <w:ind w:firstLine="397"/>
        <w:contextualSpacing/>
        <w:jc w:val="both"/>
        <w:rPr>
          <w:rFonts w:eastAsia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Ранее нами было проведено </w:t>
      </w:r>
      <w:proofErr w:type="spellStart"/>
      <w:r>
        <w:rPr>
          <w:rFonts w:eastAsia="Times New Roman"/>
          <w:iCs/>
          <w:color w:val="000000"/>
          <w:sz w:val="24"/>
          <w:szCs w:val="24"/>
          <w:lang w:eastAsia="ru-RU"/>
        </w:rPr>
        <w:t>алкилирование</w:t>
      </w:r>
      <w:proofErr w:type="spellEnd"/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фенолов </w:t>
      </w:r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5-(</w:t>
      </w:r>
      <w:proofErr w:type="spellStart"/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хлорметил</w:t>
      </w:r>
      <w:proofErr w:type="spellEnd"/>
      <w:r w:rsidR="00CE6895" w:rsidRPr="00CE6895">
        <w:rPr>
          <w:rFonts w:eastAsia="Times New Roman"/>
          <w:iCs/>
          <w:color w:val="000000"/>
          <w:sz w:val="24"/>
          <w:szCs w:val="24"/>
          <w:lang w:eastAsia="ru-RU"/>
        </w:rPr>
        <w:t>)-3-фенил-1,2,4-оксадиазол</w:t>
      </w:r>
      <w:r w:rsidR="00CE6895">
        <w:rPr>
          <w:rFonts w:eastAsia="Times New Roman"/>
          <w:iCs/>
          <w:color w:val="000000"/>
          <w:sz w:val="24"/>
          <w:szCs w:val="24"/>
          <w:lang w:eastAsia="ru-RU"/>
        </w:rPr>
        <w:t>а</w:t>
      </w:r>
      <w:r w:rsidR="00CE6895" w:rsidRPr="00CC70E2">
        <w:rPr>
          <w:rFonts w:eastAsia="Times New Roman"/>
          <w:iCs/>
          <w:color w:val="000000"/>
          <w:sz w:val="24"/>
          <w:szCs w:val="24"/>
          <w:lang w:eastAsia="ru-RU"/>
        </w:rPr>
        <w:t>ми</w:t>
      </w:r>
      <w:r w:rsidR="001C6169" w:rsidRPr="00CC70E2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Pr="00CC70E2">
        <w:rPr>
          <w:rFonts w:eastAsia="Times New Roman"/>
          <w:iCs/>
          <w:color w:val="000000"/>
          <w:sz w:val="24"/>
          <w:szCs w:val="24"/>
          <w:lang w:eastAsia="ru-RU"/>
        </w:rPr>
        <w:t>[</w:t>
      </w:r>
      <w:r w:rsidR="00CC70E2" w:rsidRPr="00CC70E2">
        <w:rPr>
          <w:rFonts w:eastAsia="Times New Roman"/>
          <w:iCs/>
          <w:color w:val="000000"/>
          <w:sz w:val="24"/>
          <w:szCs w:val="24"/>
          <w:lang w:eastAsia="ru-RU"/>
        </w:rPr>
        <w:t>3</w:t>
      </w:r>
      <w:r w:rsidRPr="00CC70E2">
        <w:rPr>
          <w:rFonts w:eastAsia="Times New Roman"/>
          <w:iCs/>
          <w:color w:val="000000"/>
          <w:sz w:val="24"/>
          <w:szCs w:val="24"/>
          <w:lang w:eastAsia="ru-RU"/>
        </w:rPr>
        <w:t>],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синтез целевых продуктов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в </w:t>
      </w:r>
      <w:r w:rsidR="008F042F">
        <w:rPr>
          <w:rFonts w:eastAsia="Times New Roman"/>
          <w:iCs/>
          <w:color w:val="000000"/>
          <w:sz w:val="24"/>
          <w:szCs w:val="24"/>
          <w:lang w:eastAsia="ru-RU"/>
        </w:rPr>
        <w:t>аналогичных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условиях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не привел к искомому результату, в </w:t>
      </w:r>
      <w:proofErr w:type="gram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связи</w:t>
      </w:r>
      <w:proofErr w:type="gram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 с чем был проведен эксперимент по определению оптимальных условий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синтеза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В качестве модельного 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алкилатора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 был использован 3-(4-(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трифторметил</w:t>
      </w:r>
      <w:proofErr w:type="spellEnd"/>
      <w:proofErr w:type="gram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)-</w:t>
      </w:r>
      <w:proofErr w:type="gram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фенил)-5-(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хлорметил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)-1,2,4-оксадиазол. Эксперимент показал, что оптимальными являются следующие условия: соотношение 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алкилатор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S-нуклеофил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: </w:t>
      </w:r>
      <w:r w:rsidR="00AE550B" w:rsidRPr="00A85CBA">
        <w:rPr>
          <w:rFonts w:eastAsia="Times New Roman"/>
          <w:iCs/>
          <w:color w:val="000000"/>
          <w:sz w:val="24"/>
          <w:szCs w:val="24"/>
          <w:lang w:eastAsia="ru-RU"/>
        </w:rPr>
        <w:t>К</w:t>
      </w:r>
      <w:r w:rsidR="00AE550B" w:rsidRPr="001658FD">
        <w:rPr>
          <w:rFonts w:eastAsia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="00AE550B" w:rsidRPr="00A85CBA">
        <w:rPr>
          <w:rFonts w:eastAsia="Times New Roman"/>
          <w:iCs/>
          <w:color w:val="000000"/>
          <w:sz w:val="24"/>
          <w:szCs w:val="24"/>
          <w:lang w:eastAsia="ru-RU"/>
        </w:rPr>
        <w:t>СО</w:t>
      </w:r>
      <w:r w:rsidR="00AE550B" w:rsidRPr="001658FD">
        <w:rPr>
          <w:rFonts w:eastAsia="Times New Roman"/>
          <w:iCs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>: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iCs/>
          <w:color w:val="000000"/>
          <w:sz w:val="24"/>
          <w:szCs w:val="24"/>
          <w:lang w:val="en-US" w:eastAsia="ru-RU"/>
        </w:rPr>
        <w:t>KI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="008F042F" w:rsidRPr="001658FD">
        <w:rPr>
          <w:rFonts w:eastAsia="Times New Roman"/>
          <w:iCs/>
          <w:color w:val="000000"/>
          <w:sz w:val="24"/>
          <w:szCs w:val="24"/>
          <w:lang w:eastAsia="ru-RU"/>
        </w:rPr>
        <w:t>–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1:1: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>1</w:t>
      </w:r>
      <w:r w:rsidR="00B07B2B">
        <w:rPr>
          <w:rFonts w:eastAsia="Times New Roman"/>
          <w:iCs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>5:0</w:t>
      </w:r>
      <w:r w:rsidR="00B07B2B">
        <w:rPr>
          <w:rFonts w:eastAsia="Times New Roman"/>
          <w:iCs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>25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; растворитель – </w:t>
      </w:r>
      <w:proofErr w:type="spellStart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ацетонитрил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, температура 20</w:t>
      </w:r>
      <w:r w:rsidR="00603FC8">
        <w:rPr>
          <w:rFonts w:eastAsia="Times New Roman"/>
          <w:iCs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eastAsia="Times New Roman"/>
          <w:iCs/>
          <w:color w:val="000000"/>
          <w:sz w:val="24"/>
          <w:szCs w:val="24"/>
          <w:lang w:eastAsia="ru-RU"/>
        </w:rPr>
        <w:t>º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>С</w:t>
      </w:r>
      <w:proofErr w:type="spellEnd"/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. По разработанной методике был синтезирован ряд целевых продуктов с хорошими выходами </w:t>
      </w:r>
      <w:r w:rsidRPr="00E6674A">
        <w:rPr>
          <w:rFonts w:eastAsia="Times New Roman"/>
          <w:iCs/>
          <w:color w:val="000000"/>
          <w:sz w:val="24"/>
          <w:szCs w:val="24"/>
          <w:lang w:eastAsia="ru-RU"/>
        </w:rPr>
        <w:t>4</w:t>
      </w:r>
      <w:r w:rsidR="00E6674A" w:rsidRPr="00E6674A">
        <w:rPr>
          <w:rFonts w:eastAsia="Times New Roman"/>
          <w:iCs/>
          <w:color w:val="000000"/>
          <w:sz w:val="24"/>
          <w:szCs w:val="24"/>
          <w:lang w:eastAsia="ru-RU"/>
        </w:rPr>
        <w:t>0</w:t>
      </w:r>
      <w:r w:rsidRPr="00E6674A">
        <w:rPr>
          <w:rFonts w:eastAsia="Times New Roman"/>
          <w:iCs/>
          <w:color w:val="000000"/>
          <w:sz w:val="24"/>
          <w:szCs w:val="24"/>
          <w:lang w:eastAsia="ru-RU"/>
        </w:rPr>
        <w:t xml:space="preserve"> – 90</w:t>
      </w:r>
      <w:r w:rsidR="00603FC8">
        <w:rPr>
          <w:rFonts w:eastAsia="Times New Roman"/>
          <w:iCs/>
          <w:color w:val="000000"/>
          <w:sz w:val="24"/>
          <w:szCs w:val="24"/>
          <w:lang w:eastAsia="ru-RU"/>
        </w:rPr>
        <w:t> </w:t>
      </w:r>
      <w:r w:rsidRPr="00E6674A">
        <w:rPr>
          <w:rFonts w:eastAsia="Times New Roman"/>
          <w:iCs/>
          <w:color w:val="000000"/>
          <w:sz w:val="24"/>
          <w:szCs w:val="24"/>
          <w:lang w:eastAsia="ru-RU"/>
        </w:rPr>
        <w:t>%.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 Структура и чистота полученных соединений были доказаны методом</w:t>
      </w:r>
      <w:r w:rsidR="00E6674A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="00E6674A" w:rsidRPr="00E6674A">
        <w:rPr>
          <w:rFonts w:eastAsia="Times New Roman"/>
          <w:color w:val="000000"/>
          <w:sz w:val="24"/>
          <w:szCs w:val="24"/>
          <w:lang w:eastAsia="ru-RU"/>
        </w:rPr>
        <w:t xml:space="preserve">ЯМР </w:t>
      </w:r>
      <w:r w:rsidR="00E6674A" w:rsidRPr="00E6674A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1</w:t>
      </w:r>
      <w:r w:rsidR="00E6674A" w:rsidRPr="00E6674A">
        <w:rPr>
          <w:rFonts w:eastAsia="Times New Roman"/>
          <w:color w:val="000000"/>
          <w:sz w:val="24"/>
          <w:szCs w:val="24"/>
          <w:lang w:eastAsia="ru-RU"/>
        </w:rPr>
        <w:t>Н,</w:t>
      </w:r>
      <w:r w:rsidR="001959B8" w:rsidRPr="001959B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6674A" w:rsidRPr="00E6674A">
        <w:rPr>
          <w:rFonts w:eastAsia="Times New Roman"/>
          <w:color w:val="000000"/>
          <w:sz w:val="24"/>
          <w:szCs w:val="24"/>
          <w:lang w:eastAsia="ru-RU"/>
        </w:rPr>
        <w:t xml:space="preserve">ЯМР </w:t>
      </w:r>
      <w:r w:rsidR="00E6674A" w:rsidRPr="00E6674A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13</w:t>
      </w:r>
      <w:r w:rsidR="00E6674A" w:rsidRPr="00E6674A">
        <w:rPr>
          <w:rFonts w:eastAsia="Times New Roman"/>
          <w:color w:val="000000"/>
          <w:sz w:val="24"/>
          <w:szCs w:val="24"/>
          <w:lang w:val="en-US" w:eastAsia="ru-RU"/>
        </w:rPr>
        <w:t>C</w:t>
      </w:r>
      <w:r w:rsidRPr="001658FD">
        <w:rPr>
          <w:rFonts w:eastAsia="Times New Roman"/>
          <w:iCs/>
          <w:color w:val="000000"/>
          <w:sz w:val="24"/>
          <w:szCs w:val="24"/>
          <w:lang w:eastAsia="ru-RU"/>
        </w:rPr>
        <w:t xml:space="preserve"> спектроскопии.</w:t>
      </w:r>
    </w:p>
    <w:p w:rsidR="00316C7C" w:rsidRPr="00316C7C" w:rsidRDefault="00730653" w:rsidP="00603FC8">
      <w:pPr>
        <w:shd w:val="clear" w:color="auto" w:fill="FFFFFF"/>
        <w:spacing w:after="0"/>
        <w:ind w:firstLine="397"/>
        <w:contextualSpacing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Полученные соединения были протестированы на способность угнетать рост штаммов </w:t>
      </w:r>
      <w:proofErr w:type="spellStart"/>
      <w:proofErr w:type="gram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Грам-отрицательных</w:t>
      </w:r>
      <w:proofErr w:type="spellEnd"/>
      <w:proofErr w:type="gram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бактерий </w:t>
      </w:r>
      <w:proofErr w:type="spell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Escherichia</w:t>
      </w:r>
      <w:proofErr w:type="spell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coli</w:t>
      </w:r>
      <w:proofErr w:type="spell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C600, а также </w:t>
      </w:r>
      <w:proofErr w:type="spell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Грам-положительных</w:t>
      </w:r>
      <w:proofErr w:type="spell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бактерий </w:t>
      </w:r>
      <w:proofErr w:type="spell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Staphylococcus</w:t>
      </w:r>
      <w:proofErr w:type="spell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aureus</w:t>
      </w:r>
      <w:proofErr w:type="spellEnd"/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 xml:space="preserve"> ATCC-25923 в диапазоне концентраций 8-256 мкг / мл в троекратной повторности. Все соединения в условиях эксперимента показали низкую растворимость в водных растворах (концентрация ДМСО – 0,5</w:t>
      </w:r>
      <w:r w:rsidR="00603FC8">
        <w:rPr>
          <w:rFonts w:eastAsia="Times New Roman"/>
          <w:iCs/>
          <w:color w:val="000000"/>
          <w:sz w:val="24"/>
          <w:szCs w:val="24"/>
          <w:lang w:eastAsia="ru-RU"/>
        </w:rPr>
        <w:t> </w:t>
      </w:r>
      <w:r w:rsidRPr="00730653">
        <w:rPr>
          <w:rFonts w:eastAsia="Times New Roman"/>
          <w:iCs/>
          <w:color w:val="000000"/>
          <w:sz w:val="24"/>
          <w:szCs w:val="24"/>
          <w:lang w:eastAsia="ru-RU"/>
        </w:rPr>
        <w:t>%) и исследовались в виде суспензий.</w:t>
      </w:r>
      <w:r w:rsidR="00E6674A" w:rsidRPr="00E6674A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="00316C7C" w:rsidRPr="00316C7C">
        <w:rPr>
          <w:rFonts w:eastAsia="Times New Roman"/>
          <w:iCs/>
          <w:color w:val="000000"/>
          <w:sz w:val="24"/>
          <w:szCs w:val="24"/>
          <w:lang w:eastAsia="ru-RU"/>
        </w:rPr>
        <w:t xml:space="preserve">Было 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показано, что соединение </w:t>
      </w:r>
      <w:r w:rsidR="00603FC8" w:rsidRPr="00603FC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="00AE550B" w:rsidRPr="00603FC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>с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обладает </w:t>
      </w:r>
      <w:r w:rsidR="001C6169">
        <w:rPr>
          <w:rFonts w:eastAsia="Times New Roman"/>
          <w:iCs/>
          <w:color w:val="000000"/>
          <w:sz w:val="24"/>
          <w:szCs w:val="24"/>
          <w:lang w:eastAsia="ru-RU"/>
        </w:rPr>
        <w:t xml:space="preserve">незначительной </w:t>
      </w:r>
      <w:proofErr w:type="spellStart"/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>антимикробной</w:t>
      </w:r>
      <w:proofErr w:type="spellEnd"/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активностью</w:t>
      </w:r>
      <w:r w:rsidR="001C6169">
        <w:rPr>
          <w:rFonts w:eastAsia="Times New Roman"/>
          <w:iCs/>
          <w:color w:val="000000"/>
          <w:sz w:val="24"/>
          <w:szCs w:val="24"/>
          <w:lang w:eastAsia="ru-RU"/>
        </w:rPr>
        <w:t>;</w:t>
      </w:r>
      <w:r w:rsidR="00AE550B">
        <w:rPr>
          <w:rFonts w:eastAsia="Times New Roman"/>
          <w:iCs/>
          <w:color w:val="000000"/>
          <w:sz w:val="24"/>
          <w:szCs w:val="24"/>
          <w:lang w:eastAsia="ru-RU"/>
        </w:rPr>
        <w:t xml:space="preserve"> </w:t>
      </w:r>
      <w:r w:rsidR="001C6169">
        <w:rPr>
          <w:rFonts w:eastAsia="Times New Roman"/>
          <w:iCs/>
          <w:color w:val="000000"/>
          <w:sz w:val="24"/>
          <w:szCs w:val="24"/>
          <w:lang w:eastAsia="ru-RU"/>
        </w:rPr>
        <w:t>м</w:t>
      </w:r>
      <w:r w:rsidR="00316C7C" w:rsidRPr="00316C7C">
        <w:rPr>
          <w:rFonts w:eastAsia="Times New Roman"/>
          <w:iCs/>
          <w:color w:val="000000"/>
          <w:sz w:val="24"/>
          <w:szCs w:val="24"/>
          <w:lang w:eastAsia="ru-RU"/>
        </w:rPr>
        <w:t xml:space="preserve">инимальная ингибирующая концентрация (МИК) на штамме </w:t>
      </w:r>
      <w:proofErr w:type="spellStart"/>
      <w:r w:rsidR="00316C7C" w:rsidRPr="00316C7C">
        <w:rPr>
          <w:rFonts w:eastAsia="Times New Roman"/>
          <w:i/>
          <w:iCs/>
          <w:color w:val="000000"/>
          <w:sz w:val="24"/>
          <w:szCs w:val="24"/>
          <w:lang w:eastAsia="ru-RU"/>
        </w:rPr>
        <w:t>E.coli</w:t>
      </w:r>
      <w:proofErr w:type="spellEnd"/>
      <w:r w:rsidR="00316C7C" w:rsidRPr="00316C7C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С600 </w:t>
      </w:r>
      <w:r w:rsidR="00316C7C" w:rsidRPr="00316C7C">
        <w:rPr>
          <w:rFonts w:eastAsia="Times New Roman"/>
          <w:iCs/>
          <w:color w:val="000000"/>
          <w:sz w:val="24"/>
          <w:szCs w:val="24"/>
          <w:lang w:eastAsia="ru-RU"/>
        </w:rPr>
        <w:t xml:space="preserve">составила 128 мкг/мл, МИК </w:t>
      </w:r>
      <w:proofErr w:type="spellStart"/>
      <w:r w:rsidR="00316C7C" w:rsidRPr="00316C7C">
        <w:rPr>
          <w:rFonts w:eastAsia="Times New Roman"/>
          <w:i/>
          <w:iCs/>
          <w:color w:val="000000"/>
          <w:sz w:val="24"/>
          <w:szCs w:val="24"/>
          <w:lang w:eastAsia="ru-RU"/>
        </w:rPr>
        <w:t>St.aur</w:t>
      </w:r>
      <w:proofErr w:type="spellEnd"/>
      <w:r w:rsidR="00316C7C" w:rsidRPr="00316C7C">
        <w:rPr>
          <w:rFonts w:eastAsia="Times New Roman"/>
          <w:i/>
          <w:iCs/>
          <w:color w:val="000000"/>
          <w:sz w:val="24"/>
          <w:szCs w:val="24"/>
          <w:lang w:eastAsia="ru-RU"/>
        </w:rPr>
        <w:t>. ATCC-25923</w:t>
      </w:r>
      <w:r w:rsidR="00316C7C" w:rsidRPr="00316C7C">
        <w:rPr>
          <w:rFonts w:eastAsia="Times New Roman"/>
          <w:iCs/>
          <w:color w:val="000000"/>
          <w:sz w:val="24"/>
          <w:szCs w:val="24"/>
          <w:lang w:eastAsia="ru-RU"/>
        </w:rPr>
        <w:t xml:space="preserve"> составила &gt;256 мкг/мл</w:t>
      </w:r>
      <w:r w:rsidR="00316C7C" w:rsidRPr="00316C7C">
        <w:rPr>
          <w:rFonts w:eastAsia="Times New Roman"/>
          <w:i/>
          <w:iCs/>
          <w:color w:val="000000"/>
          <w:sz w:val="24"/>
          <w:szCs w:val="24"/>
          <w:lang w:eastAsia="ru-RU"/>
        </w:rPr>
        <w:t>.</w:t>
      </w:r>
    </w:p>
    <w:p w:rsidR="00D4050C" w:rsidRPr="00CE6895" w:rsidRDefault="00D4050C" w:rsidP="0044361E">
      <w:pPr>
        <w:spacing w:after="0"/>
        <w:ind w:firstLine="397"/>
        <w:contextualSpacing/>
        <w:jc w:val="center"/>
        <w:rPr>
          <w:b/>
          <w:sz w:val="24"/>
          <w:szCs w:val="24"/>
        </w:rPr>
      </w:pPr>
      <w:r w:rsidRPr="006932C1">
        <w:rPr>
          <w:b/>
          <w:sz w:val="24"/>
          <w:szCs w:val="24"/>
        </w:rPr>
        <w:t>Литература</w:t>
      </w:r>
    </w:p>
    <w:p w:rsidR="00D4050C" w:rsidRPr="001959B8" w:rsidRDefault="00D4050C" w:rsidP="0044361E">
      <w:pPr>
        <w:spacing w:after="0"/>
        <w:contextualSpacing/>
        <w:rPr>
          <w:sz w:val="24"/>
          <w:szCs w:val="24"/>
        </w:rPr>
      </w:pPr>
      <w:r w:rsidRPr="001959B8">
        <w:rPr>
          <w:bCs/>
          <w:sz w:val="24"/>
          <w:szCs w:val="24"/>
        </w:rPr>
        <w:t xml:space="preserve">1. </w:t>
      </w:r>
      <w:r w:rsidR="00CE6895" w:rsidRPr="00CE6895">
        <w:rPr>
          <w:sz w:val="24"/>
          <w:szCs w:val="24"/>
          <w:lang w:val="en-US"/>
        </w:rPr>
        <w:t>Pat</w:t>
      </w:r>
      <w:r w:rsidR="00CE6895" w:rsidRPr="001959B8">
        <w:rPr>
          <w:sz w:val="24"/>
          <w:szCs w:val="24"/>
        </w:rPr>
        <w:t>.</w:t>
      </w:r>
      <w:r w:rsidR="00CE6895" w:rsidRPr="00CE6895">
        <w:rPr>
          <w:sz w:val="24"/>
          <w:szCs w:val="24"/>
          <w:lang w:val="en-US"/>
        </w:rPr>
        <w:t>US</w:t>
      </w:r>
      <w:r w:rsidR="00CE6895" w:rsidRPr="001959B8">
        <w:rPr>
          <w:sz w:val="24"/>
          <w:szCs w:val="24"/>
        </w:rPr>
        <w:t xml:space="preserve"> 2003/225158</w:t>
      </w:r>
      <w:r w:rsidR="00CE6895" w:rsidRPr="00CE6895">
        <w:rPr>
          <w:sz w:val="24"/>
          <w:szCs w:val="24"/>
          <w:lang w:val="en-US"/>
        </w:rPr>
        <w:t>A</w:t>
      </w:r>
      <w:r w:rsidR="00CE6895" w:rsidRPr="001959B8">
        <w:rPr>
          <w:sz w:val="24"/>
          <w:szCs w:val="24"/>
        </w:rPr>
        <w:t xml:space="preserve">1, </w:t>
      </w:r>
      <w:r w:rsidR="00CE6895" w:rsidRPr="00CE6895">
        <w:rPr>
          <w:sz w:val="24"/>
          <w:szCs w:val="24"/>
        </w:rPr>
        <w:t>США</w:t>
      </w:r>
      <w:r w:rsidR="00CE6895" w:rsidRPr="001959B8">
        <w:rPr>
          <w:sz w:val="24"/>
          <w:szCs w:val="24"/>
        </w:rPr>
        <w:t xml:space="preserve">, </w:t>
      </w:r>
      <w:r w:rsidR="00CE6895" w:rsidRPr="00CE6895">
        <w:rPr>
          <w:sz w:val="24"/>
          <w:szCs w:val="24"/>
        </w:rPr>
        <w:t>МПК</w:t>
      </w:r>
      <w:r w:rsidR="00CE6895" w:rsidRPr="001959B8">
        <w:rPr>
          <w:sz w:val="24"/>
          <w:szCs w:val="24"/>
        </w:rPr>
        <w:t xml:space="preserve"> </w:t>
      </w:r>
      <w:proofErr w:type="gramStart"/>
      <w:r w:rsidR="00CE6895" w:rsidRPr="00CE6895">
        <w:rPr>
          <w:sz w:val="24"/>
          <w:szCs w:val="24"/>
          <w:lang w:val="en-US"/>
        </w:rPr>
        <w:t>C</w:t>
      </w:r>
      <w:r w:rsidR="00CE6895" w:rsidRPr="001959B8">
        <w:rPr>
          <w:sz w:val="24"/>
          <w:szCs w:val="24"/>
        </w:rPr>
        <w:t xml:space="preserve"> 07 </w:t>
      </w:r>
      <w:r w:rsidR="00CE6895" w:rsidRPr="00CE6895">
        <w:rPr>
          <w:sz w:val="24"/>
          <w:szCs w:val="24"/>
          <w:lang w:val="en-US"/>
        </w:rPr>
        <w:t>D</w:t>
      </w:r>
      <w:r w:rsidR="00CE6895" w:rsidRPr="001959B8">
        <w:rPr>
          <w:sz w:val="24"/>
          <w:szCs w:val="24"/>
        </w:rPr>
        <w:t xml:space="preserve"> 311/76</w:t>
      </w:r>
      <w:proofErr w:type="gramEnd"/>
      <w:r w:rsidR="00CE6895" w:rsidRPr="001959B8">
        <w:rPr>
          <w:sz w:val="24"/>
          <w:szCs w:val="24"/>
        </w:rPr>
        <w:t xml:space="preserve">. </w:t>
      </w:r>
      <w:r w:rsidR="00CE6895" w:rsidRPr="00CE6895">
        <w:rPr>
          <w:sz w:val="24"/>
          <w:szCs w:val="24"/>
          <w:lang w:val="en-US"/>
        </w:rPr>
        <w:t xml:space="preserve">Compounds that modulate PPAR activity and methods for their preparation // </w:t>
      </w:r>
      <w:proofErr w:type="spellStart"/>
      <w:r w:rsidR="00CE6895" w:rsidRPr="00CE6895">
        <w:rPr>
          <w:sz w:val="24"/>
          <w:szCs w:val="24"/>
          <w:lang w:val="en-US"/>
        </w:rPr>
        <w:t>Auerbach</w:t>
      </w:r>
      <w:proofErr w:type="spellEnd"/>
      <w:r w:rsidR="00CE6895" w:rsidRPr="00CE6895">
        <w:rPr>
          <w:sz w:val="24"/>
          <w:szCs w:val="24"/>
          <w:lang w:val="en-US"/>
        </w:rPr>
        <w:t xml:space="preserve"> B. J., Bratton L. D.; </w:t>
      </w:r>
      <w:proofErr w:type="spellStart"/>
      <w:r w:rsidR="00CE6895" w:rsidRPr="00CE6895">
        <w:rPr>
          <w:sz w:val="24"/>
          <w:szCs w:val="24"/>
          <w:lang w:val="en-US"/>
        </w:rPr>
        <w:t>заявитель</w:t>
      </w:r>
      <w:proofErr w:type="spellEnd"/>
      <w:r w:rsidR="00CE6895" w:rsidRPr="00CE6895">
        <w:rPr>
          <w:sz w:val="24"/>
          <w:szCs w:val="24"/>
          <w:lang w:val="en-US"/>
        </w:rPr>
        <w:t xml:space="preserve"> и </w:t>
      </w:r>
      <w:proofErr w:type="spellStart"/>
      <w:r w:rsidR="00CE6895" w:rsidRPr="00CE6895">
        <w:rPr>
          <w:sz w:val="24"/>
          <w:szCs w:val="24"/>
          <w:lang w:val="en-US"/>
        </w:rPr>
        <w:t>патентообладатель</w:t>
      </w:r>
      <w:proofErr w:type="spellEnd"/>
      <w:r w:rsidR="00CE6895" w:rsidRPr="00CE6895">
        <w:rPr>
          <w:sz w:val="24"/>
          <w:szCs w:val="24"/>
          <w:lang w:val="en-US"/>
        </w:rPr>
        <w:t xml:space="preserve"> Warner-</w:t>
      </w:r>
      <w:proofErr w:type="spellStart"/>
      <w:r w:rsidR="00CE6895" w:rsidRPr="00CE6895">
        <w:rPr>
          <w:sz w:val="24"/>
          <w:szCs w:val="24"/>
          <w:lang w:val="en-US"/>
        </w:rPr>
        <w:t>lambert</w:t>
      </w:r>
      <w:proofErr w:type="spellEnd"/>
      <w:r w:rsidR="00CE6895" w:rsidRPr="00CE6895">
        <w:rPr>
          <w:sz w:val="24"/>
          <w:szCs w:val="24"/>
          <w:lang w:val="en-US"/>
        </w:rPr>
        <w:t xml:space="preserve"> company; </w:t>
      </w:r>
      <w:proofErr w:type="spellStart"/>
      <w:r w:rsidR="00CE6895" w:rsidRPr="00CE6895">
        <w:rPr>
          <w:sz w:val="24"/>
          <w:szCs w:val="24"/>
          <w:lang w:val="en-US"/>
        </w:rPr>
        <w:t>заявл</w:t>
      </w:r>
      <w:proofErr w:type="spellEnd"/>
      <w:r w:rsidR="00CE6895" w:rsidRPr="00CE6895">
        <w:rPr>
          <w:sz w:val="24"/>
          <w:szCs w:val="24"/>
          <w:lang w:val="en-US"/>
        </w:rPr>
        <w:t xml:space="preserve">. </w:t>
      </w:r>
      <w:r w:rsidR="00CE6895" w:rsidRPr="001959B8">
        <w:rPr>
          <w:sz w:val="24"/>
          <w:szCs w:val="24"/>
        </w:rPr>
        <w:t xml:space="preserve">22.01.03; </w:t>
      </w:r>
      <w:proofErr w:type="spellStart"/>
      <w:r w:rsidR="00CE6895" w:rsidRPr="001959B8">
        <w:rPr>
          <w:sz w:val="24"/>
          <w:szCs w:val="24"/>
        </w:rPr>
        <w:t>опубл</w:t>
      </w:r>
      <w:proofErr w:type="spellEnd"/>
      <w:r w:rsidR="00CE6895" w:rsidRPr="001959B8">
        <w:rPr>
          <w:sz w:val="24"/>
          <w:szCs w:val="24"/>
        </w:rPr>
        <w:t>. 04.12.03.</w:t>
      </w:r>
    </w:p>
    <w:p w:rsidR="00CC70E2" w:rsidRPr="00CC70E2" w:rsidRDefault="00CC70E2" w:rsidP="0044361E">
      <w:pPr>
        <w:spacing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CC70E2">
        <w:rPr>
          <w:bCs/>
          <w:sz w:val="24"/>
          <w:szCs w:val="24"/>
        </w:rPr>
        <w:t xml:space="preserve">Регистр лекарственных средств России [Электронный ресурс]/ </w:t>
      </w:r>
      <w:hyperlink r:id="rId10" w:history="1">
        <w:r w:rsidRPr="0086146E">
          <w:rPr>
            <w:rStyle w:val="aa"/>
            <w:bCs/>
            <w:sz w:val="24"/>
            <w:szCs w:val="24"/>
          </w:rPr>
          <w:t>https://www.rlsnet.ru/</w:t>
        </w:r>
      </w:hyperlink>
      <w:r>
        <w:rPr>
          <w:bCs/>
          <w:sz w:val="24"/>
          <w:szCs w:val="24"/>
        </w:rPr>
        <w:t xml:space="preserve"> </w:t>
      </w:r>
    </w:p>
    <w:p w:rsidR="00D23373" w:rsidRPr="006932C1" w:rsidRDefault="00CC70E2" w:rsidP="0044361E">
      <w:pPr>
        <w:spacing w:after="0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D4050C" w:rsidRPr="006932C1">
        <w:rPr>
          <w:bCs/>
          <w:sz w:val="24"/>
          <w:szCs w:val="24"/>
        </w:rPr>
        <w:t xml:space="preserve">. </w:t>
      </w:r>
      <w:proofErr w:type="spellStart"/>
      <w:r w:rsidR="00D4050C" w:rsidRPr="006932C1">
        <w:rPr>
          <w:sz w:val="24"/>
          <w:szCs w:val="24"/>
        </w:rPr>
        <w:t>Шетнев</w:t>
      </w:r>
      <w:proofErr w:type="spellEnd"/>
      <w:r w:rsidR="00D4050C" w:rsidRPr="006932C1">
        <w:rPr>
          <w:sz w:val="24"/>
          <w:szCs w:val="24"/>
        </w:rPr>
        <w:t xml:space="preserve"> А.А, </w:t>
      </w:r>
      <w:r w:rsidR="00C070F9" w:rsidRPr="006932C1">
        <w:rPr>
          <w:sz w:val="24"/>
          <w:szCs w:val="24"/>
        </w:rPr>
        <w:t xml:space="preserve">Васильева Е.А., Проскурина И.К., </w:t>
      </w:r>
      <w:proofErr w:type="spellStart"/>
      <w:r w:rsidR="00C070F9" w:rsidRPr="006932C1">
        <w:rPr>
          <w:sz w:val="24"/>
          <w:szCs w:val="24"/>
        </w:rPr>
        <w:t>Форостянко</w:t>
      </w:r>
      <w:proofErr w:type="spellEnd"/>
      <w:r w:rsidR="00C070F9" w:rsidRPr="006932C1">
        <w:rPr>
          <w:sz w:val="24"/>
          <w:szCs w:val="24"/>
        </w:rPr>
        <w:t xml:space="preserve"> А.С., Преснухина</w:t>
      </w:r>
      <w:r w:rsidR="00C070F9" w:rsidRPr="006932C1">
        <w:rPr>
          <w:rFonts w:ascii="Calibri" w:hAnsi="Calibri"/>
          <w:sz w:val="24"/>
          <w:szCs w:val="24"/>
        </w:rPr>
        <w:t xml:space="preserve"> </w:t>
      </w:r>
      <w:r w:rsidR="00C070F9" w:rsidRPr="006932C1">
        <w:rPr>
          <w:sz w:val="24"/>
          <w:szCs w:val="24"/>
        </w:rPr>
        <w:t xml:space="preserve">С.И., </w:t>
      </w:r>
      <w:proofErr w:type="spellStart"/>
      <w:r w:rsidR="00C070F9" w:rsidRPr="006932C1">
        <w:rPr>
          <w:sz w:val="24"/>
          <w:szCs w:val="24"/>
        </w:rPr>
        <w:t>Тарасенко</w:t>
      </w:r>
      <w:proofErr w:type="spellEnd"/>
      <w:r w:rsidR="00C070F9" w:rsidRPr="006932C1">
        <w:rPr>
          <w:rFonts w:ascii="Calibri" w:hAnsi="Calibri"/>
          <w:sz w:val="24"/>
          <w:szCs w:val="24"/>
        </w:rPr>
        <w:t xml:space="preserve"> </w:t>
      </w:r>
      <w:r w:rsidR="00C070F9" w:rsidRPr="006932C1">
        <w:rPr>
          <w:sz w:val="24"/>
          <w:szCs w:val="24"/>
        </w:rPr>
        <w:t xml:space="preserve">М.В., Лебедев А.С., Ивановский </w:t>
      </w:r>
      <w:r w:rsidR="00C070F9" w:rsidRPr="006932C1">
        <w:rPr>
          <w:sz w:val="24"/>
          <w:szCs w:val="24"/>
          <w:lang w:val="en-US"/>
        </w:rPr>
        <w:t>C</w:t>
      </w:r>
      <w:r w:rsidR="00C070F9" w:rsidRPr="006932C1">
        <w:rPr>
          <w:sz w:val="24"/>
          <w:szCs w:val="24"/>
        </w:rPr>
        <w:t xml:space="preserve">.А., Котов </w:t>
      </w:r>
      <w:r w:rsidR="00C070F9" w:rsidRPr="006932C1">
        <w:rPr>
          <w:sz w:val="24"/>
          <w:szCs w:val="24"/>
          <w:lang w:val="en-US"/>
        </w:rPr>
        <w:t>A</w:t>
      </w:r>
      <w:r w:rsidR="00C070F9" w:rsidRPr="006932C1">
        <w:rPr>
          <w:sz w:val="24"/>
          <w:szCs w:val="24"/>
        </w:rPr>
        <w:t>.Д</w:t>
      </w:r>
      <w:r w:rsidR="00384120" w:rsidRPr="006932C1">
        <w:rPr>
          <w:sz w:val="24"/>
          <w:szCs w:val="24"/>
        </w:rPr>
        <w:t xml:space="preserve">. </w:t>
      </w:r>
      <w:r w:rsidR="00D4050C" w:rsidRPr="006932C1">
        <w:rPr>
          <w:sz w:val="24"/>
          <w:szCs w:val="24"/>
        </w:rPr>
        <w:t>Синтез и биологическая активность 5-(</w:t>
      </w:r>
      <w:proofErr w:type="spellStart"/>
      <w:r w:rsidR="00D4050C" w:rsidRPr="006932C1">
        <w:rPr>
          <w:sz w:val="24"/>
          <w:szCs w:val="24"/>
        </w:rPr>
        <w:t>арилоксиметил</w:t>
      </w:r>
      <w:proofErr w:type="spellEnd"/>
      <w:r w:rsidR="00D4050C" w:rsidRPr="006932C1">
        <w:rPr>
          <w:sz w:val="24"/>
          <w:szCs w:val="24"/>
        </w:rPr>
        <w:t>)-3-арил-1,2,4-оксадиазолов</w:t>
      </w:r>
      <w:r w:rsidR="00C070F9" w:rsidRPr="006932C1">
        <w:rPr>
          <w:sz w:val="24"/>
          <w:szCs w:val="24"/>
        </w:rPr>
        <w:t xml:space="preserve"> // ЖОРХ</w:t>
      </w:r>
      <w:r w:rsidR="00D4050C" w:rsidRPr="006932C1">
        <w:rPr>
          <w:sz w:val="24"/>
          <w:szCs w:val="24"/>
        </w:rPr>
        <w:t xml:space="preserve">, </w:t>
      </w:r>
      <w:r w:rsidR="005862DA" w:rsidRPr="006932C1">
        <w:rPr>
          <w:sz w:val="24"/>
          <w:szCs w:val="24"/>
        </w:rPr>
        <w:t>2022.</w:t>
      </w:r>
      <w:r w:rsidR="00E2498B" w:rsidRPr="006932C1">
        <w:rPr>
          <w:sz w:val="24"/>
          <w:szCs w:val="24"/>
        </w:rPr>
        <w:t xml:space="preserve"> Т. 58, № 3, с. 293 – 302.</w:t>
      </w:r>
    </w:p>
    <w:sectPr w:rsidR="00D23373" w:rsidRPr="006932C1" w:rsidSect="007D06DE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06" w:rsidRDefault="00B95306" w:rsidP="006932C1">
      <w:pPr>
        <w:spacing w:after="0"/>
      </w:pPr>
      <w:r>
        <w:separator/>
      </w:r>
    </w:p>
  </w:endnote>
  <w:endnote w:type="continuationSeparator" w:id="0">
    <w:p w:rsidR="00B95306" w:rsidRDefault="00B95306" w:rsidP="006932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06" w:rsidRDefault="00B95306" w:rsidP="006932C1">
      <w:pPr>
        <w:spacing w:after="0"/>
      </w:pPr>
      <w:r>
        <w:separator/>
      </w:r>
    </w:p>
  </w:footnote>
  <w:footnote w:type="continuationSeparator" w:id="0">
    <w:p w:rsidR="00B95306" w:rsidRDefault="00B95306" w:rsidP="006932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05C"/>
    <w:multiLevelType w:val="hybridMultilevel"/>
    <w:tmpl w:val="5B7AD5CE"/>
    <w:lvl w:ilvl="0" w:tplc="2CD422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CD2"/>
    <w:rsid w:val="000E726C"/>
    <w:rsid w:val="001658FD"/>
    <w:rsid w:val="001959B8"/>
    <w:rsid w:val="001B6A9A"/>
    <w:rsid w:val="001C6169"/>
    <w:rsid w:val="001D7632"/>
    <w:rsid w:val="0029385D"/>
    <w:rsid w:val="00316C7C"/>
    <w:rsid w:val="00357105"/>
    <w:rsid w:val="00384120"/>
    <w:rsid w:val="00393DF3"/>
    <w:rsid w:val="00394CD2"/>
    <w:rsid w:val="003A6F1B"/>
    <w:rsid w:val="0043330F"/>
    <w:rsid w:val="0044361E"/>
    <w:rsid w:val="00472DC4"/>
    <w:rsid w:val="004D7DB9"/>
    <w:rsid w:val="005862DA"/>
    <w:rsid w:val="005C58DE"/>
    <w:rsid w:val="005D530C"/>
    <w:rsid w:val="005E342E"/>
    <w:rsid w:val="00603FC8"/>
    <w:rsid w:val="0061702E"/>
    <w:rsid w:val="0062157F"/>
    <w:rsid w:val="00642B73"/>
    <w:rsid w:val="006932C1"/>
    <w:rsid w:val="006C0B77"/>
    <w:rsid w:val="00730653"/>
    <w:rsid w:val="00755CC0"/>
    <w:rsid w:val="007D0044"/>
    <w:rsid w:val="007D06DE"/>
    <w:rsid w:val="007D55B4"/>
    <w:rsid w:val="007E197F"/>
    <w:rsid w:val="007F33CB"/>
    <w:rsid w:val="008242FF"/>
    <w:rsid w:val="00870751"/>
    <w:rsid w:val="008D1CC0"/>
    <w:rsid w:val="008F042F"/>
    <w:rsid w:val="008F446A"/>
    <w:rsid w:val="00922C48"/>
    <w:rsid w:val="00930760"/>
    <w:rsid w:val="00A85CBA"/>
    <w:rsid w:val="00A955E8"/>
    <w:rsid w:val="00A97E2D"/>
    <w:rsid w:val="00AE550B"/>
    <w:rsid w:val="00B07B2B"/>
    <w:rsid w:val="00B915B7"/>
    <w:rsid w:val="00B95306"/>
    <w:rsid w:val="00C070F9"/>
    <w:rsid w:val="00C86B23"/>
    <w:rsid w:val="00CC70E2"/>
    <w:rsid w:val="00CE6895"/>
    <w:rsid w:val="00D23373"/>
    <w:rsid w:val="00D4050C"/>
    <w:rsid w:val="00D62934"/>
    <w:rsid w:val="00DD138C"/>
    <w:rsid w:val="00DE4604"/>
    <w:rsid w:val="00E0372E"/>
    <w:rsid w:val="00E2498B"/>
    <w:rsid w:val="00E24A78"/>
    <w:rsid w:val="00E6674A"/>
    <w:rsid w:val="00EA59DF"/>
    <w:rsid w:val="00EE4070"/>
    <w:rsid w:val="00F12C76"/>
    <w:rsid w:val="00F6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342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E34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32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32C1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932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932C1"/>
    <w:rPr>
      <w:rFonts w:ascii="Times New Roman" w:hAnsi="Times New Roman"/>
      <w:sz w:val="28"/>
      <w:szCs w:val="22"/>
      <w:lang w:eastAsia="en-US"/>
    </w:rPr>
  </w:style>
  <w:style w:type="character" w:styleId="aa">
    <w:name w:val="Hyperlink"/>
    <w:uiPriority w:val="99"/>
    <w:unhideWhenUsed/>
    <w:rsid w:val="0093076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307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vasileva.1997.le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lsne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D8AB-8258-4FBD-B5FB-A74D718F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Links>
    <vt:vector size="12" baseType="variant">
      <vt:variant>
        <vt:i4>6488191</vt:i4>
      </vt:variant>
      <vt:variant>
        <vt:i4>3</vt:i4>
      </vt:variant>
      <vt:variant>
        <vt:i4>0</vt:i4>
      </vt:variant>
      <vt:variant>
        <vt:i4>5</vt:i4>
      </vt:variant>
      <vt:variant>
        <vt:lpwstr>https://www.rlsnet.ru/</vt:lpwstr>
      </vt:variant>
      <vt:variant>
        <vt:lpwstr/>
      </vt:variant>
      <vt:variant>
        <vt:i4>65634</vt:i4>
      </vt:variant>
      <vt:variant>
        <vt:i4>0</vt:i4>
      </vt:variant>
      <vt:variant>
        <vt:i4>0</vt:i4>
      </vt:variant>
      <vt:variant>
        <vt:i4>5</vt:i4>
      </vt:variant>
      <vt:variant>
        <vt:lpwstr>mailto:elena.vasileva.1997.lena@mail.ru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Proskurina</dc:creator>
  <cp:keywords/>
  <cp:lastModifiedBy>Windows User</cp:lastModifiedBy>
  <cp:revision>6</cp:revision>
  <dcterms:created xsi:type="dcterms:W3CDTF">2023-02-08T10:03:00Z</dcterms:created>
  <dcterms:modified xsi:type="dcterms:W3CDTF">2023-03-11T11:36:00Z</dcterms:modified>
</cp:coreProperties>
</file>