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BB" w:rsidRDefault="00EC512D" w:rsidP="00CB2A8A">
      <w:pPr>
        <w:jc w:val="center"/>
        <w:rPr>
          <w:b/>
          <w:bCs/>
        </w:rPr>
      </w:pPr>
      <w:r>
        <w:rPr>
          <w:b/>
          <w:bCs/>
        </w:rPr>
        <w:t>Синтез</w:t>
      </w:r>
      <w:r w:rsidR="005C2EFB">
        <w:rPr>
          <w:b/>
          <w:bCs/>
        </w:rPr>
        <w:t xml:space="preserve"> </w:t>
      </w:r>
      <w:r w:rsidRPr="00EC512D">
        <w:rPr>
          <w:b/>
          <w:bCs/>
        </w:rPr>
        <w:t xml:space="preserve">1,3-оксазин-6-онов </w:t>
      </w:r>
      <w:r>
        <w:rPr>
          <w:b/>
          <w:bCs/>
        </w:rPr>
        <w:t xml:space="preserve">с помощью золото-катализируемой реакции </w:t>
      </w:r>
      <w:r w:rsidR="00110243">
        <w:rPr>
          <w:b/>
          <w:bCs/>
        </w:rPr>
        <w:t>2</w:t>
      </w:r>
      <w:r w:rsidR="00110243" w:rsidRPr="00110243">
        <w:rPr>
          <w:b/>
          <w:bCs/>
          <w:i/>
        </w:rPr>
        <w:t>Н</w:t>
      </w:r>
      <w:r w:rsidR="00110243">
        <w:rPr>
          <w:b/>
          <w:bCs/>
        </w:rPr>
        <w:t>-</w:t>
      </w:r>
      <w:r w:rsidR="005C2EFB" w:rsidRPr="00EC512D">
        <w:rPr>
          <w:b/>
          <w:bCs/>
        </w:rPr>
        <w:t>азирин</w:t>
      </w:r>
      <w:r w:rsidR="00110243" w:rsidRPr="00EC512D">
        <w:rPr>
          <w:b/>
          <w:bCs/>
        </w:rPr>
        <w:t>-2-</w:t>
      </w:r>
      <w:r w:rsidR="005C2EFB" w:rsidRPr="00EC512D">
        <w:rPr>
          <w:b/>
          <w:bCs/>
        </w:rPr>
        <w:t>карбоно</w:t>
      </w:r>
      <w:r w:rsidR="00A81430" w:rsidRPr="00EC512D">
        <w:rPr>
          <w:b/>
          <w:bCs/>
        </w:rPr>
        <w:t xml:space="preserve">вых кислот </w:t>
      </w:r>
      <w:r w:rsidR="00AC7C3E" w:rsidRPr="00EC512D">
        <w:rPr>
          <w:b/>
          <w:bCs/>
        </w:rPr>
        <w:t>с</w:t>
      </w:r>
      <w:r w:rsidR="00A81430" w:rsidRPr="00EC512D">
        <w:rPr>
          <w:b/>
          <w:bCs/>
        </w:rPr>
        <w:t xml:space="preserve"> </w:t>
      </w:r>
      <w:proofErr w:type="spellStart"/>
      <w:r w:rsidR="00A81430" w:rsidRPr="00EC512D">
        <w:rPr>
          <w:b/>
          <w:bCs/>
        </w:rPr>
        <w:t>диазосоединени</w:t>
      </w:r>
      <w:r w:rsidR="00AC7C3E" w:rsidRPr="00EC512D">
        <w:rPr>
          <w:b/>
          <w:bCs/>
        </w:rPr>
        <w:t>ями</w:t>
      </w:r>
      <w:proofErr w:type="spellEnd"/>
    </w:p>
    <w:p w:rsidR="00BB56BB" w:rsidRPr="00A6643E" w:rsidRDefault="00BB56BB" w:rsidP="00BB56BB">
      <w:pPr>
        <w:jc w:val="center"/>
        <w:rPr>
          <w:b/>
          <w:bCs/>
          <w:i/>
        </w:rPr>
      </w:pPr>
      <w:proofErr w:type="spellStart"/>
      <w:r w:rsidRPr="00A6643E">
        <w:rPr>
          <w:b/>
          <w:bCs/>
          <w:i/>
          <w:iCs/>
        </w:rPr>
        <w:t>Антонычев</w:t>
      </w:r>
      <w:proofErr w:type="spellEnd"/>
      <w:r w:rsidRPr="00A6643E">
        <w:rPr>
          <w:b/>
          <w:bCs/>
          <w:i/>
          <w:iCs/>
        </w:rPr>
        <w:t xml:space="preserve"> Г.И.</w:t>
      </w:r>
      <w:r w:rsidRPr="00A6643E">
        <w:rPr>
          <w:b/>
          <w:bCs/>
          <w:i/>
        </w:rPr>
        <w:t>, Титов Г.Д.</w:t>
      </w:r>
      <w:r w:rsidR="00B11CFA" w:rsidRPr="00A6643E">
        <w:rPr>
          <w:b/>
          <w:bCs/>
          <w:i/>
        </w:rPr>
        <w:t>,</w:t>
      </w:r>
      <w:r w:rsidR="00B11CFA" w:rsidRPr="00A6643E">
        <w:rPr>
          <w:b/>
          <w:bCs/>
          <w:i/>
          <w:vertAlign w:val="superscript"/>
        </w:rPr>
        <w:t xml:space="preserve"> </w:t>
      </w:r>
      <w:r w:rsidR="00B11CFA" w:rsidRPr="00A6643E">
        <w:rPr>
          <w:b/>
          <w:bCs/>
          <w:i/>
        </w:rPr>
        <w:t>Ростовский Н.В</w:t>
      </w:r>
      <w:r w:rsidR="00987060" w:rsidRPr="00A6643E">
        <w:rPr>
          <w:b/>
          <w:bCs/>
          <w:i/>
        </w:rPr>
        <w:t>.</w:t>
      </w:r>
    </w:p>
    <w:p w:rsidR="00BB56BB" w:rsidRPr="00EC512D" w:rsidRDefault="00BB56BB" w:rsidP="00110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C512D">
        <w:rPr>
          <w:bCs/>
          <w:i/>
          <w:color w:val="000000"/>
        </w:rPr>
        <w:t>Студент, 2 курс бакалавриата</w:t>
      </w:r>
    </w:p>
    <w:p w:rsidR="00BB56BB" w:rsidRPr="00EC512D" w:rsidRDefault="00BB56BB" w:rsidP="00110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C512D">
        <w:rPr>
          <w:bCs/>
          <w:i/>
          <w:color w:val="000000"/>
        </w:rPr>
        <w:t>Санкт-Петербургский государственный университет</w:t>
      </w:r>
      <w:r w:rsidR="00B11CFA" w:rsidRPr="00EC512D">
        <w:rPr>
          <w:bCs/>
          <w:i/>
          <w:color w:val="000000"/>
        </w:rPr>
        <w:t>, Санкт-Пет</w:t>
      </w:r>
      <w:r w:rsidR="00AC7C3E" w:rsidRPr="00EC512D">
        <w:rPr>
          <w:bCs/>
          <w:i/>
          <w:color w:val="000000"/>
        </w:rPr>
        <w:t>ер</w:t>
      </w:r>
      <w:r w:rsidR="00B11CFA" w:rsidRPr="00EC512D">
        <w:rPr>
          <w:bCs/>
          <w:i/>
          <w:color w:val="000000"/>
        </w:rPr>
        <w:t>бург, Россия</w:t>
      </w:r>
    </w:p>
    <w:p w:rsidR="00130241" w:rsidRDefault="00EB1F49" w:rsidP="00110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iCs/>
          <w:color w:val="auto"/>
          <w:lang w:val="en-US"/>
        </w:rPr>
      </w:pPr>
      <w:r w:rsidRPr="00EC512D">
        <w:rPr>
          <w:i/>
          <w:color w:val="000000"/>
          <w:lang w:val="en-US"/>
        </w:rPr>
        <w:t>E</w:t>
      </w:r>
      <w:r w:rsidR="003B76D6" w:rsidRPr="00EC512D">
        <w:rPr>
          <w:i/>
          <w:color w:val="000000"/>
          <w:lang w:val="en-US"/>
        </w:rPr>
        <w:t>-</w:t>
      </w:r>
      <w:r w:rsidRPr="00EC512D">
        <w:rPr>
          <w:i/>
          <w:color w:val="000000"/>
          <w:lang w:val="en-US"/>
        </w:rPr>
        <w:t xml:space="preserve">mail: </w:t>
      </w:r>
      <w:hyperlink r:id="rId6" w:history="1">
        <w:r w:rsidR="00BB56BB" w:rsidRPr="00EC512D">
          <w:rPr>
            <w:rStyle w:val="a9"/>
            <w:i/>
            <w:iCs/>
            <w:color w:val="auto"/>
            <w:lang w:val="en-US"/>
          </w:rPr>
          <w:t>st075502@spbu.student.ru</w:t>
        </w:r>
      </w:hyperlink>
    </w:p>
    <w:p w:rsidR="00066378" w:rsidRPr="00066378" w:rsidRDefault="005F0A52" w:rsidP="00066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proofErr w:type="spellStart"/>
      <w:r w:rsidRPr="00EC512D">
        <w:rPr>
          <w:color w:val="000000"/>
        </w:rPr>
        <w:t>Диазосоединения</w:t>
      </w:r>
      <w:proofErr w:type="spellEnd"/>
      <w:r w:rsidRPr="00EC512D">
        <w:rPr>
          <w:color w:val="000000"/>
        </w:rPr>
        <w:t xml:space="preserve"> являются удобными </w:t>
      </w:r>
      <w:proofErr w:type="spellStart"/>
      <w:r w:rsidRPr="00EC512D">
        <w:rPr>
          <w:color w:val="000000"/>
        </w:rPr>
        <w:t>прекурсорами</w:t>
      </w:r>
      <w:proofErr w:type="spellEnd"/>
      <w:r w:rsidRPr="00EC512D">
        <w:rPr>
          <w:color w:val="000000"/>
        </w:rPr>
        <w:t xml:space="preserve"> для </w:t>
      </w:r>
      <w:r w:rsidR="005C2EFB" w:rsidRPr="00EC512D">
        <w:rPr>
          <w:color w:val="000000"/>
        </w:rPr>
        <w:t>получения</w:t>
      </w:r>
      <w:r w:rsidR="001A3216" w:rsidRPr="00EC512D">
        <w:rPr>
          <w:color w:val="000000"/>
        </w:rPr>
        <w:t xml:space="preserve"> </w:t>
      </w:r>
      <w:proofErr w:type="spellStart"/>
      <w:r w:rsidRPr="00EC512D">
        <w:rPr>
          <w:color w:val="000000"/>
        </w:rPr>
        <w:t>карбенов</w:t>
      </w:r>
      <w:proofErr w:type="spellEnd"/>
      <w:r w:rsidRPr="00EC512D">
        <w:rPr>
          <w:color w:val="000000"/>
        </w:rPr>
        <w:t>, которые, в свою очередь, способны</w:t>
      </w:r>
      <w:r w:rsidR="00DE4245" w:rsidRPr="00EC512D">
        <w:rPr>
          <w:color w:val="000000"/>
        </w:rPr>
        <w:t xml:space="preserve"> образовывать </w:t>
      </w:r>
      <w:proofErr w:type="spellStart"/>
      <w:r w:rsidR="00DE4245" w:rsidRPr="00EC512D">
        <w:rPr>
          <w:color w:val="000000"/>
        </w:rPr>
        <w:t>илиды</w:t>
      </w:r>
      <w:proofErr w:type="spellEnd"/>
      <w:r w:rsidR="00DE4245" w:rsidRPr="00EC512D">
        <w:rPr>
          <w:color w:val="000000"/>
        </w:rPr>
        <w:t>, а также</w:t>
      </w:r>
      <w:r w:rsidRPr="00EC512D">
        <w:rPr>
          <w:color w:val="000000"/>
        </w:rPr>
        <w:t xml:space="preserve"> вступать в реакции циклоприсоединения</w:t>
      </w:r>
      <w:r w:rsidR="00DE4245" w:rsidRPr="00EC512D">
        <w:rPr>
          <w:color w:val="000000"/>
        </w:rPr>
        <w:t xml:space="preserve"> </w:t>
      </w:r>
      <w:r w:rsidRPr="00EC512D">
        <w:rPr>
          <w:color w:val="000000"/>
        </w:rPr>
        <w:t xml:space="preserve">или </w:t>
      </w:r>
      <w:r w:rsidR="00DE4245" w:rsidRPr="00EC512D">
        <w:rPr>
          <w:color w:val="000000"/>
        </w:rPr>
        <w:t>внедрения.</w:t>
      </w:r>
      <w:r w:rsidR="00DE4245">
        <w:rPr>
          <w:color w:val="000000"/>
        </w:rPr>
        <w:t xml:space="preserve"> </w:t>
      </w:r>
      <w:r w:rsidR="00AC7C3E">
        <w:rPr>
          <w:color w:val="000000"/>
        </w:rPr>
        <w:t>В данной работе была поставлена цель разработать новый метод получения 1,3-оксазин-6-онов</w:t>
      </w:r>
      <w:r w:rsidR="00EC512D">
        <w:rPr>
          <w:color w:val="000000"/>
        </w:rPr>
        <w:t xml:space="preserve"> с использованием </w:t>
      </w:r>
      <w:proofErr w:type="spellStart"/>
      <w:r w:rsidR="00EC512D">
        <w:rPr>
          <w:color w:val="000000"/>
        </w:rPr>
        <w:t>диазосоединений</w:t>
      </w:r>
      <w:proofErr w:type="spellEnd"/>
      <w:r w:rsidR="00EC512D">
        <w:rPr>
          <w:color w:val="000000"/>
        </w:rPr>
        <w:t xml:space="preserve"> и изучить их антибактериальную активность. </w:t>
      </w:r>
      <w:r w:rsidR="00AC7C3E">
        <w:rPr>
          <w:color w:val="000000"/>
        </w:rPr>
        <w:t xml:space="preserve">Известно, что некоторые </w:t>
      </w:r>
      <w:proofErr w:type="spellStart"/>
      <w:r w:rsidR="00AC7C3E">
        <w:rPr>
          <w:color w:val="000000"/>
        </w:rPr>
        <w:t>о</w:t>
      </w:r>
      <w:r w:rsidR="00283A0D">
        <w:rPr>
          <w:bCs/>
          <w:color w:val="000000"/>
        </w:rPr>
        <w:t>ксазиноны</w:t>
      </w:r>
      <w:proofErr w:type="spellEnd"/>
      <w:r w:rsidR="00283A0D">
        <w:rPr>
          <w:bCs/>
          <w:color w:val="000000"/>
        </w:rPr>
        <w:t xml:space="preserve"> </w:t>
      </w:r>
      <w:r w:rsidR="00AC7C3E">
        <w:rPr>
          <w:bCs/>
          <w:color w:val="000000"/>
        </w:rPr>
        <w:t xml:space="preserve">обладают </w:t>
      </w:r>
      <w:r w:rsidR="00283A0D">
        <w:rPr>
          <w:bCs/>
          <w:color w:val="000000"/>
        </w:rPr>
        <w:t xml:space="preserve">биологической активностью, например, </w:t>
      </w:r>
      <w:proofErr w:type="spellStart"/>
      <w:r w:rsidR="00283A0D">
        <w:rPr>
          <w:color w:val="000000"/>
        </w:rPr>
        <w:t>оксазиноновое</w:t>
      </w:r>
      <w:proofErr w:type="spellEnd"/>
      <w:r w:rsidR="00283A0D">
        <w:rPr>
          <w:color w:val="000000"/>
        </w:rPr>
        <w:t xml:space="preserve"> ядро содержится в </w:t>
      </w:r>
      <w:proofErr w:type="spellStart"/>
      <w:r w:rsidR="00283A0D">
        <w:rPr>
          <w:color w:val="000000"/>
        </w:rPr>
        <w:t>диско</w:t>
      </w:r>
      <w:r w:rsidR="00AC7C3E">
        <w:rPr>
          <w:color w:val="000000"/>
        </w:rPr>
        <w:t>и</w:t>
      </w:r>
      <w:r w:rsidR="00283A0D">
        <w:rPr>
          <w:color w:val="000000"/>
        </w:rPr>
        <w:t>пирроле</w:t>
      </w:r>
      <w:proofErr w:type="spellEnd"/>
      <w:r w:rsidR="00283A0D">
        <w:rPr>
          <w:color w:val="000000"/>
        </w:rPr>
        <w:t xml:space="preserve"> А, который является ингибитором белка мембраны </w:t>
      </w:r>
      <w:r w:rsidR="00283A0D">
        <w:rPr>
          <w:color w:val="000000"/>
          <w:lang w:val="en-US"/>
        </w:rPr>
        <w:t>DDR</w:t>
      </w:r>
      <w:r w:rsidR="00283A0D" w:rsidRPr="00013163">
        <w:rPr>
          <w:color w:val="000000"/>
        </w:rPr>
        <w:t>2.</w:t>
      </w:r>
      <w:r w:rsidR="00283A0D" w:rsidRPr="00013163">
        <w:rPr>
          <w:color w:val="000000"/>
          <w:vertAlign w:val="superscript"/>
        </w:rPr>
        <w:t>[</w:t>
      </w:r>
      <w:r w:rsidR="00283A0D">
        <w:rPr>
          <w:color w:val="000000"/>
          <w:vertAlign w:val="superscript"/>
        </w:rPr>
        <w:t>1</w:t>
      </w:r>
      <w:r w:rsidR="00283A0D" w:rsidRPr="00013163">
        <w:rPr>
          <w:color w:val="000000"/>
          <w:vertAlign w:val="superscript"/>
        </w:rPr>
        <w:t>]</w:t>
      </w:r>
      <w:r w:rsidR="00066378" w:rsidRPr="00066378">
        <w:rPr>
          <w:noProof/>
          <w:color w:val="000000"/>
        </w:rPr>
        <w:t xml:space="preserve"> </w:t>
      </w:r>
    </w:p>
    <w:p w:rsidR="00637280" w:rsidRDefault="00EC512D" w:rsidP="006372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На первом этапе работы</w:t>
      </w:r>
      <w:r w:rsidR="00283A0D">
        <w:rPr>
          <w:bCs/>
          <w:color w:val="000000"/>
        </w:rPr>
        <w:t xml:space="preserve"> был проведён синтез ряда </w:t>
      </w:r>
      <w:proofErr w:type="spellStart"/>
      <w:r w:rsidR="00283A0D">
        <w:rPr>
          <w:bCs/>
          <w:color w:val="000000"/>
        </w:rPr>
        <w:t>азиринкарбоновых</w:t>
      </w:r>
      <w:proofErr w:type="spellEnd"/>
      <w:r w:rsidR="00283A0D">
        <w:rPr>
          <w:bCs/>
          <w:color w:val="000000"/>
        </w:rPr>
        <w:t xml:space="preserve"> кислот </w:t>
      </w:r>
      <w:r w:rsidRPr="00EC512D">
        <w:rPr>
          <w:b/>
          <w:color w:val="000000"/>
        </w:rPr>
        <w:t>1</w:t>
      </w:r>
      <w:r>
        <w:rPr>
          <w:bCs/>
          <w:color w:val="000000"/>
        </w:rPr>
        <w:t xml:space="preserve"> из </w:t>
      </w:r>
      <w:proofErr w:type="spellStart"/>
      <w:r>
        <w:rPr>
          <w:bCs/>
          <w:color w:val="000000"/>
        </w:rPr>
        <w:t>изоксазолонов</w:t>
      </w:r>
      <w:proofErr w:type="spellEnd"/>
      <w:r>
        <w:rPr>
          <w:bCs/>
          <w:color w:val="000000"/>
        </w:rPr>
        <w:t xml:space="preserve"> </w:t>
      </w:r>
      <w:r w:rsidR="00283A0D">
        <w:rPr>
          <w:bCs/>
          <w:color w:val="000000"/>
        </w:rPr>
        <w:t xml:space="preserve">по схеме </w:t>
      </w:r>
      <w:r w:rsidR="00E47079">
        <w:rPr>
          <w:bCs/>
          <w:color w:val="000000"/>
        </w:rPr>
        <w:t>1</w:t>
      </w:r>
      <w:r>
        <w:rPr>
          <w:bCs/>
          <w:color w:val="000000"/>
        </w:rPr>
        <w:t>.</w:t>
      </w:r>
    </w:p>
    <w:p w:rsidR="00066378" w:rsidRDefault="00066378" w:rsidP="00066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173990</wp:posOffset>
            </wp:positionV>
            <wp:extent cx="5681345" cy="9652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10377"/>
                    <a:stretch/>
                  </pic:blipFill>
                  <pic:spPr bwMode="auto">
                    <a:xfrm>
                      <a:off x="0" y="0"/>
                      <a:ext cx="56813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>Схем</w:t>
      </w:r>
      <w:r w:rsidRPr="00EC512D">
        <w:t>а</w:t>
      </w:r>
      <w:r w:rsidRPr="006834C5">
        <w:t xml:space="preserve"> </w:t>
      </w:r>
      <w:r w:rsidR="00E47079">
        <w:t>1</w:t>
      </w:r>
      <w:r w:rsidRPr="006834C5">
        <w:t xml:space="preserve">. </w:t>
      </w:r>
      <w:r>
        <w:rPr>
          <w:bCs/>
        </w:rPr>
        <w:t xml:space="preserve">Синтез </w:t>
      </w:r>
      <w:proofErr w:type="spellStart"/>
      <w:r>
        <w:rPr>
          <w:bCs/>
        </w:rPr>
        <w:t>азиринкарбоновых</w:t>
      </w:r>
      <w:proofErr w:type="spellEnd"/>
      <w:r>
        <w:rPr>
          <w:bCs/>
        </w:rPr>
        <w:t xml:space="preserve"> кислот</w:t>
      </w:r>
    </w:p>
    <w:p w:rsidR="00066378" w:rsidRPr="00637280" w:rsidRDefault="00066378" w:rsidP="00066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/>
        </w:rPr>
      </w:pPr>
    </w:p>
    <w:p w:rsidR="00987060" w:rsidRPr="00637280" w:rsidRDefault="00637280" w:rsidP="00987060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Из полученных </w:t>
      </w:r>
      <w:proofErr w:type="spellStart"/>
      <w:r>
        <w:rPr>
          <w:color w:val="000000"/>
        </w:rPr>
        <w:t>азиринкарбоновых</w:t>
      </w:r>
      <w:proofErr w:type="spellEnd"/>
      <w:r>
        <w:rPr>
          <w:color w:val="000000"/>
        </w:rPr>
        <w:t xml:space="preserve"> кислот </w:t>
      </w:r>
      <w:r w:rsidRPr="00637280">
        <w:rPr>
          <w:b/>
          <w:bCs/>
          <w:color w:val="000000"/>
        </w:rPr>
        <w:t>1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диазосоединений</w:t>
      </w:r>
      <w:proofErr w:type="spellEnd"/>
      <w:r>
        <w:rPr>
          <w:color w:val="000000"/>
        </w:rPr>
        <w:t xml:space="preserve"> </w:t>
      </w:r>
      <w:r w:rsidRPr="00637280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 условиях катализа золотом (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) с хорошими выходами был получен ряд </w:t>
      </w:r>
      <w:proofErr w:type="spellStart"/>
      <w:r>
        <w:rPr>
          <w:color w:val="000000"/>
        </w:rPr>
        <w:t>оксазинонов</w:t>
      </w:r>
      <w:proofErr w:type="spellEnd"/>
      <w:r>
        <w:rPr>
          <w:color w:val="000000"/>
        </w:rPr>
        <w:t xml:space="preserve"> </w:t>
      </w:r>
      <w:r w:rsidRPr="00637280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по схеме </w:t>
      </w:r>
      <w:r w:rsidR="00E47079">
        <w:rPr>
          <w:color w:val="000000"/>
        </w:rPr>
        <w:t>2</w:t>
      </w:r>
      <w:r w:rsidR="00EC512D">
        <w:rPr>
          <w:color w:val="000000"/>
        </w:rPr>
        <w:t>.</w:t>
      </w:r>
    </w:p>
    <w:p w:rsidR="00B11CFA" w:rsidRDefault="00B11CFA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</w:p>
    <w:p w:rsidR="00B11CFA" w:rsidRDefault="00637280" w:rsidP="006372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37280">
        <w:rPr>
          <w:noProof/>
          <w:color w:val="000000"/>
        </w:rPr>
        <w:drawing>
          <wp:inline distT="0" distB="0" distL="0" distR="0">
            <wp:extent cx="3323590" cy="875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562" cy="88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15" w:rsidRDefault="00987060" w:rsidP="00987060">
      <w:pPr>
        <w:ind w:firstLine="397"/>
        <w:jc w:val="center"/>
        <w:rPr>
          <w:bCs/>
        </w:rPr>
      </w:pPr>
      <w:r>
        <w:t>Схема</w:t>
      </w:r>
      <w:r w:rsidR="001E1745">
        <w:t xml:space="preserve"> </w:t>
      </w:r>
      <w:r w:rsidR="00E47079">
        <w:t>2</w:t>
      </w:r>
      <w:r w:rsidR="00965915" w:rsidRPr="006834C5">
        <w:t xml:space="preserve">. </w:t>
      </w:r>
      <w:r>
        <w:rPr>
          <w:bCs/>
        </w:rPr>
        <w:t xml:space="preserve">Синтез </w:t>
      </w:r>
      <w:proofErr w:type="spellStart"/>
      <w:r w:rsidR="001E1745">
        <w:rPr>
          <w:bCs/>
        </w:rPr>
        <w:t>оксазинонов</w:t>
      </w:r>
      <w:proofErr w:type="spellEnd"/>
      <w:r w:rsidR="001E1745">
        <w:rPr>
          <w:bCs/>
        </w:rPr>
        <w:t xml:space="preserve"> из </w:t>
      </w:r>
      <w:proofErr w:type="spellStart"/>
      <w:r w:rsidR="001E1745">
        <w:rPr>
          <w:bCs/>
        </w:rPr>
        <w:t>азиринкарбоновых</w:t>
      </w:r>
      <w:proofErr w:type="spellEnd"/>
      <w:r w:rsidR="001E1745">
        <w:rPr>
          <w:bCs/>
        </w:rPr>
        <w:t xml:space="preserve"> кислот и </w:t>
      </w:r>
      <w:proofErr w:type="spellStart"/>
      <w:r w:rsidR="001E1745">
        <w:rPr>
          <w:bCs/>
        </w:rPr>
        <w:t>диазосоединений</w:t>
      </w:r>
      <w:proofErr w:type="spellEnd"/>
    </w:p>
    <w:p w:rsidR="00FA4E99" w:rsidRPr="00965915" w:rsidRDefault="00FA4E99" w:rsidP="00987060">
      <w:pPr>
        <w:ind w:firstLine="397"/>
        <w:jc w:val="center"/>
        <w:rPr>
          <w:bCs/>
        </w:rPr>
      </w:pPr>
    </w:p>
    <w:p w:rsidR="00965915" w:rsidRDefault="00AC7C3E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н</w:t>
      </w:r>
      <w:r w:rsidR="00637280">
        <w:rPr>
          <w:color w:val="000000"/>
        </w:rPr>
        <w:t xml:space="preserve">екоторые из полученных </w:t>
      </w:r>
      <w:proofErr w:type="spellStart"/>
      <w:r w:rsidR="00637280">
        <w:rPr>
          <w:color w:val="000000"/>
        </w:rPr>
        <w:t>оксазинонов</w:t>
      </w:r>
      <w:proofErr w:type="spellEnd"/>
      <w:r w:rsidR="00637280">
        <w:rPr>
          <w:color w:val="000000"/>
        </w:rPr>
        <w:t xml:space="preserve"> </w:t>
      </w:r>
      <w:r w:rsidR="00637280" w:rsidRPr="00637280">
        <w:rPr>
          <w:b/>
          <w:bCs/>
          <w:color w:val="000000"/>
        </w:rPr>
        <w:t>3</w:t>
      </w:r>
      <w:r w:rsidR="00637280">
        <w:rPr>
          <w:b/>
          <w:bCs/>
          <w:color w:val="000000"/>
        </w:rPr>
        <w:t xml:space="preserve"> </w:t>
      </w:r>
      <w:r w:rsidR="00637280">
        <w:rPr>
          <w:color w:val="000000"/>
        </w:rPr>
        <w:t>проявля</w:t>
      </w:r>
      <w:r>
        <w:rPr>
          <w:color w:val="000000"/>
        </w:rPr>
        <w:t>ют</w:t>
      </w:r>
      <w:r w:rsidR="00637280">
        <w:rPr>
          <w:color w:val="000000"/>
        </w:rPr>
        <w:t xml:space="preserve"> </w:t>
      </w:r>
      <w:r w:rsidR="00EC512D">
        <w:rPr>
          <w:color w:val="000000"/>
        </w:rPr>
        <w:t xml:space="preserve">высокую </w:t>
      </w:r>
      <w:r>
        <w:rPr>
          <w:color w:val="000000"/>
        </w:rPr>
        <w:t>антибактериальную</w:t>
      </w:r>
      <w:r w:rsidR="00637280">
        <w:rPr>
          <w:color w:val="000000"/>
        </w:rPr>
        <w:t xml:space="preserve"> активность</w:t>
      </w:r>
      <w:r w:rsidR="00EC512D">
        <w:rPr>
          <w:color w:val="000000"/>
        </w:rPr>
        <w:t xml:space="preserve"> в отношении бактерий группы </w:t>
      </w:r>
      <w:r w:rsidR="00EC512D">
        <w:rPr>
          <w:color w:val="000000"/>
          <w:lang w:val="en-US"/>
        </w:rPr>
        <w:t>ESKAPE</w:t>
      </w:r>
      <w:r w:rsidR="00637280">
        <w:rPr>
          <w:color w:val="000000"/>
        </w:rPr>
        <w:t>.</w:t>
      </w:r>
    </w:p>
    <w:p w:rsidR="00066378" w:rsidRPr="00637280" w:rsidRDefault="00066378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02163" w:rsidRDefault="00013163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013163">
        <w:rPr>
          <w:i/>
          <w:iCs/>
        </w:rPr>
        <w:t xml:space="preserve">Работа выполнена при финансовой поддержке гранта РНФ </w:t>
      </w:r>
      <w:r w:rsidR="00D116BF" w:rsidRPr="00D116BF">
        <w:rPr>
          <w:i/>
          <w:iCs/>
        </w:rPr>
        <w:t>22-73-10184</w:t>
      </w:r>
      <w:r w:rsidRPr="00013163">
        <w:rPr>
          <w:i/>
          <w:iCs/>
        </w:rPr>
        <w:t xml:space="preserve"> и с использованием оборудования ресурсных центров научного парка СПбГУ «</w:t>
      </w:r>
      <w:proofErr w:type="spellStart"/>
      <w:r w:rsidRPr="00013163">
        <w:rPr>
          <w:i/>
          <w:iCs/>
        </w:rPr>
        <w:t>Магнитнорезонансные</w:t>
      </w:r>
      <w:proofErr w:type="spellEnd"/>
      <w:r w:rsidRPr="00013163">
        <w:rPr>
          <w:i/>
          <w:iCs/>
        </w:rPr>
        <w:t xml:space="preserve"> методы исследования», «Методы анализа состава вещества» и «</w:t>
      </w:r>
      <w:proofErr w:type="spellStart"/>
      <w:r w:rsidRPr="00013163">
        <w:rPr>
          <w:i/>
          <w:iCs/>
        </w:rPr>
        <w:t>Рентгенодифракционные</w:t>
      </w:r>
      <w:proofErr w:type="spellEnd"/>
      <w:r w:rsidRPr="00013163">
        <w:rPr>
          <w:i/>
          <w:iCs/>
        </w:rPr>
        <w:t xml:space="preserve"> методы исследования».</w:t>
      </w:r>
      <w:r w:rsidR="00110243">
        <w:rPr>
          <w:i/>
          <w:iCs/>
        </w:rPr>
        <w:t xml:space="preserve"> </w:t>
      </w:r>
    </w:p>
    <w:p w:rsidR="00110243" w:rsidRPr="00013163" w:rsidRDefault="00110243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130241" w:rsidRPr="00D116BF" w:rsidRDefault="00EB1F49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83A0D" w:rsidRPr="00283A0D" w:rsidRDefault="00283A0D" w:rsidP="00283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83A0D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013163">
        <w:rPr>
          <w:color w:val="000000"/>
          <w:lang w:val="en-US"/>
        </w:rPr>
        <w:t xml:space="preserve">Hu, Y.; Potts, M. B.; </w:t>
      </w:r>
      <w:proofErr w:type="spellStart"/>
      <w:r w:rsidRPr="00013163">
        <w:rPr>
          <w:color w:val="000000"/>
          <w:lang w:val="en-US"/>
        </w:rPr>
        <w:t>Colosimo</w:t>
      </w:r>
      <w:proofErr w:type="spellEnd"/>
      <w:r w:rsidRPr="00013163">
        <w:rPr>
          <w:color w:val="000000"/>
          <w:lang w:val="en-US"/>
        </w:rPr>
        <w:t xml:space="preserve">, D.; Herrera-Herrera, M. L.; </w:t>
      </w:r>
      <w:proofErr w:type="spellStart"/>
      <w:r w:rsidRPr="00013163">
        <w:rPr>
          <w:color w:val="000000"/>
          <w:lang w:val="en-US"/>
        </w:rPr>
        <w:t>Legako</w:t>
      </w:r>
      <w:proofErr w:type="spellEnd"/>
      <w:r w:rsidRPr="00013163">
        <w:rPr>
          <w:color w:val="000000"/>
          <w:lang w:val="en-US"/>
        </w:rPr>
        <w:t xml:space="preserve">, A. G.; </w:t>
      </w:r>
      <w:proofErr w:type="spellStart"/>
      <w:r w:rsidRPr="00013163">
        <w:rPr>
          <w:color w:val="000000"/>
          <w:lang w:val="en-US"/>
        </w:rPr>
        <w:t>Yousufuddin</w:t>
      </w:r>
      <w:proofErr w:type="spellEnd"/>
      <w:r w:rsidRPr="00013163">
        <w:rPr>
          <w:color w:val="000000"/>
          <w:lang w:val="en-US"/>
        </w:rPr>
        <w:t>, M.;</w:t>
      </w:r>
      <w:r w:rsidRPr="00283A0D">
        <w:rPr>
          <w:color w:val="000000"/>
          <w:lang w:val="en-US"/>
        </w:rPr>
        <w:t xml:space="preserve"> </w:t>
      </w:r>
      <w:r w:rsidRPr="00013163">
        <w:rPr>
          <w:color w:val="000000"/>
          <w:lang w:val="en-US"/>
        </w:rPr>
        <w:t xml:space="preserve">White, M. A.; MacMillan, J. B. </w:t>
      </w:r>
      <w:proofErr w:type="spellStart"/>
      <w:r w:rsidRPr="00013163">
        <w:rPr>
          <w:color w:val="000000"/>
          <w:lang w:val="en-US"/>
        </w:rPr>
        <w:t>Discoipyrroles</w:t>
      </w:r>
      <w:proofErr w:type="spellEnd"/>
      <w:r w:rsidRPr="00013163">
        <w:rPr>
          <w:color w:val="000000"/>
          <w:lang w:val="en-US"/>
        </w:rPr>
        <w:t xml:space="preserve"> A–D: Isolation, Structure Determination, and</w:t>
      </w:r>
      <w:r w:rsidRPr="00283A0D">
        <w:rPr>
          <w:color w:val="000000"/>
          <w:lang w:val="en-US"/>
        </w:rPr>
        <w:t xml:space="preserve"> </w:t>
      </w:r>
      <w:r w:rsidRPr="00013163">
        <w:rPr>
          <w:color w:val="000000"/>
          <w:lang w:val="en-US"/>
        </w:rPr>
        <w:t xml:space="preserve">Synthesis of Potent Migration Inhibitors from Bacillus </w:t>
      </w:r>
      <w:proofErr w:type="spellStart"/>
      <w:r w:rsidRPr="00013163">
        <w:rPr>
          <w:color w:val="000000"/>
          <w:lang w:val="en-US"/>
        </w:rPr>
        <w:t>hunanensis</w:t>
      </w:r>
      <w:proofErr w:type="spellEnd"/>
      <w:r w:rsidRPr="00013163">
        <w:rPr>
          <w:color w:val="000000"/>
          <w:lang w:val="en-US"/>
        </w:rPr>
        <w:t>. J. Am. Chem. Soc. 2013,</w:t>
      </w:r>
      <w:r>
        <w:rPr>
          <w:color w:val="000000"/>
        </w:rPr>
        <w:t xml:space="preserve"> </w:t>
      </w:r>
      <w:r w:rsidRPr="00013163">
        <w:rPr>
          <w:color w:val="000000"/>
          <w:lang w:val="en-US"/>
        </w:rPr>
        <w:t>135, 13387–13392.</w:t>
      </w:r>
    </w:p>
    <w:p w:rsidR="005C2EFB" w:rsidRPr="00283A0D" w:rsidRDefault="005C2EFB" w:rsidP="00987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5C2EFB" w:rsidRPr="00283A0D" w:rsidSect="00FA10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22FA"/>
    <w:rsid w:val="00013163"/>
    <w:rsid w:val="00016CEC"/>
    <w:rsid w:val="00063966"/>
    <w:rsid w:val="00066378"/>
    <w:rsid w:val="00086081"/>
    <w:rsid w:val="00101A1C"/>
    <w:rsid w:val="00106375"/>
    <w:rsid w:val="00110243"/>
    <w:rsid w:val="00116478"/>
    <w:rsid w:val="00130241"/>
    <w:rsid w:val="001A3216"/>
    <w:rsid w:val="001E1745"/>
    <w:rsid w:val="001E3299"/>
    <w:rsid w:val="001E61C2"/>
    <w:rsid w:val="001F0493"/>
    <w:rsid w:val="00206D47"/>
    <w:rsid w:val="002264EE"/>
    <w:rsid w:val="0023307C"/>
    <w:rsid w:val="00283A0D"/>
    <w:rsid w:val="002F56C5"/>
    <w:rsid w:val="0031361E"/>
    <w:rsid w:val="00322F55"/>
    <w:rsid w:val="00391C38"/>
    <w:rsid w:val="003B76D6"/>
    <w:rsid w:val="004A26A3"/>
    <w:rsid w:val="004F0EDF"/>
    <w:rsid w:val="00522BF1"/>
    <w:rsid w:val="00590166"/>
    <w:rsid w:val="005A68C6"/>
    <w:rsid w:val="005C2EFB"/>
    <w:rsid w:val="005F0A52"/>
    <w:rsid w:val="00637280"/>
    <w:rsid w:val="0069414D"/>
    <w:rsid w:val="0069427D"/>
    <w:rsid w:val="006A065E"/>
    <w:rsid w:val="006F7A19"/>
    <w:rsid w:val="00730140"/>
    <w:rsid w:val="00775389"/>
    <w:rsid w:val="00790794"/>
    <w:rsid w:val="00797838"/>
    <w:rsid w:val="007C36D8"/>
    <w:rsid w:val="007F2744"/>
    <w:rsid w:val="008931BE"/>
    <w:rsid w:val="00921D45"/>
    <w:rsid w:val="00965915"/>
    <w:rsid w:val="00987060"/>
    <w:rsid w:val="009A66DB"/>
    <w:rsid w:val="009B2F80"/>
    <w:rsid w:val="009B3300"/>
    <w:rsid w:val="009F3380"/>
    <w:rsid w:val="00A02163"/>
    <w:rsid w:val="00A314FE"/>
    <w:rsid w:val="00A6643E"/>
    <w:rsid w:val="00A81430"/>
    <w:rsid w:val="00AC7C3E"/>
    <w:rsid w:val="00B11CFA"/>
    <w:rsid w:val="00B9479F"/>
    <w:rsid w:val="00BB56BB"/>
    <w:rsid w:val="00BC3BE9"/>
    <w:rsid w:val="00BF36F8"/>
    <w:rsid w:val="00BF4622"/>
    <w:rsid w:val="00C042DC"/>
    <w:rsid w:val="00C70F98"/>
    <w:rsid w:val="00CB2A8A"/>
    <w:rsid w:val="00CD00B1"/>
    <w:rsid w:val="00D116BF"/>
    <w:rsid w:val="00D22306"/>
    <w:rsid w:val="00D42542"/>
    <w:rsid w:val="00D8121C"/>
    <w:rsid w:val="00DB6D38"/>
    <w:rsid w:val="00DC1AF5"/>
    <w:rsid w:val="00DE4245"/>
    <w:rsid w:val="00E02B51"/>
    <w:rsid w:val="00E22189"/>
    <w:rsid w:val="00E47079"/>
    <w:rsid w:val="00E74069"/>
    <w:rsid w:val="00EB1F49"/>
    <w:rsid w:val="00EC512D"/>
    <w:rsid w:val="00F865B3"/>
    <w:rsid w:val="00FA1036"/>
    <w:rsid w:val="00FA4E99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A68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A68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A68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68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A68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68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68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68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68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A3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32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75502@spbu.studen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643DE6-A630-4108-B52D-0EEC9C3E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6</cp:revision>
  <dcterms:created xsi:type="dcterms:W3CDTF">2023-02-16T20:24:00Z</dcterms:created>
  <dcterms:modified xsi:type="dcterms:W3CDTF">2023-03-04T23:48:00Z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