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38" w:rsidRPr="001C3A15" w:rsidRDefault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C3A15">
        <w:rPr>
          <w:b/>
        </w:rPr>
        <w:t xml:space="preserve">Синтез </w:t>
      </w:r>
      <w:proofErr w:type="spellStart"/>
      <w:r w:rsidRPr="00445056">
        <w:rPr>
          <w:b/>
        </w:rPr>
        <w:t>изоцианатов</w:t>
      </w:r>
      <w:proofErr w:type="spellEnd"/>
      <w:r w:rsidRPr="00445056">
        <w:rPr>
          <w:b/>
        </w:rPr>
        <w:t xml:space="preserve"> </w:t>
      </w:r>
      <w:r w:rsidR="001C3A15" w:rsidRPr="00445056">
        <w:rPr>
          <w:b/>
        </w:rPr>
        <w:t>из</w:t>
      </w:r>
      <w:r w:rsidRPr="001C3A15">
        <w:rPr>
          <w:b/>
        </w:rPr>
        <w:t xml:space="preserve"> </w:t>
      </w:r>
      <w:r w:rsidR="007F4A45" w:rsidRPr="001C3A15">
        <w:rPr>
          <w:b/>
        </w:rPr>
        <w:t xml:space="preserve">аспирина и производных </w:t>
      </w:r>
      <w:proofErr w:type="spellStart"/>
      <w:r w:rsidR="007F4A45" w:rsidRPr="001C3A15">
        <w:rPr>
          <w:b/>
        </w:rPr>
        <w:t>пропионовой</w:t>
      </w:r>
      <w:proofErr w:type="spellEnd"/>
      <w:r w:rsidR="007F4A45" w:rsidRPr="001C3A15">
        <w:rPr>
          <w:b/>
        </w:rPr>
        <w:t xml:space="preserve"> кислоты </w:t>
      </w:r>
      <w:r w:rsidRPr="001C3A15">
        <w:rPr>
          <w:b/>
        </w:rPr>
        <w:t>и получение 1,3-дизамещенных мочевин на их основе</w:t>
      </w:r>
    </w:p>
    <w:p w:rsidR="000B4041" w:rsidRPr="001C3A15" w:rsidRDefault="007F4A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C3A15">
        <w:rPr>
          <w:b/>
          <w:i/>
          <w:color w:val="000000"/>
        </w:rPr>
        <w:t xml:space="preserve">Гладких </w:t>
      </w:r>
      <w:r w:rsidRPr="00D0559F">
        <w:rPr>
          <w:b/>
          <w:i/>
          <w:color w:val="000000"/>
        </w:rPr>
        <w:t>Б.П.</w:t>
      </w:r>
      <w:r w:rsidRPr="00D0559F">
        <w:rPr>
          <w:b/>
          <w:i/>
          <w:color w:val="000000"/>
          <w:vertAlign w:val="superscript"/>
        </w:rPr>
        <w:t>1</w:t>
      </w:r>
      <w:r w:rsidRPr="00D0559F">
        <w:rPr>
          <w:b/>
          <w:i/>
          <w:color w:val="000000"/>
        </w:rPr>
        <w:t>,</w:t>
      </w:r>
      <w:r w:rsidR="00D0559F" w:rsidRPr="00D0559F">
        <w:rPr>
          <w:b/>
          <w:i/>
          <w:color w:val="000000"/>
        </w:rPr>
        <w:t xml:space="preserve"> Дьяченко В.С.</w:t>
      </w:r>
      <w:r w:rsidR="00D0559F" w:rsidRPr="00D0559F">
        <w:rPr>
          <w:b/>
          <w:i/>
          <w:color w:val="000000"/>
          <w:vertAlign w:val="superscript"/>
        </w:rPr>
        <w:t>1</w:t>
      </w:r>
      <w:r w:rsidR="00D0559F" w:rsidRPr="00D0559F">
        <w:rPr>
          <w:b/>
          <w:i/>
          <w:color w:val="000000"/>
        </w:rPr>
        <w:t>,</w:t>
      </w:r>
      <w:r w:rsidRPr="00D0559F">
        <w:rPr>
          <w:b/>
          <w:i/>
          <w:color w:val="000000"/>
        </w:rPr>
        <w:t xml:space="preserve"> </w:t>
      </w:r>
      <w:r w:rsidR="000B4041" w:rsidRPr="00D0559F">
        <w:rPr>
          <w:b/>
          <w:i/>
          <w:color w:val="000000"/>
        </w:rPr>
        <w:t>Бурмистров</w:t>
      </w:r>
      <w:r w:rsidR="000B4041" w:rsidRPr="001C3A15">
        <w:rPr>
          <w:b/>
          <w:i/>
          <w:color w:val="000000"/>
        </w:rPr>
        <w:t xml:space="preserve"> В.В.</w:t>
      </w:r>
      <w:r w:rsidR="000B4041" w:rsidRPr="001C3A15">
        <w:rPr>
          <w:b/>
          <w:i/>
          <w:color w:val="000000"/>
          <w:vertAlign w:val="superscript"/>
        </w:rPr>
        <w:t>1</w:t>
      </w:r>
      <w:r w:rsidR="000B4041" w:rsidRPr="001C3A15">
        <w:rPr>
          <w:b/>
          <w:i/>
          <w:color w:val="000000"/>
        </w:rPr>
        <w:t>, Бутов Г.М.</w:t>
      </w:r>
      <w:r w:rsidR="000B4041" w:rsidRPr="001C3A15">
        <w:rPr>
          <w:b/>
          <w:i/>
          <w:color w:val="000000"/>
          <w:vertAlign w:val="superscript"/>
        </w:rPr>
        <w:t>1,2</w:t>
      </w:r>
    </w:p>
    <w:p w:rsidR="000B4041" w:rsidRPr="001C3A15" w:rsidRDefault="00D0559F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Младший</w:t>
      </w:r>
      <w:r w:rsidR="000B4041" w:rsidRPr="001C3A15">
        <w:rPr>
          <w:i/>
          <w:color w:val="000000"/>
        </w:rPr>
        <w:t xml:space="preserve"> научный сотрудник </w:t>
      </w:r>
      <w:proofErr w:type="spellStart"/>
      <w:r w:rsidR="000B4041" w:rsidRPr="001C3A15">
        <w:rPr>
          <w:i/>
          <w:color w:val="000000"/>
        </w:rPr>
        <w:t>ВолгГТУ</w:t>
      </w:r>
      <w:proofErr w:type="spellEnd"/>
    </w:p>
    <w:p w:rsidR="000B4041" w:rsidRPr="001C3A15" w:rsidRDefault="00EE54E9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C3A15">
        <w:rPr>
          <w:b/>
          <w:i/>
          <w:iCs/>
          <w:color w:val="000000"/>
          <w:vertAlign w:val="superscript"/>
        </w:rPr>
        <w:t>1</w:t>
      </w:r>
      <w:r w:rsidR="000B4041" w:rsidRPr="001C3A15">
        <w:rPr>
          <w:i/>
          <w:iCs/>
          <w:color w:val="000000"/>
        </w:rPr>
        <w:t xml:space="preserve">ФГБОУ </w:t>
      </w:r>
      <w:proofErr w:type="gramStart"/>
      <w:r w:rsidR="000B4041" w:rsidRPr="001C3A15">
        <w:rPr>
          <w:i/>
          <w:iCs/>
          <w:color w:val="000000"/>
        </w:rPr>
        <w:t>ВО</w:t>
      </w:r>
      <w:proofErr w:type="gramEnd"/>
      <w:r w:rsidR="000B4041" w:rsidRPr="001C3A15">
        <w:rPr>
          <w:i/>
          <w:color w:val="000000"/>
        </w:rPr>
        <w:t xml:space="preserve"> «</w:t>
      </w:r>
      <w:r w:rsidR="000B4041" w:rsidRPr="001C3A15">
        <w:rPr>
          <w:i/>
          <w:iCs/>
          <w:color w:val="000000"/>
        </w:rPr>
        <w:t xml:space="preserve">Волгоградский государственный технический университет» </w:t>
      </w:r>
      <w:proofErr w:type="spellStart"/>
      <w:r w:rsidR="000B4041" w:rsidRPr="001C3A15">
        <w:rPr>
          <w:i/>
          <w:iCs/>
          <w:color w:val="000000"/>
        </w:rPr>
        <w:t>ВолгГТУ</w:t>
      </w:r>
      <w:proofErr w:type="spellEnd"/>
      <w:r w:rsidR="000B4041" w:rsidRPr="001C3A15">
        <w:rPr>
          <w:i/>
          <w:iCs/>
          <w:color w:val="000000"/>
        </w:rPr>
        <w:t xml:space="preserve">, </w:t>
      </w:r>
      <w:r w:rsidR="000B4041" w:rsidRPr="001C3A15">
        <w:rPr>
          <w:i/>
          <w:iCs/>
          <w:color w:val="000000"/>
        </w:rPr>
        <w:br/>
        <w:t>Россия, 400005 Волгоград, просп. Ленина, 28</w:t>
      </w:r>
    </w:p>
    <w:p w:rsidR="000B4041" w:rsidRPr="001C3A15" w:rsidRDefault="000B4041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C3A15">
        <w:rPr>
          <w:b/>
          <w:i/>
          <w:iCs/>
          <w:color w:val="000000"/>
          <w:vertAlign w:val="superscript"/>
        </w:rPr>
        <w:t>2</w:t>
      </w:r>
      <w:r w:rsidRPr="001C3A15">
        <w:rPr>
          <w:i/>
          <w:iCs/>
          <w:color w:val="000000"/>
        </w:rPr>
        <w:t xml:space="preserve">ФГБОУ </w:t>
      </w:r>
      <w:proofErr w:type="gramStart"/>
      <w:r w:rsidRPr="001C3A15">
        <w:rPr>
          <w:i/>
          <w:iCs/>
          <w:color w:val="000000"/>
        </w:rPr>
        <w:t>ВО</w:t>
      </w:r>
      <w:proofErr w:type="gramEnd"/>
      <w:r w:rsidRPr="001C3A15">
        <w:rPr>
          <w:i/>
          <w:iCs/>
          <w:color w:val="000000"/>
        </w:rPr>
        <w:t xml:space="preserve"> «</w:t>
      </w:r>
      <w:r w:rsidRPr="001C3A15">
        <w:rPr>
          <w:i/>
          <w:color w:val="000000"/>
        </w:rPr>
        <w:t xml:space="preserve">Волжский политехнический институт» (филиал) </w:t>
      </w:r>
      <w:proofErr w:type="spellStart"/>
      <w:r w:rsidRPr="001C3A15">
        <w:rPr>
          <w:i/>
          <w:color w:val="000000"/>
        </w:rPr>
        <w:t>ВолгГТУ</w:t>
      </w:r>
      <w:proofErr w:type="spellEnd"/>
      <w:r w:rsidRPr="001C3A15">
        <w:rPr>
          <w:i/>
          <w:color w:val="000000"/>
        </w:rPr>
        <w:t xml:space="preserve">, </w:t>
      </w:r>
      <w:r w:rsidRPr="001C3A15">
        <w:rPr>
          <w:i/>
          <w:color w:val="000000"/>
        </w:rPr>
        <w:br/>
        <w:t>Россия, 404121 Волжский, ул. Энгельса, 42а</w:t>
      </w:r>
    </w:p>
    <w:p w:rsidR="000B4041" w:rsidRPr="00F95ACE" w:rsidRDefault="000B4041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1C3A15">
        <w:rPr>
          <w:i/>
          <w:color w:val="000000"/>
          <w:lang w:val="en-US"/>
        </w:rPr>
        <w:t>E</w:t>
      </w:r>
      <w:r w:rsidRPr="00F95ACE">
        <w:rPr>
          <w:i/>
          <w:color w:val="000000"/>
        </w:rPr>
        <w:t>-</w:t>
      </w:r>
      <w:r w:rsidRPr="001C3A15">
        <w:rPr>
          <w:i/>
          <w:color w:val="000000"/>
          <w:lang w:val="en-US"/>
        </w:rPr>
        <w:t>mail</w:t>
      </w:r>
      <w:r w:rsidRPr="00F95ACE">
        <w:rPr>
          <w:i/>
          <w:color w:val="000000"/>
        </w:rPr>
        <w:t xml:space="preserve">: </w:t>
      </w:r>
      <w:proofErr w:type="spellStart"/>
      <w:r w:rsidR="00D0559F" w:rsidRPr="00D0559F">
        <w:rPr>
          <w:i/>
          <w:color w:val="000000"/>
          <w:u w:val="single"/>
          <w:lang w:val="en-US"/>
        </w:rPr>
        <w:t>gladkih</w:t>
      </w:r>
      <w:proofErr w:type="spellEnd"/>
      <w:r w:rsidR="00D0559F" w:rsidRPr="00F95ACE">
        <w:rPr>
          <w:i/>
          <w:color w:val="000000"/>
          <w:u w:val="single"/>
        </w:rPr>
        <w:t>-</w:t>
      </w:r>
      <w:proofErr w:type="spellStart"/>
      <w:r w:rsidR="00D0559F" w:rsidRPr="00D0559F">
        <w:rPr>
          <w:i/>
          <w:color w:val="000000"/>
          <w:u w:val="single"/>
          <w:lang w:val="en-US"/>
        </w:rPr>
        <w:t>boris</w:t>
      </w:r>
      <w:proofErr w:type="spellEnd"/>
      <w:r w:rsidR="00D0559F" w:rsidRPr="00F95ACE">
        <w:rPr>
          <w:i/>
          <w:color w:val="000000"/>
          <w:u w:val="single"/>
        </w:rPr>
        <w:t>@</w:t>
      </w:r>
      <w:r w:rsidR="00D0559F" w:rsidRPr="00D0559F">
        <w:rPr>
          <w:i/>
          <w:color w:val="000000"/>
          <w:u w:val="single"/>
          <w:lang w:val="en-US"/>
        </w:rPr>
        <w:t>mail</w:t>
      </w:r>
      <w:r w:rsidR="00D0559F" w:rsidRPr="00F95ACE">
        <w:rPr>
          <w:i/>
          <w:color w:val="000000"/>
          <w:u w:val="single"/>
        </w:rPr>
        <w:t>.</w:t>
      </w:r>
      <w:proofErr w:type="spellStart"/>
      <w:r w:rsidR="00D0559F" w:rsidRPr="00D0559F">
        <w:rPr>
          <w:i/>
          <w:color w:val="000000"/>
          <w:u w:val="single"/>
          <w:lang w:val="en-US"/>
        </w:rPr>
        <w:t>ru</w:t>
      </w:r>
      <w:proofErr w:type="spellEnd"/>
    </w:p>
    <w:p w:rsidR="003641B2" w:rsidRPr="001C3A15" w:rsidRDefault="000B4041" w:rsidP="006A6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3A15">
        <w:rPr>
          <w:color w:val="000000"/>
        </w:rPr>
        <w:t xml:space="preserve">Для улучшения фармакокинетических параметров и повышения активности ингибиторов в отношение </w:t>
      </w:r>
      <w:proofErr w:type="spellStart"/>
      <w:r w:rsidRPr="001C3A15">
        <w:rPr>
          <w:color w:val="000000"/>
        </w:rPr>
        <w:t>sEH</w:t>
      </w:r>
      <w:proofErr w:type="spellEnd"/>
      <w:r w:rsidRPr="001C3A15">
        <w:rPr>
          <w:color w:val="000000"/>
        </w:rPr>
        <w:t>, нами предл</w:t>
      </w:r>
      <w:r w:rsidR="00F27924" w:rsidRPr="001C3A15">
        <w:rPr>
          <w:color w:val="000000"/>
        </w:rPr>
        <w:t>ожен</w:t>
      </w:r>
      <w:r w:rsidRPr="001C3A15">
        <w:rPr>
          <w:color w:val="000000"/>
        </w:rPr>
        <w:t xml:space="preserve"> синтез биологически активных </w:t>
      </w:r>
      <w:r w:rsidR="00F27924" w:rsidRPr="001C3A15">
        <w:rPr>
          <w:color w:val="000000"/>
        </w:rPr>
        <w:t>1,3-дизамещенных мочевин</w:t>
      </w:r>
      <w:r w:rsidRPr="001C3A15">
        <w:rPr>
          <w:color w:val="000000"/>
        </w:rPr>
        <w:t xml:space="preserve"> на основе </w:t>
      </w:r>
      <w:r w:rsidR="003F6D83" w:rsidRPr="002A4C09">
        <w:rPr>
          <w:color w:val="000000"/>
        </w:rPr>
        <w:t>структур</w:t>
      </w:r>
      <w:r w:rsidR="007F4A45" w:rsidRPr="002A4C09">
        <w:rPr>
          <w:color w:val="000000"/>
        </w:rPr>
        <w:t xml:space="preserve">, которые относятся к </w:t>
      </w:r>
      <w:r w:rsidR="003F6D83" w:rsidRPr="002A4C09">
        <w:rPr>
          <w:color w:val="000000"/>
        </w:rPr>
        <w:t>классу</w:t>
      </w:r>
      <w:r w:rsidR="003F6D83">
        <w:rPr>
          <w:color w:val="000000"/>
        </w:rPr>
        <w:t xml:space="preserve"> </w:t>
      </w:r>
      <w:r w:rsidR="00F27924" w:rsidRPr="001C3A15">
        <w:rPr>
          <w:color w:val="000000"/>
        </w:rPr>
        <w:t>НПВП.</w:t>
      </w:r>
    </w:p>
    <w:p w:rsidR="006A6638" w:rsidRDefault="005E0A28" w:rsidP="006A6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1C3A15">
        <w:rPr>
          <w:i/>
          <w:color w:val="000000"/>
        </w:rPr>
        <w:t>О</w:t>
      </w:r>
      <w:r w:rsidR="007F4A45" w:rsidRPr="001C3A15">
        <w:rPr>
          <w:i/>
          <w:color w:val="000000"/>
        </w:rPr>
        <w:t>ne</w:t>
      </w:r>
      <w:proofErr w:type="spellEnd"/>
      <w:r w:rsidR="007F4A45" w:rsidRPr="001C3A15">
        <w:rPr>
          <w:i/>
          <w:color w:val="000000"/>
        </w:rPr>
        <w:t xml:space="preserve"> </w:t>
      </w:r>
      <w:proofErr w:type="spellStart"/>
      <w:r w:rsidR="007F4A45" w:rsidRPr="001C3A15">
        <w:rPr>
          <w:i/>
          <w:color w:val="000000"/>
        </w:rPr>
        <w:t>pot</w:t>
      </w:r>
      <w:proofErr w:type="spellEnd"/>
      <w:r w:rsidR="007F4A45" w:rsidRPr="001C3A15">
        <w:rPr>
          <w:color w:val="000000"/>
        </w:rPr>
        <w:t xml:space="preserve"> методом </w:t>
      </w:r>
      <w:r w:rsidR="000B4041" w:rsidRPr="001C3A15">
        <w:rPr>
          <w:color w:val="000000"/>
        </w:rPr>
        <w:t xml:space="preserve">были получены </w:t>
      </w:r>
      <w:proofErr w:type="spellStart"/>
      <w:r w:rsidR="000B4041" w:rsidRPr="001C3A15">
        <w:rPr>
          <w:color w:val="000000"/>
        </w:rPr>
        <w:t>изоцианаты</w:t>
      </w:r>
      <w:proofErr w:type="spellEnd"/>
      <w:r w:rsidR="003641B2" w:rsidRPr="001C3A15">
        <w:rPr>
          <w:color w:val="000000"/>
        </w:rPr>
        <w:t xml:space="preserve"> </w:t>
      </w:r>
      <w:r w:rsidR="007F4A45" w:rsidRPr="001C3A15">
        <w:rPr>
          <w:color w:val="000000"/>
        </w:rPr>
        <w:t>из</w:t>
      </w:r>
      <w:r w:rsidR="000B4041" w:rsidRPr="001C3A15">
        <w:rPr>
          <w:color w:val="000000"/>
        </w:rPr>
        <w:t xml:space="preserve"> аспирина, ибупрофена, </w:t>
      </w:r>
      <w:proofErr w:type="spellStart"/>
      <w:r w:rsidR="000B4041" w:rsidRPr="001C3A15">
        <w:rPr>
          <w:color w:val="000000"/>
        </w:rPr>
        <w:t>напрокс</w:t>
      </w:r>
      <w:r w:rsidR="003641B2" w:rsidRPr="001C3A15">
        <w:rPr>
          <w:color w:val="000000"/>
        </w:rPr>
        <w:t>ена</w:t>
      </w:r>
      <w:proofErr w:type="spellEnd"/>
      <w:r w:rsidR="003641B2" w:rsidRPr="001C3A15">
        <w:rPr>
          <w:color w:val="000000"/>
        </w:rPr>
        <w:t xml:space="preserve">, </w:t>
      </w:r>
      <w:proofErr w:type="spellStart"/>
      <w:r w:rsidR="003641B2" w:rsidRPr="001C3A15">
        <w:rPr>
          <w:color w:val="000000"/>
        </w:rPr>
        <w:t>кетопрофена</w:t>
      </w:r>
      <w:proofErr w:type="spellEnd"/>
      <w:r w:rsidR="003641B2" w:rsidRPr="001C3A15">
        <w:rPr>
          <w:color w:val="000000"/>
        </w:rPr>
        <w:t xml:space="preserve">, </w:t>
      </w:r>
      <w:proofErr w:type="spellStart"/>
      <w:r w:rsidR="003641B2" w:rsidRPr="001C3A15">
        <w:rPr>
          <w:color w:val="000000"/>
        </w:rPr>
        <w:t>флурбипрофена</w:t>
      </w:r>
      <w:proofErr w:type="spellEnd"/>
      <w:r w:rsidR="003641B2" w:rsidRPr="001C3A15">
        <w:rPr>
          <w:color w:val="000000"/>
        </w:rPr>
        <w:t xml:space="preserve"> (выходы 85-95 %), которые вовлекались в реакции</w:t>
      </w:r>
      <w:r w:rsidR="006A6638" w:rsidRPr="001C3A15">
        <w:rPr>
          <w:color w:val="000000"/>
        </w:rPr>
        <w:t xml:space="preserve"> с «флагманскими» аминами</w:t>
      </w:r>
      <w:r w:rsidR="00F27924" w:rsidRPr="001C3A15">
        <w:rPr>
          <w:color w:val="000000"/>
        </w:rPr>
        <w:t xml:space="preserve"> и (адамантан-1-ил</w:t>
      </w:r>
      <w:proofErr w:type="gramStart"/>
      <w:r w:rsidR="00F27924" w:rsidRPr="001C3A15">
        <w:rPr>
          <w:color w:val="000000"/>
        </w:rPr>
        <w:t>)м</w:t>
      </w:r>
      <w:proofErr w:type="gramEnd"/>
      <w:r w:rsidR="00F27924" w:rsidRPr="001C3A15">
        <w:rPr>
          <w:color w:val="000000"/>
        </w:rPr>
        <w:t>етиламином</w:t>
      </w:r>
      <w:r w:rsidR="00F27924">
        <w:rPr>
          <w:color w:val="000000"/>
        </w:rPr>
        <w:t xml:space="preserve"> </w:t>
      </w:r>
      <w:r w:rsidR="003641B2">
        <w:rPr>
          <w:color w:val="000000"/>
        </w:rPr>
        <w:t xml:space="preserve">для получения </w:t>
      </w:r>
      <w:r w:rsidR="003641B2" w:rsidRPr="00231B76">
        <w:rPr>
          <w:color w:val="000000"/>
        </w:rPr>
        <w:t>1,3-дизамещенны</w:t>
      </w:r>
      <w:r w:rsidR="003641B2">
        <w:rPr>
          <w:color w:val="000000"/>
        </w:rPr>
        <w:t>х</w:t>
      </w:r>
      <w:r w:rsidR="003641B2" w:rsidRPr="00231B76">
        <w:rPr>
          <w:color w:val="000000"/>
        </w:rPr>
        <w:t xml:space="preserve"> мочевин</w:t>
      </w:r>
      <w:r w:rsidR="003641B2">
        <w:rPr>
          <w:color w:val="000000"/>
        </w:rPr>
        <w:t xml:space="preserve"> с высокими выход</w:t>
      </w:r>
      <w:bookmarkStart w:id="0" w:name="_GoBack"/>
      <w:bookmarkEnd w:id="0"/>
      <w:r w:rsidR="003641B2">
        <w:rPr>
          <w:color w:val="000000"/>
        </w:rPr>
        <w:t>ами</w:t>
      </w:r>
      <w:r w:rsidR="00F27924" w:rsidRPr="00F27924">
        <w:rPr>
          <w:color w:val="000000"/>
        </w:rPr>
        <w:t xml:space="preserve"> </w:t>
      </w:r>
      <w:r w:rsidR="006A6638" w:rsidRPr="00231B76">
        <w:rPr>
          <w:color w:val="000000"/>
        </w:rPr>
        <w:t xml:space="preserve">(схема </w:t>
      </w:r>
      <w:r w:rsidR="006A6638">
        <w:rPr>
          <w:color w:val="000000"/>
        </w:rPr>
        <w:t>1</w:t>
      </w:r>
      <w:r w:rsidR="003641B2">
        <w:rPr>
          <w:color w:val="000000"/>
        </w:rPr>
        <w:t>, таблица 1</w:t>
      </w:r>
      <w:r w:rsidR="006A6638" w:rsidRPr="00231B76">
        <w:rPr>
          <w:color w:val="000000"/>
        </w:rPr>
        <w:t>).</w:t>
      </w:r>
    </w:p>
    <w:p w:rsidR="006A6638" w:rsidRPr="00231B76" w:rsidRDefault="00D86CF2" w:rsidP="00D0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31840" cy="1632599"/>
            <wp:effectExtent l="19050" t="0" r="0" b="0"/>
            <wp:docPr id="175" name="Рисунок 175" descr="G:\Работа 2023\Тезисы и статьи\Ломоносов 2023\Дьяченко\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G:\Работа 2023\Тезисы и статьи\Ломоносов 2023\Дьяченко\untitled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63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15" w:rsidRPr="00D45764" w:rsidRDefault="001C3A15" w:rsidP="001C3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45056">
        <w:rPr>
          <w:color w:val="000000"/>
        </w:rPr>
        <w:t xml:space="preserve">Схема 1. </w:t>
      </w:r>
      <w:r w:rsidRPr="00D45764">
        <w:rPr>
          <w:color w:val="000000"/>
        </w:rPr>
        <w:t xml:space="preserve">Получение </w:t>
      </w:r>
      <w:proofErr w:type="spellStart"/>
      <w:r w:rsidRPr="00D45764">
        <w:rPr>
          <w:color w:val="000000"/>
        </w:rPr>
        <w:t>изоцианатов</w:t>
      </w:r>
      <w:proofErr w:type="spellEnd"/>
      <w:r w:rsidRPr="00D45764">
        <w:rPr>
          <w:color w:val="000000"/>
        </w:rPr>
        <w:t xml:space="preserve"> </w:t>
      </w:r>
      <w:r w:rsidR="00445056" w:rsidRPr="00D45764">
        <w:rPr>
          <w:color w:val="000000"/>
        </w:rPr>
        <w:t xml:space="preserve">из аспирина и производных </w:t>
      </w:r>
      <w:proofErr w:type="spellStart"/>
      <w:r w:rsidR="00445056" w:rsidRPr="00D45764">
        <w:rPr>
          <w:color w:val="000000"/>
        </w:rPr>
        <w:t>пропионовой</w:t>
      </w:r>
      <w:proofErr w:type="spellEnd"/>
      <w:r w:rsidR="00445056" w:rsidRPr="00D45764">
        <w:rPr>
          <w:color w:val="000000"/>
        </w:rPr>
        <w:t xml:space="preserve"> кислоты </w:t>
      </w:r>
      <w:r w:rsidRPr="00D45764">
        <w:rPr>
          <w:color w:val="000000"/>
        </w:rPr>
        <w:t>и 1,3-дизамещенных мочевин на их основе</w:t>
      </w:r>
    </w:p>
    <w:p w:rsidR="00D86CF2" w:rsidRPr="00D45764" w:rsidRDefault="00D86CF2" w:rsidP="00D86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45764">
        <w:rPr>
          <w:color w:val="000000"/>
        </w:rPr>
        <w:t>Однако 2-изоцианатофенил ацетат в реакциях с аминами вместо ожидаемых мочевин образует ацетамиды, а также 2-бензоксазолинон, что подтверждено данными РСА.</w:t>
      </w:r>
    </w:p>
    <w:p w:rsidR="003641B2" w:rsidRPr="00D45764" w:rsidRDefault="003641B2" w:rsidP="00364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D45764">
        <w:rPr>
          <w:color w:val="000000"/>
        </w:rPr>
        <w:t xml:space="preserve">Таблица 1. Коэффициенты </w:t>
      </w:r>
      <w:proofErr w:type="spellStart"/>
      <w:r w:rsidRPr="00D45764">
        <w:rPr>
          <w:color w:val="000000"/>
        </w:rPr>
        <w:t>липофильности</w:t>
      </w:r>
      <w:proofErr w:type="spellEnd"/>
      <w:r w:rsidRPr="00D45764">
        <w:rPr>
          <w:color w:val="000000"/>
        </w:rPr>
        <w:t xml:space="preserve">, температуры плавления и </w:t>
      </w:r>
      <w:proofErr w:type="spellStart"/>
      <w:r w:rsidRPr="00D45764">
        <w:rPr>
          <w:color w:val="000000"/>
        </w:rPr>
        <w:t>водораствори</w:t>
      </w:r>
      <w:r w:rsidR="00CE7450">
        <w:rPr>
          <w:color w:val="000000"/>
        </w:rPr>
        <w:t>-</w:t>
      </w:r>
      <w:r w:rsidRPr="003641B2">
        <w:rPr>
          <w:color w:val="000000"/>
        </w:rPr>
        <w:t>мость</w:t>
      </w:r>
      <w:proofErr w:type="spellEnd"/>
      <w:r w:rsidRPr="003641B2">
        <w:rPr>
          <w:color w:val="000000"/>
        </w:rPr>
        <w:t xml:space="preserve"> синтезированных 1,3-дизамещенных мочевин</w:t>
      </w:r>
    </w:p>
    <w:tbl>
      <w:tblPr>
        <w:tblStyle w:val="ac"/>
        <w:tblW w:w="7395" w:type="dxa"/>
        <w:jc w:val="center"/>
        <w:tblInd w:w="-233" w:type="dxa"/>
        <w:tblLayout w:type="fixed"/>
        <w:tblLook w:val="04A0"/>
      </w:tblPr>
      <w:tblGrid>
        <w:gridCol w:w="2666"/>
        <w:gridCol w:w="1327"/>
        <w:gridCol w:w="1598"/>
        <w:gridCol w:w="1804"/>
      </w:tblGrid>
      <w:tr w:rsidR="001C3A15" w:rsidRPr="00012322" w:rsidTr="00D86CF2">
        <w:trPr>
          <w:jc w:val="center"/>
        </w:trPr>
        <w:tc>
          <w:tcPr>
            <w:tcW w:w="2666" w:type="dxa"/>
            <w:vAlign w:val="center"/>
            <w:hideMark/>
          </w:tcPr>
          <w:p w:rsidR="001C3A15" w:rsidRPr="00D86CF2" w:rsidRDefault="001C3A15" w:rsidP="006430AD">
            <w:pPr>
              <w:jc w:val="center"/>
            </w:pPr>
            <w:r w:rsidRPr="00D86CF2">
              <w:t>Структура</w:t>
            </w:r>
          </w:p>
        </w:tc>
        <w:tc>
          <w:tcPr>
            <w:tcW w:w="1327" w:type="dxa"/>
            <w:vAlign w:val="center"/>
            <w:hideMark/>
          </w:tcPr>
          <w:p w:rsidR="001C3A15" w:rsidRPr="00D86CF2" w:rsidRDefault="001C3A15" w:rsidP="006430AD">
            <w:pPr>
              <w:jc w:val="center"/>
            </w:pPr>
            <w:proofErr w:type="spellStart"/>
            <w:r w:rsidRPr="00D86CF2">
              <w:t>Т</w:t>
            </w:r>
            <w:r w:rsidRPr="00D86CF2">
              <w:rPr>
                <w:vertAlign w:val="subscript"/>
              </w:rPr>
              <w:t>пл</w:t>
            </w:r>
            <w:proofErr w:type="spellEnd"/>
            <w:r w:rsidRPr="00D86CF2">
              <w:rPr>
                <w:vertAlign w:val="subscript"/>
              </w:rPr>
              <w:t>.</w:t>
            </w:r>
            <w:r w:rsidRPr="00D86CF2">
              <w:t xml:space="preserve">, </w:t>
            </w:r>
            <w:proofErr w:type="spellStart"/>
            <w:r w:rsidRPr="00D86CF2">
              <w:rPr>
                <w:vertAlign w:val="superscript"/>
              </w:rPr>
              <w:t>о</w:t>
            </w:r>
            <w:r w:rsidRPr="00D86CF2">
              <w:t>С</w:t>
            </w:r>
            <w:proofErr w:type="spellEnd"/>
          </w:p>
        </w:tc>
        <w:tc>
          <w:tcPr>
            <w:tcW w:w="1598" w:type="dxa"/>
            <w:vAlign w:val="center"/>
          </w:tcPr>
          <w:p w:rsidR="001C3A15" w:rsidRPr="00D86CF2" w:rsidRDefault="001C3A15" w:rsidP="006430AD">
            <w:pPr>
              <w:jc w:val="center"/>
            </w:pPr>
            <w:proofErr w:type="spellStart"/>
            <w:r w:rsidRPr="00D86CF2">
              <w:t>LogP</w:t>
            </w:r>
            <w:proofErr w:type="spellEnd"/>
            <w:r w:rsidRPr="00D86CF2">
              <w:t>*</w:t>
            </w:r>
          </w:p>
        </w:tc>
        <w:tc>
          <w:tcPr>
            <w:tcW w:w="1804" w:type="dxa"/>
            <w:vAlign w:val="center"/>
            <w:hideMark/>
          </w:tcPr>
          <w:p w:rsidR="001C3A15" w:rsidRPr="00D86CF2" w:rsidRDefault="001C3A15" w:rsidP="006430AD">
            <w:pPr>
              <w:jc w:val="center"/>
            </w:pPr>
            <w:r w:rsidRPr="00D86CF2">
              <w:t xml:space="preserve">Растворимость, </w:t>
            </w:r>
          </w:p>
          <w:p w:rsidR="001C3A15" w:rsidRPr="00D86CF2" w:rsidRDefault="001C3A15" w:rsidP="006430AD">
            <w:pPr>
              <w:jc w:val="center"/>
            </w:pPr>
            <w:proofErr w:type="spellStart"/>
            <w:r w:rsidRPr="00D86CF2">
              <w:t>мкМ</w:t>
            </w:r>
            <w:proofErr w:type="spellEnd"/>
            <w:r w:rsidRPr="00D86CF2">
              <w:t>**</w:t>
            </w:r>
          </w:p>
        </w:tc>
      </w:tr>
      <w:tr w:rsidR="001C3A15" w:rsidTr="00D86CF2">
        <w:trPr>
          <w:trHeight w:val="413"/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5311" w:dyaOrig="1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9pt;height:22.9pt" o:ole="">
                  <v:imagedata r:id="rId7" o:title=""/>
                </v:shape>
                <o:OLEObject Type="Embed" ProgID="ChemDraw.Document.6.0" ShapeID="_x0000_i1025" DrawAspect="Content" ObjectID="_1740055836" r:id="rId8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192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5.52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260 ± 20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4027" w:dyaOrig="1214">
                <v:shape id="_x0000_i1026" type="#_x0000_t75" style="width:84pt;height:25.1pt" o:ole="">
                  <v:imagedata r:id="rId9" o:title=""/>
                </v:shape>
                <o:OLEObject Type="Embed" ProgID="ChemDraw.Document.6.0" ShapeID="_x0000_i1026" DrawAspect="Content" ObjectID="_1740055837" r:id="rId10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169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5.94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50 ± 20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5675" w:dyaOrig="1236">
                <v:shape id="_x0000_i1027" type="#_x0000_t75" style="width:108.55pt;height:24pt" o:ole="">
                  <v:imagedata r:id="rId11" o:title=""/>
                </v:shape>
                <o:OLEObject Type="Embed" ProgID="ChemDraw.Document.6.0" ShapeID="_x0000_i1027" DrawAspect="Content" ObjectID="_1740055838" r:id="rId12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182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5.43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80 ± 20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4373" w:dyaOrig="1214">
                <v:shape id="_x0000_i1028" type="#_x0000_t75" style="width:90.55pt;height:25.1pt" o:ole="">
                  <v:imagedata r:id="rId13" o:title=""/>
                </v:shape>
                <o:OLEObject Type="Embed" ProgID="ChemDraw.Document.6.0" ShapeID="_x0000_i1028" DrawAspect="Content" ObjectID="_1740055839" r:id="rId14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5.86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5678" w:dyaOrig="1236">
                <v:shape id="_x0000_i1029" type="#_x0000_t75" style="width:107.45pt;height:22.9pt" o:ole="">
                  <v:imagedata r:id="rId15" o:title=""/>
                </v:shape>
                <o:OLEObject Type="Embed" ProgID="ChemDraw.Document.6.0" ShapeID="_x0000_i1029" DrawAspect="Content" ObjectID="_1740055840" r:id="rId16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5.67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4370" w:dyaOrig="1231">
                <v:shape id="_x0000_i1030" type="#_x0000_t75" style="width:89.45pt;height:25.1pt" o:ole="">
                  <v:imagedata r:id="rId17" o:title=""/>
                </v:shape>
                <o:OLEObject Type="Embed" ProgID="ChemDraw.Document.6.0" ShapeID="_x0000_i1030" DrawAspect="Content" ObjectID="_1740055841" r:id="rId18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6.10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-</w:t>
            </w:r>
          </w:p>
        </w:tc>
      </w:tr>
      <w:tr w:rsidR="001C3A15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5439" w:dyaOrig="1640">
                <v:shape id="_x0000_i1031" type="#_x0000_t75" style="width:91.65pt;height:27.8pt" o:ole="">
                  <v:imagedata r:id="rId19" o:title=""/>
                </v:shape>
                <o:OLEObject Type="Embed" ProgID="ChemDraw.Document.6.0" ShapeID="_x0000_i1031" DrawAspect="Content" ObjectID="_1740055842" r:id="rId20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215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6.10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</w:rPr>
            </w:pPr>
            <w:r w:rsidRPr="00D0559F">
              <w:rPr>
                <w:sz w:val="24"/>
                <w:szCs w:val="24"/>
              </w:rPr>
              <w:t>290 ± 20</w:t>
            </w:r>
          </w:p>
        </w:tc>
      </w:tr>
      <w:tr w:rsidR="001C3A15" w:rsidRPr="00E44E9F" w:rsidTr="00D86CF2">
        <w:trPr>
          <w:jc w:val="center"/>
        </w:trPr>
        <w:tc>
          <w:tcPr>
            <w:tcW w:w="2666" w:type="dxa"/>
          </w:tcPr>
          <w:p w:rsidR="001C3A15" w:rsidRPr="006A6638" w:rsidRDefault="001C3A15" w:rsidP="006430AD">
            <w:pPr>
              <w:jc w:val="center"/>
            </w:pPr>
            <w:r w:rsidRPr="006A6638">
              <w:rPr>
                <w:sz w:val="24"/>
                <w:szCs w:val="24"/>
                <w:lang w:eastAsia="ru-RU"/>
              </w:rPr>
              <w:object w:dxaOrig="4130" w:dyaOrig="1666">
                <v:shape id="_x0000_i1032" type="#_x0000_t75" style="width:81.8pt;height:32.75pt" o:ole="">
                  <v:imagedata r:id="rId21" o:title=""/>
                </v:shape>
                <o:OLEObject Type="Embed" ProgID="ChemDraw.Document.6.0" ShapeID="_x0000_i1032" DrawAspect="Content" ObjectID="_1740055843" r:id="rId22"/>
              </w:object>
            </w:r>
          </w:p>
        </w:tc>
        <w:tc>
          <w:tcPr>
            <w:tcW w:w="1327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  <w:lang w:val="en-US"/>
              </w:rPr>
            </w:pPr>
            <w:r w:rsidRPr="00D0559F">
              <w:rPr>
                <w:sz w:val="24"/>
                <w:szCs w:val="24"/>
                <w:lang w:val="en-US"/>
              </w:rPr>
              <w:t>230</w:t>
            </w:r>
          </w:p>
        </w:tc>
        <w:tc>
          <w:tcPr>
            <w:tcW w:w="1598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  <w:lang w:val="en-US"/>
              </w:rPr>
            </w:pPr>
            <w:r w:rsidRPr="00D0559F">
              <w:rPr>
                <w:sz w:val="24"/>
                <w:szCs w:val="24"/>
                <w:lang w:val="en-US"/>
              </w:rPr>
              <w:t>6.53</w:t>
            </w:r>
          </w:p>
        </w:tc>
        <w:tc>
          <w:tcPr>
            <w:tcW w:w="1804" w:type="dxa"/>
            <w:vAlign w:val="center"/>
          </w:tcPr>
          <w:p w:rsidR="001C3A15" w:rsidRPr="00D0559F" w:rsidRDefault="001C3A15" w:rsidP="006430AD">
            <w:pPr>
              <w:jc w:val="center"/>
              <w:rPr>
                <w:sz w:val="24"/>
                <w:szCs w:val="24"/>
                <w:lang w:val="en-US"/>
              </w:rPr>
            </w:pPr>
            <w:r w:rsidRPr="00D0559F">
              <w:rPr>
                <w:sz w:val="24"/>
                <w:szCs w:val="24"/>
                <w:lang w:val="en-US"/>
              </w:rPr>
              <w:t>30 ± 20</w:t>
            </w:r>
          </w:p>
        </w:tc>
      </w:tr>
    </w:tbl>
    <w:p w:rsidR="003641B2" w:rsidRPr="00CE7450" w:rsidRDefault="003641B2" w:rsidP="00364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12"/>
          <w:szCs w:val="12"/>
          <w:lang w:val="en-US"/>
        </w:rPr>
      </w:pPr>
      <w:proofErr w:type="gramStart"/>
      <w:r w:rsidRPr="00CE7450">
        <w:rPr>
          <w:color w:val="000000"/>
          <w:sz w:val="12"/>
          <w:szCs w:val="12"/>
          <w:lang w:val="en-US"/>
        </w:rPr>
        <w:t>*</w:t>
      </w:r>
      <w:r w:rsidRPr="00CE7450">
        <w:rPr>
          <w:color w:val="000000"/>
          <w:sz w:val="12"/>
          <w:szCs w:val="12"/>
        </w:rPr>
        <w:t>Рассчитан</w:t>
      </w:r>
      <w:r w:rsidRPr="00CE7450">
        <w:rPr>
          <w:color w:val="000000"/>
          <w:sz w:val="12"/>
          <w:szCs w:val="12"/>
          <w:lang w:val="en-US"/>
        </w:rPr>
        <w:t xml:space="preserve"> </w:t>
      </w:r>
      <w:r w:rsidRPr="00CE7450">
        <w:rPr>
          <w:color w:val="000000"/>
          <w:sz w:val="12"/>
          <w:szCs w:val="12"/>
        </w:rPr>
        <w:t>с</w:t>
      </w:r>
      <w:r w:rsidRPr="00CE7450">
        <w:rPr>
          <w:color w:val="000000"/>
          <w:sz w:val="12"/>
          <w:szCs w:val="12"/>
          <w:lang w:val="en-US"/>
        </w:rPr>
        <w:t xml:space="preserve"> </w:t>
      </w:r>
      <w:r w:rsidRPr="00CE7450">
        <w:rPr>
          <w:color w:val="000000"/>
          <w:sz w:val="12"/>
          <w:szCs w:val="12"/>
        </w:rPr>
        <w:t>помощью</w:t>
      </w:r>
      <w:r w:rsidRPr="00CE7450">
        <w:rPr>
          <w:color w:val="000000"/>
          <w:sz w:val="12"/>
          <w:szCs w:val="12"/>
          <w:lang w:val="en-US"/>
        </w:rPr>
        <w:t xml:space="preserve"> </w:t>
      </w:r>
      <w:r w:rsidRPr="00CE7450">
        <w:rPr>
          <w:color w:val="000000"/>
          <w:sz w:val="12"/>
          <w:szCs w:val="12"/>
        </w:rPr>
        <w:t>программы</w:t>
      </w:r>
      <w:r w:rsidRPr="00CE7450">
        <w:rPr>
          <w:color w:val="000000"/>
          <w:sz w:val="12"/>
          <w:szCs w:val="12"/>
          <w:lang w:val="en-US"/>
        </w:rPr>
        <w:t xml:space="preserve"> </w:t>
      </w:r>
      <w:proofErr w:type="spellStart"/>
      <w:r w:rsidRPr="00CE7450">
        <w:rPr>
          <w:color w:val="000000"/>
          <w:sz w:val="12"/>
          <w:szCs w:val="12"/>
          <w:lang w:val="en-US"/>
        </w:rPr>
        <w:t>Molinspiration</w:t>
      </w:r>
      <w:proofErr w:type="spellEnd"/>
      <w:r w:rsidRPr="00CE7450">
        <w:rPr>
          <w:color w:val="000000"/>
          <w:sz w:val="12"/>
          <w:szCs w:val="12"/>
          <w:lang w:val="en-US"/>
        </w:rPr>
        <w:t xml:space="preserve"> (http://www.molinspiration.com) © </w:t>
      </w:r>
      <w:proofErr w:type="spellStart"/>
      <w:r w:rsidRPr="00CE7450">
        <w:rPr>
          <w:color w:val="000000"/>
          <w:sz w:val="12"/>
          <w:szCs w:val="12"/>
          <w:lang w:val="en-US"/>
        </w:rPr>
        <w:t>Molinspiration</w:t>
      </w:r>
      <w:proofErr w:type="spellEnd"/>
      <w:r w:rsidRPr="00CE7450">
        <w:rPr>
          <w:color w:val="000000"/>
          <w:sz w:val="12"/>
          <w:szCs w:val="12"/>
          <w:lang w:val="en-US"/>
        </w:rPr>
        <w:t xml:space="preserve"> </w:t>
      </w:r>
      <w:proofErr w:type="spellStart"/>
      <w:r w:rsidRPr="00CE7450">
        <w:rPr>
          <w:color w:val="000000"/>
          <w:sz w:val="12"/>
          <w:szCs w:val="12"/>
          <w:lang w:val="en-US"/>
        </w:rPr>
        <w:t>Cheminformatics</w:t>
      </w:r>
      <w:proofErr w:type="spellEnd"/>
      <w:r w:rsidRPr="00CE7450">
        <w:rPr>
          <w:color w:val="000000"/>
          <w:sz w:val="12"/>
          <w:szCs w:val="12"/>
          <w:lang w:val="en-US"/>
        </w:rPr>
        <w:t>.</w:t>
      </w:r>
      <w:proofErr w:type="gramEnd"/>
    </w:p>
    <w:p w:rsidR="003641B2" w:rsidRDefault="003641B2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12"/>
          <w:szCs w:val="12"/>
        </w:rPr>
      </w:pPr>
      <w:r w:rsidRPr="00CE7450">
        <w:rPr>
          <w:color w:val="000000"/>
          <w:sz w:val="12"/>
          <w:szCs w:val="12"/>
        </w:rPr>
        <w:t>**</w:t>
      </w:r>
      <w:proofErr w:type="spellStart"/>
      <w:r w:rsidRPr="00CE7450">
        <w:rPr>
          <w:color w:val="000000"/>
          <w:sz w:val="12"/>
          <w:szCs w:val="12"/>
        </w:rPr>
        <w:t>Водорастворимость</w:t>
      </w:r>
      <w:proofErr w:type="spellEnd"/>
      <w:r w:rsidRPr="00CE7450">
        <w:rPr>
          <w:color w:val="000000"/>
          <w:sz w:val="12"/>
          <w:szCs w:val="12"/>
        </w:rPr>
        <w:t xml:space="preserve"> соединений была исследована на спектрофотометре «THERMO FISHER SCIENTIFIC </w:t>
      </w:r>
      <w:proofErr w:type="spellStart"/>
      <w:r w:rsidRPr="00CE7450">
        <w:rPr>
          <w:color w:val="000000"/>
          <w:sz w:val="12"/>
          <w:szCs w:val="12"/>
        </w:rPr>
        <w:t>Genesys</w:t>
      </w:r>
      <w:proofErr w:type="spellEnd"/>
      <w:r w:rsidRPr="00CE7450">
        <w:rPr>
          <w:color w:val="000000"/>
          <w:sz w:val="12"/>
          <w:szCs w:val="12"/>
        </w:rPr>
        <w:t xml:space="preserve"> 180» (США) по известной методике.</w:t>
      </w:r>
    </w:p>
    <w:p w:rsidR="003641B2" w:rsidRPr="00CE7450" w:rsidRDefault="003641B2" w:rsidP="000B4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E7450">
        <w:rPr>
          <w:i/>
        </w:rPr>
        <w:t>Работа выполнена при финансовой поддержке гранта Президента Российской Федерации для государственной поддержки молодых российских ученых–кандидатов наук в научном направлении «Химические науки» №МК-2490.2022.1.3</w:t>
      </w:r>
    </w:p>
    <w:sectPr w:rsidR="003641B2" w:rsidRPr="00CE7450" w:rsidSect="00424F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B4041"/>
    <w:rsid w:val="00101A1C"/>
    <w:rsid w:val="00106375"/>
    <w:rsid w:val="00116478"/>
    <w:rsid w:val="00130241"/>
    <w:rsid w:val="00163776"/>
    <w:rsid w:val="001A164E"/>
    <w:rsid w:val="001C3A15"/>
    <w:rsid w:val="001E61C2"/>
    <w:rsid w:val="001F0493"/>
    <w:rsid w:val="002264EE"/>
    <w:rsid w:val="00231B76"/>
    <w:rsid w:val="0023307C"/>
    <w:rsid w:val="002A4C09"/>
    <w:rsid w:val="002D01E3"/>
    <w:rsid w:val="002D7A00"/>
    <w:rsid w:val="0031361E"/>
    <w:rsid w:val="003641B2"/>
    <w:rsid w:val="00391C38"/>
    <w:rsid w:val="003B76D6"/>
    <w:rsid w:val="003E51B1"/>
    <w:rsid w:val="003F6D83"/>
    <w:rsid w:val="00424F72"/>
    <w:rsid w:val="00445056"/>
    <w:rsid w:val="00472284"/>
    <w:rsid w:val="004A26A3"/>
    <w:rsid w:val="004F0EDF"/>
    <w:rsid w:val="00522BF1"/>
    <w:rsid w:val="00590166"/>
    <w:rsid w:val="005E0A28"/>
    <w:rsid w:val="006A4212"/>
    <w:rsid w:val="006A6638"/>
    <w:rsid w:val="006F7A19"/>
    <w:rsid w:val="00775389"/>
    <w:rsid w:val="00797838"/>
    <w:rsid w:val="007C36D8"/>
    <w:rsid w:val="007F2744"/>
    <w:rsid w:val="007F4A45"/>
    <w:rsid w:val="008931BE"/>
    <w:rsid w:val="00921D45"/>
    <w:rsid w:val="009A66DB"/>
    <w:rsid w:val="009B2F80"/>
    <w:rsid w:val="009B3300"/>
    <w:rsid w:val="009F3380"/>
    <w:rsid w:val="00A02163"/>
    <w:rsid w:val="00A025BE"/>
    <w:rsid w:val="00A314FE"/>
    <w:rsid w:val="00A6582D"/>
    <w:rsid w:val="00B31311"/>
    <w:rsid w:val="00BF36F8"/>
    <w:rsid w:val="00BF4622"/>
    <w:rsid w:val="00CD00B1"/>
    <w:rsid w:val="00CE7450"/>
    <w:rsid w:val="00D0559F"/>
    <w:rsid w:val="00D22306"/>
    <w:rsid w:val="00D42542"/>
    <w:rsid w:val="00D45764"/>
    <w:rsid w:val="00D8121C"/>
    <w:rsid w:val="00D86CF2"/>
    <w:rsid w:val="00E22189"/>
    <w:rsid w:val="00E74069"/>
    <w:rsid w:val="00EB1F49"/>
    <w:rsid w:val="00EE54E9"/>
    <w:rsid w:val="00F27924"/>
    <w:rsid w:val="00F865B3"/>
    <w:rsid w:val="00F95ACE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24F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24F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24F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24F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24F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24F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4F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24F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24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4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041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6A6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24F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24F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24F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24F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24F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24F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4F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24F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24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4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041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6A6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0E2CDE-C8F4-43B3-9E5E-712EDFBB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Бутов(vpi)</dc:creator>
  <cp:lastModifiedBy>Windows User</cp:lastModifiedBy>
  <cp:revision>11</cp:revision>
  <dcterms:created xsi:type="dcterms:W3CDTF">2023-02-11T19:21:00Z</dcterms:created>
  <dcterms:modified xsi:type="dcterms:W3CDTF">2023-03-11T13:03:00Z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