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16B20F53" w:rsidR="00FE62D0" w:rsidRPr="002264EE" w:rsidRDefault="00FE62D0" w:rsidP="00FE62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LiNbV</w:t>
      </w:r>
      <w:r w:rsidRPr="00FE62D0">
        <w:rPr>
          <w:b/>
          <w:color w:val="000000"/>
        </w:rPr>
        <w:t>(</w:t>
      </w:r>
      <w:r>
        <w:rPr>
          <w:b/>
          <w:color w:val="000000"/>
          <w:lang w:val="en-US"/>
        </w:rPr>
        <w:t>PO</w:t>
      </w:r>
      <w:r w:rsidRPr="00FE62D0">
        <w:rPr>
          <w:b/>
          <w:color w:val="000000"/>
          <w:vertAlign w:val="subscript"/>
        </w:rPr>
        <w:t>4</w:t>
      </w:r>
      <w:r w:rsidRPr="00FE62D0">
        <w:rPr>
          <w:b/>
          <w:color w:val="000000"/>
        </w:rPr>
        <w:t>)</w:t>
      </w:r>
      <w:r w:rsidRPr="00FE62D0">
        <w:rPr>
          <w:b/>
          <w:color w:val="000000"/>
          <w:vertAlign w:val="subscript"/>
        </w:rPr>
        <w:t>3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в качестве анодного материала в металл-ионных аккумуляторах </w:t>
      </w:r>
    </w:p>
    <w:p w14:paraId="00000002" w14:textId="338747A4" w:rsidR="00130241" w:rsidRPr="0058724A" w:rsidRDefault="007A0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</w:rPr>
      </w:pPr>
      <w:r>
        <w:rPr>
          <w:b/>
          <w:i/>
          <w:color w:val="000000"/>
        </w:rPr>
        <w:t xml:space="preserve">Черкащенко </w:t>
      </w:r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7A0F50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</w:p>
    <w:p w14:paraId="00000003" w14:textId="147442B8" w:rsidR="00130241" w:rsidRDefault="007A0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</w:t>
      </w:r>
    </w:p>
    <w:p w14:paraId="4B304125" w14:textId="5268240E" w:rsidR="007A0F50" w:rsidRDefault="007A0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Сколковский институт науки и технологий, Москва, Россия</w:t>
      </w:r>
    </w:p>
    <w:p w14:paraId="00000004" w14:textId="451EACC9" w:rsidR="00130241" w:rsidRPr="00921D45" w:rsidRDefault="007A0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7499E9DF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r w:rsidR="00B90744">
        <w:rPr>
          <w:i/>
          <w:color w:val="000000"/>
        </w:rPr>
        <w:t xml:space="preserve"> </w:t>
      </w:r>
    </w:p>
    <w:p w14:paraId="1ADA4293" w14:textId="548927E2" w:rsidR="00CD00B1" w:rsidRPr="002B37B7" w:rsidRDefault="00EB1F49" w:rsidP="007A0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2D6F5A">
        <w:rPr>
          <w:i/>
          <w:color w:val="000000"/>
          <w:lang w:val="en-US"/>
        </w:rPr>
        <w:t>E</w:t>
      </w:r>
      <w:r w:rsidR="003B76D6" w:rsidRPr="002B37B7">
        <w:rPr>
          <w:i/>
          <w:color w:val="000000"/>
        </w:rPr>
        <w:t>-</w:t>
      </w:r>
      <w:r w:rsidRPr="002D6F5A">
        <w:rPr>
          <w:i/>
          <w:color w:val="000000"/>
          <w:lang w:val="en-US"/>
        </w:rPr>
        <w:t>mail</w:t>
      </w:r>
      <w:r w:rsidRPr="002B37B7">
        <w:rPr>
          <w:i/>
          <w:color w:val="000000"/>
        </w:rPr>
        <w:t xml:space="preserve">: </w:t>
      </w:r>
      <w:r w:rsidR="002D6F5A" w:rsidRPr="00313DFE">
        <w:rPr>
          <w:i/>
          <w:iCs/>
          <w:u w:val="single"/>
          <w:lang w:val="en-US"/>
        </w:rPr>
        <w:t>ilyache</w:t>
      </w:r>
      <w:r w:rsidR="002D6F5A" w:rsidRPr="00313DFE">
        <w:rPr>
          <w:i/>
          <w:iCs/>
          <w:u w:val="single"/>
        </w:rPr>
        <w:t>.</w:t>
      </w:r>
      <w:r w:rsidR="002D6F5A" w:rsidRPr="00313DFE">
        <w:rPr>
          <w:i/>
          <w:iCs/>
          <w:u w:val="single"/>
          <w:lang w:val="en-US"/>
        </w:rPr>
        <w:t>msu</w:t>
      </w:r>
      <w:r w:rsidR="002D6F5A" w:rsidRPr="00313DFE">
        <w:rPr>
          <w:i/>
          <w:iCs/>
          <w:u w:val="single"/>
        </w:rPr>
        <w:t>@</w:t>
      </w:r>
      <w:r w:rsidR="002D6F5A" w:rsidRPr="00313DFE">
        <w:rPr>
          <w:i/>
          <w:iCs/>
          <w:u w:val="single"/>
          <w:lang w:val="en-US"/>
        </w:rPr>
        <w:t>gmail</w:t>
      </w:r>
      <w:r w:rsidR="002D6F5A" w:rsidRPr="00313DFE">
        <w:rPr>
          <w:i/>
          <w:iCs/>
          <w:u w:val="single"/>
        </w:rPr>
        <w:t>.</w:t>
      </w:r>
      <w:r w:rsidR="002D6F5A" w:rsidRPr="00313DFE">
        <w:rPr>
          <w:i/>
          <w:iCs/>
          <w:u w:val="single"/>
          <w:lang w:val="en-US"/>
        </w:rPr>
        <w:t>com</w:t>
      </w:r>
    </w:p>
    <w:p w14:paraId="39BF22AF" w14:textId="3FCBD404" w:rsidR="0092394F" w:rsidRPr="00621EDB" w:rsidRDefault="0092394F" w:rsidP="00B72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FA5676">
        <w:rPr>
          <w:color w:val="000000" w:themeColor="text1"/>
        </w:rPr>
        <w:t>Л</w:t>
      </w:r>
      <w:r w:rsidR="00D5105A" w:rsidRPr="00FA5676">
        <w:rPr>
          <w:color w:val="000000" w:themeColor="text1"/>
        </w:rPr>
        <w:t xml:space="preserve">итий-ионные аккумуляторы уже десятки лет используются для хранения энергии, они </w:t>
      </w:r>
      <w:r w:rsidRPr="00FA5676">
        <w:rPr>
          <w:color w:val="000000" w:themeColor="text1"/>
        </w:rPr>
        <w:t>наход</w:t>
      </w:r>
      <w:r w:rsidR="00D5105A" w:rsidRPr="00FA5676">
        <w:rPr>
          <w:color w:val="000000" w:themeColor="text1"/>
        </w:rPr>
        <w:t>ят</w:t>
      </w:r>
      <w:r w:rsidRPr="00FA5676">
        <w:rPr>
          <w:color w:val="000000" w:themeColor="text1"/>
        </w:rPr>
        <w:t xml:space="preserve"> применение в том числе и в </w:t>
      </w:r>
      <w:r w:rsidR="00D5105A" w:rsidRPr="00FA5676">
        <w:rPr>
          <w:color w:val="000000" w:themeColor="text1"/>
        </w:rPr>
        <w:t>высокомощных системах</w:t>
      </w:r>
      <w:r w:rsidRPr="00FA5676">
        <w:rPr>
          <w:color w:val="000000" w:themeColor="text1"/>
        </w:rPr>
        <w:t>, где в качестве анодного материала</w:t>
      </w:r>
      <w:r w:rsidR="00D5105A" w:rsidRPr="00FA5676">
        <w:rPr>
          <w:color w:val="000000" w:themeColor="text1"/>
        </w:rPr>
        <w:t xml:space="preserve"> выступает</w:t>
      </w:r>
      <w:r w:rsidRPr="00FA5676">
        <w:rPr>
          <w:color w:val="000000" w:themeColor="text1"/>
        </w:rPr>
        <w:t xml:space="preserve"> </w:t>
      </w:r>
      <w:r w:rsidRPr="00FA5676">
        <w:rPr>
          <w:color w:val="000000" w:themeColor="text1"/>
          <w:lang w:val="en-US"/>
        </w:rPr>
        <w:t>Li</w:t>
      </w:r>
      <w:r w:rsidRPr="00FA5676">
        <w:rPr>
          <w:color w:val="000000" w:themeColor="text1"/>
          <w:vertAlign w:val="subscript"/>
        </w:rPr>
        <w:t>4</w:t>
      </w:r>
      <w:r w:rsidRPr="00FA5676">
        <w:rPr>
          <w:color w:val="000000" w:themeColor="text1"/>
          <w:lang w:val="en-US"/>
        </w:rPr>
        <w:t>Ti</w:t>
      </w:r>
      <w:r w:rsidRPr="00FA5676">
        <w:rPr>
          <w:color w:val="000000" w:themeColor="text1"/>
          <w:vertAlign w:val="subscript"/>
        </w:rPr>
        <w:t>7</w:t>
      </w:r>
      <w:r w:rsidRPr="00FA5676">
        <w:rPr>
          <w:color w:val="000000" w:themeColor="text1"/>
          <w:lang w:val="en-US"/>
        </w:rPr>
        <w:t>O</w:t>
      </w:r>
      <w:r w:rsidRPr="00FA5676">
        <w:rPr>
          <w:color w:val="000000" w:themeColor="text1"/>
          <w:vertAlign w:val="subscript"/>
        </w:rPr>
        <w:t>12</w:t>
      </w:r>
      <w:r w:rsidR="0045059C">
        <w:rPr>
          <w:color w:val="000000" w:themeColor="text1"/>
        </w:rPr>
        <w:t>.</w:t>
      </w:r>
      <w:r w:rsidRPr="00FA5676">
        <w:rPr>
          <w:color w:val="000000" w:themeColor="text1"/>
          <w:vertAlign w:val="subscript"/>
        </w:rPr>
        <w:t xml:space="preserve"> </w:t>
      </w:r>
      <w:r w:rsidR="004257CF" w:rsidRPr="00FA5676">
        <w:rPr>
          <w:color w:val="000000" w:themeColor="text1"/>
          <w:vertAlign w:val="subscript"/>
        </w:rPr>
        <w:t xml:space="preserve"> </w:t>
      </w:r>
      <w:r w:rsidR="004257CF" w:rsidRPr="00FA5676">
        <w:rPr>
          <w:color w:val="000000" w:themeColor="text1"/>
        </w:rPr>
        <w:t>Однак</w:t>
      </w:r>
      <w:r w:rsidR="00D5105A" w:rsidRPr="00FA5676">
        <w:rPr>
          <w:color w:val="000000" w:themeColor="text1"/>
        </w:rPr>
        <w:t xml:space="preserve">о </w:t>
      </w:r>
      <w:r w:rsidR="004257CF" w:rsidRPr="00FA5676">
        <w:rPr>
          <w:color w:val="000000" w:themeColor="text1"/>
        </w:rPr>
        <w:t xml:space="preserve">в </w:t>
      </w:r>
      <w:r w:rsidR="00D5105A" w:rsidRPr="00FA5676">
        <w:rPr>
          <w:color w:val="000000" w:themeColor="text1"/>
        </w:rPr>
        <w:t>одной формульной единиц</w:t>
      </w:r>
      <w:r w:rsidR="0045059C">
        <w:rPr>
          <w:color w:val="000000" w:themeColor="text1"/>
        </w:rPr>
        <w:t>е</w:t>
      </w:r>
      <w:r w:rsidR="00D5105A" w:rsidRPr="00FA5676">
        <w:rPr>
          <w:color w:val="000000" w:themeColor="text1"/>
        </w:rPr>
        <w:t xml:space="preserve"> данного соединения четыре электрохимически неактивных атома лития</w:t>
      </w:r>
      <w:r w:rsidR="004257CF" w:rsidRPr="00FA5676">
        <w:rPr>
          <w:color w:val="000000" w:themeColor="text1"/>
        </w:rPr>
        <w:t>,</w:t>
      </w:r>
      <w:r w:rsidR="00D5105A" w:rsidRPr="00FA5676">
        <w:rPr>
          <w:color w:val="000000" w:themeColor="text1"/>
        </w:rPr>
        <w:t xml:space="preserve"> </w:t>
      </w:r>
      <w:r w:rsidR="004257CF" w:rsidRPr="00FA5676">
        <w:rPr>
          <w:color w:val="000000" w:themeColor="text1"/>
        </w:rPr>
        <w:t>что</w:t>
      </w:r>
      <w:r w:rsidR="00D5105A" w:rsidRPr="00FA5676">
        <w:rPr>
          <w:color w:val="000000" w:themeColor="text1"/>
        </w:rPr>
        <w:t>,</w:t>
      </w:r>
      <w:r w:rsidR="004257CF" w:rsidRPr="00FA5676">
        <w:rPr>
          <w:color w:val="000000" w:themeColor="text1"/>
        </w:rPr>
        <w:t xml:space="preserve"> с учетом цены лития</w:t>
      </w:r>
      <w:r w:rsidR="0045059C" w:rsidRPr="0045059C">
        <w:rPr>
          <w:color w:val="000000" w:themeColor="text1"/>
        </w:rPr>
        <w:t>,</w:t>
      </w:r>
      <w:r w:rsidR="00FA5676" w:rsidRPr="00FA5676">
        <w:rPr>
          <w:color w:val="000000" w:themeColor="text1"/>
        </w:rPr>
        <w:t xml:space="preserve"> делает его весьма дорогостоящим.</w:t>
      </w:r>
      <w:r w:rsidR="0058724A" w:rsidRPr="00FA5676">
        <w:rPr>
          <w:color w:val="000000" w:themeColor="text1"/>
        </w:rPr>
        <w:t xml:space="preserve"> В этой связи </w:t>
      </w:r>
      <w:r w:rsidR="00FA5676" w:rsidRPr="00FA5676">
        <w:rPr>
          <w:color w:val="000000" w:themeColor="text1"/>
        </w:rPr>
        <w:t xml:space="preserve">необходим </w:t>
      </w:r>
      <w:r w:rsidR="004257CF" w:rsidRPr="00FA5676">
        <w:rPr>
          <w:color w:val="000000" w:themeColor="text1"/>
        </w:rPr>
        <w:t>поиск новых анодных материалов</w:t>
      </w:r>
      <w:r w:rsidR="00FA5676" w:rsidRPr="00FA5676">
        <w:rPr>
          <w:color w:val="000000" w:themeColor="text1"/>
        </w:rPr>
        <w:t>, которые могут применяться в высокомощных батареях.</w:t>
      </w:r>
      <w:r w:rsidR="004257CF" w:rsidRPr="00FA5676">
        <w:rPr>
          <w:color w:val="000000" w:themeColor="text1"/>
        </w:rPr>
        <w:t xml:space="preserve"> </w:t>
      </w:r>
      <w:r w:rsidR="004257CF" w:rsidRPr="00FA5676">
        <w:rPr>
          <w:color w:val="000000" w:themeColor="text1"/>
          <w:lang w:val="en-US"/>
        </w:rPr>
        <w:t>LiNbV</w:t>
      </w:r>
      <w:r w:rsidR="004257CF" w:rsidRPr="00FA5676">
        <w:rPr>
          <w:color w:val="000000" w:themeColor="text1"/>
        </w:rPr>
        <w:t>(</w:t>
      </w:r>
      <w:r w:rsidR="004257CF" w:rsidRPr="00FA5676">
        <w:rPr>
          <w:color w:val="000000" w:themeColor="text1"/>
          <w:lang w:val="en-US"/>
        </w:rPr>
        <w:t>PO</w:t>
      </w:r>
      <w:r w:rsidR="004257CF" w:rsidRPr="00FA5676">
        <w:rPr>
          <w:color w:val="000000" w:themeColor="text1"/>
          <w:vertAlign w:val="subscript"/>
        </w:rPr>
        <w:t>4</w:t>
      </w:r>
      <w:r w:rsidR="004257CF" w:rsidRPr="00FA5676">
        <w:rPr>
          <w:color w:val="000000" w:themeColor="text1"/>
        </w:rPr>
        <w:t>)</w:t>
      </w:r>
      <w:r w:rsidR="004257CF" w:rsidRPr="00FA5676">
        <w:rPr>
          <w:color w:val="000000" w:themeColor="text1"/>
          <w:vertAlign w:val="subscript"/>
        </w:rPr>
        <w:t xml:space="preserve">3 </w:t>
      </w:r>
      <w:r w:rsidR="004257CF" w:rsidRPr="00FA5676">
        <w:rPr>
          <w:color w:val="000000" w:themeColor="text1"/>
        </w:rPr>
        <w:t>со структурой</w:t>
      </w:r>
      <w:r w:rsidR="00D5105A" w:rsidRPr="00FA5676">
        <w:rPr>
          <w:color w:val="000000" w:themeColor="text1"/>
        </w:rPr>
        <w:t xml:space="preserve"> </w:t>
      </w:r>
      <w:r w:rsidR="00D5105A" w:rsidRPr="00FA5676">
        <w:rPr>
          <w:color w:val="000000" w:themeColor="text1"/>
          <w:lang w:val="en-US"/>
        </w:rPr>
        <w:t>Anti</w:t>
      </w:r>
      <w:r w:rsidR="00D5105A" w:rsidRPr="00FA5676">
        <w:rPr>
          <w:color w:val="000000" w:themeColor="text1"/>
        </w:rPr>
        <w:t>-</w:t>
      </w:r>
      <w:r w:rsidR="00D5105A" w:rsidRPr="00FA5676">
        <w:rPr>
          <w:color w:val="000000" w:themeColor="text1"/>
          <w:lang w:val="en-US"/>
        </w:rPr>
        <w:t>NASICON</w:t>
      </w:r>
      <w:r w:rsidR="00D5105A" w:rsidRPr="00FA5676">
        <w:rPr>
          <w:color w:val="000000" w:themeColor="text1"/>
        </w:rPr>
        <w:t xml:space="preserve"> п</w:t>
      </w:r>
      <w:r w:rsidR="004257CF" w:rsidRPr="00FA5676">
        <w:rPr>
          <w:color w:val="000000" w:themeColor="text1"/>
        </w:rPr>
        <w:t>редставляет интерес в связи</w:t>
      </w:r>
      <w:r w:rsidR="00621EDB">
        <w:rPr>
          <w:color w:val="000000" w:themeColor="text1"/>
        </w:rPr>
        <w:t xml:space="preserve"> с высокой теоретической емкостью (С</w:t>
      </w:r>
      <w:r w:rsidR="00621EDB">
        <w:rPr>
          <w:color w:val="000000" w:themeColor="text1"/>
          <w:vertAlign w:val="subscript"/>
          <w:lang w:val="en-US"/>
        </w:rPr>
        <w:t>t</w:t>
      </w:r>
      <w:r w:rsidR="00621EDB" w:rsidRPr="00621EDB">
        <w:rPr>
          <w:color w:val="000000" w:themeColor="text1"/>
          <w:vertAlign w:val="subscript"/>
        </w:rPr>
        <w:t xml:space="preserve"> </w:t>
      </w:r>
      <w:r w:rsidR="00621EDB" w:rsidRPr="00621EDB">
        <w:rPr>
          <w:color w:val="000000" w:themeColor="text1"/>
        </w:rPr>
        <w:t xml:space="preserve">= 184 </w:t>
      </w:r>
      <w:r w:rsidR="00621EDB">
        <w:rPr>
          <w:color w:val="000000" w:themeColor="text1"/>
        </w:rPr>
        <w:t>мАч</w:t>
      </w:r>
      <w:r w:rsidR="00621EDB" w:rsidRPr="00621EDB">
        <w:rPr>
          <w:color w:val="000000" w:themeColor="text1"/>
        </w:rPr>
        <w:t>/</w:t>
      </w:r>
      <w:r w:rsidR="00621EDB">
        <w:rPr>
          <w:color w:val="000000" w:themeColor="text1"/>
        </w:rPr>
        <w:t>г)</w:t>
      </w:r>
      <w:r w:rsidR="00621EDB" w:rsidRPr="00621EDB">
        <w:rPr>
          <w:color w:val="000000" w:themeColor="text1"/>
        </w:rPr>
        <w:t xml:space="preserve">, </w:t>
      </w:r>
      <w:r w:rsidR="00621EDB">
        <w:rPr>
          <w:color w:val="000000" w:themeColor="text1"/>
        </w:rPr>
        <w:t xml:space="preserve">обусловленной многоэлектронными переходами </w:t>
      </w:r>
      <w:r w:rsidR="00621EDB">
        <w:rPr>
          <w:color w:val="000000" w:themeColor="text1"/>
          <w:lang w:val="en-US"/>
        </w:rPr>
        <w:t>Nb</w:t>
      </w:r>
      <w:r w:rsidR="00621EDB" w:rsidRPr="00621EDB">
        <w:rPr>
          <w:color w:val="000000" w:themeColor="text1"/>
        </w:rPr>
        <w:t>.</w:t>
      </w:r>
    </w:p>
    <w:p w14:paraId="2C9DDC05" w14:textId="5D3DD626" w:rsidR="00D43E49" w:rsidRPr="00FA5676" w:rsidRDefault="00EB4A65" w:rsidP="00D43E49">
      <w:pPr>
        <w:ind w:firstLine="397"/>
        <w:jc w:val="both"/>
        <w:rPr>
          <w:color w:val="000000" w:themeColor="text1"/>
        </w:rPr>
      </w:pPr>
      <w:r w:rsidRPr="00FA5676">
        <w:rPr>
          <w:color w:val="000000" w:themeColor="text1"/>
        </w:rPr>
        <w:t xml:space="preserve">Целью данной работы были синтез и исследование </w:t>
      </w:r>
      <w:r w:rsidR="004D1D39" w:rsidRPr="00FA5676">
        <w:rPr>
          <w:color w:val="000000" w:themeColor="text1"/>
        </w:rPr>
        <w:t>электрохимическ</w:t>
      </w:r>
      <w:r w:rsidR="004257CF" w:rsidRPr="00FA5676">
        <w:rPr>
          <w:color w:val="000000" w:themeColor="text1"/>
        </w:rPr>
        <w:t xml:space="preserve">ой </w:t>
      </w:r>
      <w:r w:rsidR="0058724A" w:rsidRPr="00FA5676">
        <w:rPr>
          <w:color w:val="000000" w:themeColor="text1"/>
        </w:rPr>
        <w:t xml:space="preserve">активности </w:t>
      </w:r>
      <w:r w:rsidR="002B37B7" w:rsidRPr="00FA5676">
        <w:rPr>
          <w:color w:val="000000" w:themeColor="text1"/>
          <w:lang w:val="en-US"/>
        </w:rPr>
        <w:t>LiNbV</w:t>
      </w:r>
      <w:r w:rsidR="002B37B7" w:rsidRPr="00FA5676">
        <w:rPr>
          <w:color w:val="000000" w:themeColor="text1"/>
        </w:rPr>
        <w:t>(</w:t>
      </w:r>
      <w:r w:rsidR="002B37B7" w:rsidRPr="00FA5676">
        <w:rPr>
          <w:color w:val="000000" w:themeColor="text1"/>
          <w:lang w:val="en-US"/>
        </w:rPr>
        <w:t>PO</w:t>
      </w:r>
      <w:r w:rsidR="002B37B7" w:rsidRPr="00FA5676">
        <w:rPr>
          <w:color w:val="000000" w:themeColor="text1"/>
          <w:vertAlign w:val="subscript"/>
        </w:rPr>
        <w:t>4</w:t>
      </w:r>
      <w:r w:rsidR="002B37B7" w:rsidRPr="00FA5676">
        <w:rPr>
          <w:color w:val="000000" w:themeColor="text1"/>
        </w:rPr>
        <w:t>)</w:t>
      </w:r>
      <w:r w:rsidR="002B37B7" w:rsidRPr="00FA5676">
        <w:rPr>
          <w:color w:val="000000" w:themeColor="text1"/>
          <w:vertAlign w:val="subscript"/>
        </w:rPr>
        <w:t>3</w:t>
      </w:r>
      <w:r w:rsidR="002B37B7" w:rsidRPr="00FA5676">
        <w:rPr>
          <w:color w:val="000000" w:themeColor="text1"/>
        </w:rPr>
        <w:t xml:space="preserve"> </w:t>
      </w:r>
      <w:r w:rsidR="0058724A" w:rsidRPr="00FA5676">
        <w:rPr>
          <w:color w:val="000000" w:themeColor="text1"/>
        </w:rPr>
        <w:t>в литиевых и натриевых системах</w:t>
      </w:r>
      <w:r w:rsidR="002B37B7" w:rsidRPr="00FA5676">
        <w:rPr>
          <w:color w:val="000000" w:themeColor="text1"/>
        </w:rPr>
        <w:t>.</w:t>
      </w:r>
      <w:r w:rsidR="0058724A" w:rsidRPr="00FA5676">
        <w:rPr>
          <w:color w:val="000000" w:themeColor="text1"/>
        </w:rPr>
        <w:t xml:space="preserve"> </w:t>
      </w:r>
    </w:p>
    <w:p w14:paraId="01C3937C" w14:textId="77A4DC8C" w:rsidR="00B90744" w:rsidRPr="00B90744" w:rsidRDefault="00F76BF0" w:rsidP="00B90744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r w:rsidR="00D43E49">
        <w:rPr>
          <w:color w:val="000000"/>
        </w:rPr>
        <w:t>метода синтеза был выбран модифицированный золь-гель метод Печини</w:t>
      </w:r>
      <w:r w:rsidR="00D43E49" w:rsidRPr="00D43E49">
        <w:rPr>
          <w:color w:val="000000"/>
        </w:rPr>
        <w:t xml:space="preserve">, </w:t>
      </w:r>
      <w:r w:rsidR="000E16AB">
        <w:rPr>
          <w:color w:val="000000"/>
        </w:rPr>
        <w:t xml:space="preserve">из данных </w:t>
      </w:r>
      <w:r w:rsidR="00D43E49">
        <w:rPr>
          <w:color w:val="000000"/>
        </w:rPr>
        <w:t xml:space="preserve">порошковой рентгеновской дифракции </w:t>
      </w:r>
      <w:r w:rsidR="00C170E1">
        <w:rPr>
          <w:color w:val="000000"/>
        </w:rPr>
        <w:t xml:space="preserve">было установлено, что фаза обладает структурой </w:t>
      </w:r>
      <w:r w:rsidR="00C170E1">
        <w:rPr>
          <w:color w:val="000000"/>
          <w:lang w:val="en-US"/>
        </w:rPr>
        <w:t>Anti</w:t>
      </w:r>
      <w:r w:rsidR="00C170E1" w:rsidRPr="00C170E1">
        <w:rPr>
          <w:color w:val="000000"/>
        </w:rPr>
        <w:t>-</w:t>
      </w:r>
      <w:r w:rsidR="00C170E1">
        <w:rPr>
          <w:color w:val="000000"/>
          <w:lang w:val="en-US"/>
        </w:rPr>
        <w:t>NASICON</w:t>
      </w:r>
      <w:r w:rsidR="00C170E1" w:rsidRPr="00C170E1">
        <w:rPr>
          <w:color w:val="000000"/>
        </w:rPr>
        <w:t xml:space="preserve"> </w:t>
      </w:r>
      <w:r w:rsidR="00C170E1">
        <w:rPr>
          <w:color w:val="000000"/>
        </w:rPr>
        <w:t>со следующими параметрами ячейки (</w:t>
      </w:r>
      <w:r w:rsidR="00C170E1" w:rsidRPr="00C170E1">
        <w:rPr>
          <w:i/>
          <w:iCs/>
          <w:color w:val="000000"/>
          <w:lang w:val="en-US"/>
        </w:rPr>
        <w:t>Pbcn</w:t>
      </w:r>
      <w:r w:rsidR="00C170E1" w:rsidRPr="00C170E1">
        <w:rPr>
          <w:color w:val="000000"/>
        </w:rPr>
        <w:t xml:space="preserve">, </w:t>
      </w:r>
      <w:r w:rsidR="00C170E1" w:rsidRPr="00C170E1">
        <w:rPr>
          <w:i/>
          <w:iCs/>
          <w:color w:val="000000"/>
        </w:rPr>
        <w:t>а</w:t>
      </w:r>
      <w:r w:rsidR="00C170E1">
        <w:rPr>
          <w:color w:val="000000"/>
        </w:rPr>
        <w:t xml:space="preserve"> = </w:t>
      </w:r>
      <w:r w:rsidR="00C170E1" w:rsidRPr="00C170E1">
        <w:t>12.124(1)</w:t>
      </w:r>
      <w:r w:rsidR="00621EDB" w:rsidRPr="00621EDB">
        <w:t xml:space="preserve"> </w:t>
      </w:r>
      <w:r w:rsidR="0045059C" w:rsidRPr="0045059C">
        <w:rPr>
          <w:color w:val="000000" w:themeColor="text1"/>
        </w:rPr>
        <w:t>Å</w:t>
      </w:r>
      <w:r w:rsidR="00C170E1" w:rsidRPr="00C170E1">
        <w:t>,</w:t>
      </w:r>
      <w:r w:rsidR="00621EDB" w:rsidRPr="00621EDB">
        <w:t xml:space="preserve"> </w:t>
      </w:r>
      <w:r w:rsidR="00C170E1" w:rsidRPr="00C170E1">
        <w:rPr>
          <w:i/>
          <w:iCs/>
          <w:lang w:val="en-US"/>
        </w:rPr>
        <w:t>b</w:t>
      </w:r>
      <w:r w:rsidR="00C170E1" w:rsidRPr="00C170E1">
        <w:t xml:space="preserve"> = </w:t>
      </w:r>
      <w:r w:rsidR="00C170E1" w:rsidRPr="00374E97">
        <w:t>8.6</w:t>
      </w:r>
      <w:r w:rsidR="00C170E1" w:rsidRPr="00C170E1">
        <w:t>156</w:t>
      </w:r>
      <w:r w:rsidR="00C170E1" w:rsidRPr="00374E97">
        <w:t>(</w:t>
      </w:r>
      <w:r w:rsidR="00C170E1" w:rsidRPr="00C170E1">
        <w:t>4</w:t>
      </w:r>
      <w:r w:rsidR="00C170E1" w:rsidRPr="00374E97">
        <w:t>)</w:t>
      </w:r>
      <w:r w:rsidR="0045059C" w:rsidRPr="0045059C">
        <w:t xml:space="preserve"> </w:t>
      </w:r>
      <w:r w:rsidR="0045059C" w:rsidRPr="0045059C">
        <w:rPr>
          <w:color w:val="000000" w:themeColor="text1"/>
        </w:rPr>
        <w:t>Å</w:t>
      </w:r>
      <w:r w:rsidR="00C170E1" w:rsidRPr="00C170E1">
        <w:t xml:space="preserve">, </w:t>
      </w:r>
      <w:r w:rsidR="00C170E1" w:rsidRPr="00C170E1">
        <w:rPr>
          <w:i/>
          <w:iCs/>
          <w:lang w:val="en-US"/>
        </w:rPr>
        <w:t>c</w:t>
      </w:r>
      <w:r w:rsidR="00C170E1" w:rsidRPr="00C170E1">
        <w:t xml:space="preserve"> = 8.6946(7)</w:t>
      </w:r>
      <w:r w:rsidR="0045059C" w:rsidRPr="0045059C">
        <w:t xml:space="preserve"> </w:t>
      </w:r>
      <w:r w:rsidR="0045059C" w:rsidRPr="0045059C">
        <w:rPr>
          <w:color w:val="000000" w:themeColor="text1"/>
        </w:rPr>
        <w:t>Å</w:t>
      </w:r>
      <w:r w:rsidR="00C170E1" w:rsidRPr="00C170E1">
        <w:t xml:space="preserve">, </w:t>
      </w:r>
      <w:r w:rsidR="00C170E1" w:rsidRPr="00C170E1">
        <w:rPr>
          <w:i/>
          <w:iCs/>
          <w:lang w:val="en-US"/>
        </w:rPr>
        <w:t>V</w:t>
      </w:r>
      <w:r w:rsidR="00C170E1" w:rsidRPr="00C170E1">
        <w:t xml:space="preserve"> = 908.4(3)</w:t>
      </w:r>
      <w:r w:rsidR="0045059C" w:rsidRPr="0045059C">
        <w:t xml:space="preserve"> </w:t>
      </w:r>
      <w:r w:rsidR="0045059C" w:rsidRPr="0045059C">
        <w:rPr>
          <w:color w:val="000000" w:themeColor="text1"/>
        </w:rPr>
        <w:t>Å</w:t>
      </w:r>
      <w:r w:rsidR="0045059C" w:rsidRPr="0045059C">
        <w:rPr>
          <w:color w:val="000000" w:themeColor="text1"/>
          <w:vertAlign w:val="superscript"/>
        </w:rPr>
        <w:t>3</w:t>
      </w:r>
      <w:r w:rsidR="00C170E1" w:rsidRPr="00C170E1">
        <w:t xml:space="preserve">), </w:t>
      </w:r>
      <w:r w:rsidR="00C170E1">
        <w:t xml:space="preserve">элементный состав был подтверждён методом </w:t>
      </w:r>
      <w:r w:rsidR="00C170E1">
        <w:rPr>
          <w:lang w:val="en-US"/>
        </w:rPr>
        <w:t>ICP</w:t>
      </w:r>
      <w:r w:rsidR="00C170E1" w:rsidRPr="00C170E1">
        <w:t xml:space="preserve"> </w:t>
      </w:r>
      <w:r w:rsidR="00C170E1">
        <w:rPr>
          <w:lang w:val="en-US"/>
        </w:rPr>
        <w:t>MS</w:t>
      </w:r>
      <w:r w:rsidR="002B37B7" w:rsidRPr="002B37B7">
        <w:t>.</w:t>
      </w:r>
      <w:r w:rsidR="00B90744" w:rsidRPr="00B90744">
        <w:rPr>
          <w:color w:val="000000"/>
        </w:rPr>
        <w:t xml:space="preserve"> </w:t>
      </w:r>
    </w:p>
    <w:p w14:paraId="508331C3" w14:textId="1B99D59E" w:rsidR="00F76BF0" w:rsidRDefault="00EC71B2" w:rsidP="004A411B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Электрохимические измерения позволяют сделать </w:t>
      </w:r>
      <w:r w:rsidR="000E16AB">
        <w:rPr>
          <w:color w:val="000000"/>
        </w:rPr>
        <w:t xml:space="preserve">предположение </w:t>
      </w:r>
      <w:r>
        <w:rPr>
          <w:color w:val="000000"/>
        </w:rPr>
        <w:t>о интеркаляции трёх катионов щелочного металла в области</w:t>
      </w:r>
      <w:r w:rsidR="00D5105A">
        <w:rPr>
          <w:color w:val="000000"/>
        </w:rPr>
        <w:t xml:space="preserve"> низких потенциалов</w:t>
      </w:r>
      <w:r>
        <w:rPr>
          <w:color w:val="000000"/>
        </w:rPr>
        <w:t xml:space="preserve"> как в случае с</w:t>
      </w:r>
      <w:r w:rsidR="0045059C" w:rsidRPr="0045059C">
        <w:rPr>
          <w:color w:val="000000"/>
        </w:rPr>
        <w:t xml:space="preserve"> </w:t>
      </w:r>
      <w:r w:rsidR="0045059C">
        <w:rPr>
          <w:color w:val="000000"/>
          <w:lang w:val="en-US"/>
        </w:rPr>
        <w:t>Li</w:t>
      </w:r>
      <w:r w:rsidRPr="00EC71B2">
        <w:rPr>
          <w:color w:val="000000"/>
        </w:rPr>
        <w:t>,</w:t>
      </w:r>
      <w:r w:rsidR="002B5E0C" w:rsidRPr="002B5E0C">
        <w:rPr>
          <w:color w:val="000000"/>
        </w:rPr>
        <w:t xml:space="preserve"> </w:t>
      </w:r>
      <w:r>
        <w:rPr>
          <w:color w:val="000000"/>
        </w:rPr>
        <w:t xml:space="preserve">так и в случае с </w:t>
      </w:r>
      <w:r w:rsidR="0045059C">
        <w:rPr>
          <w:color w:val="000000"/>
          <w:lang w:val="en-US"/>
        </w:rPr>
        <w:t>Na</w:t>
      </w:r>
      <w:r>
        <w:rPr>
          <w:color w:val="000000"/>
        </w:rPr>
        <w:t xml:space="preserve"> (рис. 1)</w:t>
      </w:r>
      <w:r w:rsidR="00A624F2" w:rsidRPr="00A624F2">
        <w:rPr>
          <w:color w:val="000000"/>
        </w:rPr>
        <w:t xml:space="preserve">. </w:t>
      </w:r>
      <w:r w:rsidR="00A624F2">
        <w:rPr>
          <w:color w:val="000000"/>
        </w:rPr>
        <w:t xml:space="preserve">Стоить отметить, что соединения с данным структурным каркасом крайне редко проявляют активность в натриевых системах </w:t>
      </w:r>
      <w:r w:rsidRPr="00EC71B2">
        <w:rPr>
          <w:color w:val="000000"/>
        </w:rPr>
        <w:t>[2]</w:t>
      </w:r>
      <w:r>
        <w:rPr>
          <w:color w:val="000000"/>
        </w:rPr>
        <w:t>.</w:t>
      </w:r>
      <w:r w:rsidR="00B90744">
        <w:rPr>
          <w:color w:val="000000"/>
        </w:rPr>
        <w:t xml:space="preserve">  </w:t>
      </w:r>
    </w:p>
    <w:p w14:paraId="6B9AFCCE" w14:textId="735193A3" w:rsidR="00EC71B2" w:rsidRPr="00E94808" w:rsidRDefault="00B90744" w:rsidP="00E94808">
      <w:pPr>
        <w:ind w:firstLine="397"/>
        <w:jc w:val="both"/>
        <w:rPr>
          <w:color w:val="000000" w:themeColor="text1"/>
        </w:rPr>
      </w:pPr>
      <w:r w:rsidRPr="0045059C">
        <w:rPr>
          <w:color w:val="000000" w:themeColor="text1"/>
        </w:rPr>
        <w:t>Структурные трансформац</w:t>
      </w:r>
      <w:r w:rsidR="00D5105A" w:rsidRPr="0045059C">
        <w:rPr>
          <w:color w:val="000000" w:themeColor="text1"/>
        </w:rPr>
        <w:t xml:space="preserve">ии </w:t>
      </w:r>
      <w:r w:rsidRPr="0045059C">
        <w:rPr>
          <w:color w:val="000000" w:themeColor="text1"/>
        </w:rPr>
        <w:t>при де</w:t>
      </w:r>
      <w:r w:rsidR="002B5E0C" w:rsidRPr="0045059C">
        <w:rPr>
          <w:color w:val="000000" w:themeColor="text1"/>
        </w:rPr>
        <w:t>/</w:t>
      </w:r>
      <w:r w:rsidRPr="0045059C">
        <w:rPr>
          <w:color w:val="000000" w:themeColor="text1"/>
        </w:rPr>
        <w:t xml:space="preserve">интеракляции </w:t>
      </w:r>
      <w:r w:rsidR="002B5E0C" w:rsidRPr="0045059C">
        <w:rPr>
          <w:color w:val="000000" w:themeColor="text1"/>
        </w:rPr>
        <w:t>щелочных металлов</w:t>
      </w:r>
      <w:r w:rsidRPr="0045059C">
        <w:rPr>
          <w:color w:val="000000" w:themeColor="text1"/>
        </w:rPr>
        <w:t xml:space="preserve"> были исследованы</w:t>
      </w:r>
      <w:r w:rsidR="00621EDB" w:rsidRPr="0045059C">
        <w:rPr>
          <w:color w:val="000000" w:themeColor="text1"/>
        </w:rPr>
        <w:t xml:space="preserve"> методами </w:t>
      </w:r>
      <w:r w:rsidR="00621EDB" w:rsidRPr="0045059C">
        <w:rPr>
          <w:i/>
          <w:iCs/>
          <w:color w:val="000000" w:themeColor="text1"/>
          <w:lang w:val="en-US"/>
        </w:rPr>
        <w:t>ex</w:t>
      </w:r>
      <w:r w:rsidR="00621EDB" w:rsidRPr="0045059C">
        <w:rPr>
          <w:i/>
          <w:iCs/>
          <w:color w:val="000000" w:themeColor="text1"/>
        </w:rPr>
        <w:t xml:space="preserve"> </w:t>
      </w:r>
      <w:r w:rsidR="00621EDB" w:rsidRPr="0045059C">
        <w:rPr>
          <w:i/>
          <w:iCs/>
          <w:color w:val="000000" w:themeColor="text1"/>
          <w:lang w:val="en-US"/>
        </w:rPr>
        <w:t>situ</w:t>
      </w:r>
      <w:r w:rsidR="00621EDB" w:rsidRPr="0045059C">
        <w:rPr>
          <w:color w:val="000000" w:themeColor="text1"/>
        </w:rPr>
        <w:t xml:space="preserve"> и </w:t>
      </w:r>
      <w:r w:rsidR="00621EDB" w:rsidRPr="0045059C">
        <w:rPr>
          <w:i/>
          <w:iCs/>
          <w:color w:val="000000" w:themeColor="text1"/>
          <w:lang w:val="en-US"/>
        </w:rPr>
        <w:t>operando</w:t>
      </w:r>
      <w:r w:rsidR="00621EDB" w:rsidRPr="0045059C">
        <w:rPr>
          <w:color w:val="000000" w:themeColor="text1"/>
        </w:rPr>
        <w:t xml:space="preserve"> </w:t>
      </w:r>
      <w:r w:rsidR="0045059C" w:rsidRPr="0045059C">
        <w:rPr>
          <w:color w:val="000000" w:themeColor="text1"/>
        </w:rPr>
        <w:t>рентгеновской дифракции</w:t>
      </w:r>
      <w:r w:rsidRPr="0045059C">
        <w:rPr>
          <w:color w:val="000000" w:themeColor="text1"/>
        </w:rPr>
        <w:t xml:space="preserve">, </w:t>
      </w:r>
      <w:r w:rsidR="0045059C" w:rsidRPr="0045059C">
        <w:rPr>
          <w:color w:val="000000" w:themeColor="text1"/>
        </w:rPr>
        <w:t>а</w:t>
      </w:r>
      <w:r w:rsidRPr="0045059C">
        <w:rPr>
          <w:color w:val="000000" w:themeColor="text1"/>
        </w:rPr>
        <w:t xml:space="preserve"> окислительно-восстановительных процесс</w:t>
      </w:r>
      <w:r w:rsidR="0045059C" w:rsidRPr="0045059C">
        <w:rPr>
          <w:color w:val="000000" w:themeColor="text1"/>
        </w:rPr>
        <w:t xml:space="preserve">ы </w:t>
      </w:r>
      <w:r w:rsidRPr="0045059C">
        <w:rPr>
          <w:color w:val="000000" w:themeColor="text1"/>
        </w:rPr>
        <w:t xml:space="preserve">методом </w:t>
      </w:r>
      <w:r w:rsidRPr="0045059C">
        <w:rPr>
          <w:color w:val="000000" w:themeColor="text1"/>
          <w:lang w:val="en-US"/>
        </w:rPr>
        <w:t>XANES</w:t>
      </w:r>
      <w:r w:rsidR="0045059C" w:rsidRPr="0045059C">
        <w:rPr>
          <w:color w:val="000000" w:themeColor="text1"/>
        </w:rPr>
        <w:t xml:space="preserve"> спектроскопии</w:t>
      </w:r>
      <w:r w:rsidR="00EC71B2">
        <w:rPr>
          <w:noProof/>
        </w:rPr>
        <w:drawing>
          <wp:inline distT="0" distB="0" distL="0" distR="0" wp14:anchorId="6A192D46" wp14:editId="0B446017">
            <wp:extent cx="6345833" cy="2342972"/>
            <wp:effectExtent l="0" t="0" r="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719" cy="23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C3C2" w14:textId="7C0A1977" w:rsidR="00E22189" w:rsidRPr="00BF36F8" w:rsidRDefault="00EC71B2" w:rsidP="00A62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Рис. 1</w:t>
      </w:r>
      <w:r w:rsidR="000E16AB">
        <w:rPr>
          <w:color w:val="000000"/>
        </w:rPr>
        <w:t>.</w:t>
      </w:r>
      <w:r>
        <w:rPr>
          <w:color w:val="000000"/>
        </w:rPr>
        <w:t xml:space="preserve"> </w:t>
      </w:r>
      <w:r w:rsidR="000E16AB">
        <w:rPr>
          <w:color w:val="000000"/>
        </w:rPr>
        <w:t>З</w:t>
      </w:r>
      <w:r w:rsidR="00B720D2">
        <w:rPr>
          <w:color w:val="000000"/>
        </w:rPr>
        <w:t xml:space="preserve">арядно-разрядные </w:t>
      </w:r>
      <w:r>
        <w:rPr>
          <w:color w:val="000000"/>
        </w:rPr>
        <w:t>кривые</w:t>
      </w:r>
      <w:r w:rsidR="00B720D2">
        <w:rPr>
          <w:color w:val="000000"/>
        </w:rPr>
        <w:t xml:space="preserve"> </w:t>
      </w:r>
      <w:r w:rsidR="00B720D2">
        <w:rPr>
          <w:color w:val="000000"/>
          <w:lang w:val="en-US"/>
        </w:rPr>
        <w:t>LiNbV</w:t>
      </w:r>
      <w:r w:rsidR="00B720D2" w:rsidRPr="00F228BF">
        <w:rPr>
          <w:color w:val="000000"/>
        </w:rPr>
        <w:t>(</w:t>
      </w:r>
      <w:r w:rsidR="00B720D2">
        <w:rPr>
          <w:color w:val="000000"/>
          <w:lang w:val="en-US"/>
        </w:rPr>
        <w:t>PO</w:t>
      </w:r>
      <w:r w:rsidR="00B720D2" w:rsidRPr="00F228BF">
        <w:rPr>
          <w:color w:val="000000"/>
          <w:vertAlign w:val="subscript"/>
        </w:rPr>
        <w:t>4</w:t>
      </w:r>
      <w:r w:rsidR="00B720D2" w:rsidRPr="00F228BF">
        <w:rPr>
          <w:color w:val="000000"/>
        </w:rPr>
        <w:t>)</w:t>
      </w:r>
      <w:r w:rsidR="00B720D2" w:rsidRPr="00F228BF">
        <w:rPr>
          <w:color w:val="000000"/>
          <w:vertAlign w:val="subscript"/>
        </w:rPr>
        <w:t>3</w:t>
      </w:r>
      <w:r>
        <w:rPr>
          <w:color w:val="000000"/>
        </w:rPr>
        <w:t xml:space="preserve"> в </w:t>
      </w:r>
      <w:r w:rsidR="00B720D2">
        <w:rPr>
          <w:color w:val="000000"/>
        </w:rPr>
        <w:t xml:space="preserve">а) </w:t>
      </w:r>
      <w:r w:rsidR="00B720D2">
        <w:rPr>
          <w:color w:val="000000"/>
          <w:lang w:val="en-US"/>
        </w:rPr>
        <w:t>Li</w:t>
      </w:r>
      <w:r w:rsidR="00B720D2" w:rsidRPr="00B720D2">
        <w:rPr>
          <w:color w:val="000000"/>
        </w:rPr>
        <w:t>-</w:t>
      </w:r>
      <w:r>
        <w:rPr>
          <w:color w:val="000000"/>
        </w:rPr>
        <w:t>полуячейке б)</w:t>
      </w:r>
      <w:r w:rsidR="00B720D2">
        <w:rPr>
          <w:color w:val="000000"/>
        </w:rPr>
        <w:t xml:space="preserve"> </w:t>
      </w:r>
      <w:r w:rsidR="00B720D2">
        <w:rPr>
          <w:color w:val="000000"/>
          <w:lang w:val="en-US"/>
        </w:rPr>
        <w:t>Na</w:t>
      </w:r>
      <w:r w:rsidR="00B720D2" w:rsidRPr="00B720D2">
        <w:rPr>
          <w:color w:val="000000"/>
        </w:rPr>
        <w:t>-</w:t>
      </w:r>
      <w:r w:rsidR="00B720D2">
        <w:rPr>
          <w:color w:val="000000"/>
        </w:rPr>
        <w:t>полуячейке</w:t>
      </w:r>
    </w:p>
    <w:p w14:paraId="6F209BA1" w14:textId="77777777" w:rsidR="00A624F2" w:rsidRDefault="00A624F2" w:rsidP="00A62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</w:p>
    <w:p w14:paraId="022FC08C" w14:textId="6C67A800" w:rsidR="00A02163" w:rsidRPr="00B90744" w:rsidRDefault="0045059C" w:rsidP="00A62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</w:t>
      </w:r>
      <w:r w:rsidR="00FA5676" w:rsidRPr="00FA5676">
        <w:rPr>
          <w:i/>
          <w:iCs/>
          <w:color w:val="000000"/>
        </w:rPr>
        <w:t>ыражае</w:t>
      </w:r>
      <w:r>
        <w:rPr>
          <w:i/>
          <w:iCs/>
          <w:color w:val="000000"/>
        </w:rPr>
        <w:t>т</w:t>
      </w:r>
      <w:r w:rsidR="00FA5676" w:rsidRPr="00FA5676">
        <w:rPr>
          <w:i/>
          <w:iCs/>
          <w:color w:val="000000"/>
        </w:rPr>
        <w:t xml:space="preserve"> благодарность </w:t>
      </w:r>
      <w:r w:rsidR="00E12F8E" w:rsidRPr="00FA5676">
        <w:rPr>
          <w:i/>
          <w:iCs/>
          <w:color w:val="000000"/>
        </w:rPr>
        <w:t>грант</w:t>
      </w:r>
      <w:r w:rsidR="00FA5676" w:rsidRPr="00FA5676">
        <w:rPr>
          <w:i/>
          <w:iCs/>
          <w:color w:val="000000"/>
        </w:rPr>
        <w:t>у РНФ №17-73-30006-П</w:t>
      </w:r>
      <w:r w:rsidR="00A624F2">
        <w:rPr>
          <w:i/>
          <w:iCs/>
          <w:color w:val="000000"/>
        </w:rPr>
        <w:t>.</w:t>
      </w:r>
    </w:p>
    <w:p w14:paraId="0000000E" w14:textId="77777777" w:rsidR="00130241" w:rsidRPr="00313D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053B3A4" w:rsidR="00116478" w:rsidRPr="00313DFE" w:rsidRDefault="00313DFE" w:rsidP="00313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r w:rsidRPr="00313DFE">
        <w:rPr>
          <w:color w:val="222222"/>
          <w:shd w:val="clear" w:color="auto" w:fill="FFFFFF"/>
          <w:lang w:val="en-US"/>
        </w:rPr>
        <w:t xml:space="preserve">1. </w:t>
      </w:r>
      <w:r w:rsidR="00D43E49" w:rsidRPr="00313DFE">
        <w:rPr>
          <w:color w:val="222222"/>
          <w:shd w:val="clear" w:color="auto" w:fill="FFFFFF"/>
          <w:lang w:val="en-US"/>
        </w:rPr>
        <w:t>Rangan K. K., Gopalakrishnan J. AMVMIII(PO</w:t>
      </w:r>
      <w:r w:rsidR="00D43E49" w:rsidRPr="00313DFE">
        <w:rPr>
          <w:color w:val="222222"/>
          <w:shd w:val="clear" w:color="auto" w:fill="FFFFFF"/>
          <w:vertAlign w:val="subscript"/>
          <w:lang w:val="en-US"/>
        </w:rPr>
        <w:t>4</w:t>
      </w:r>
      <w:r w:rsidR="00D43E49" w:rsidRPr="00313DFE">
        <w:rPr>
          <w:color w:val="222222"/>
          <w:shd w:val="clear" w:color="auto" w:fill="FFFFFF"/>
          <w:lang w:val="en-US"/>
        </w:rPr>
        <w:t>)</w:t>
      </w:r>
      <w:r w:rsidR="00D43E49" w:rsidRPr="00313DFE">
        <w:rPr>
          <w:color w:val="222222"/>
          <w:shd w:val="clear" w:color="auto" w:fill="FFFFFF"/>
          <w:vertAlign w:val="subscript"/>
          <w:lang w:val="en-US"/>
        </w:rPr>
        <w:t>3</w:t>
      </w:r>
      <w:r w:rsidR="00D43E49" w:rsidRPr="00313DFE">
        <w:rPr>
          <w:color w:val="222222"/>
          <w:shd w:val="clear" w:color="auto" w:fill="FFFFFF"/>
          <w:lang w:val="en-US"/>
        </w:rPr>
        <w:t>: new mixed-metal phosphates having NASICON and related structures //</w:t>
      </w:r>
      <w:r w:rsidRPr="00313DFE">
        <w:rPr>
          <w:color w:val="222222"/>
          <w:shd w:val="clear" w:color="auto" w:fill="FFFFFF"/>
          <w:lang w:val="en-US"/>
        </w:rPr>
        <w:t xml:space="preserve"> </w:t>
      </w:r>
      <w:r w:rsidR="00D43E49" w:rsidRPr="00313DFE">
        <w:rPr>
          <w:color w:val="222222"/>
          <w:shd w:val="clear" w:color="auto" w:fill="FFFFFF"/>
          <w:lang w:val="en-US"/>
        </w:rPr>
        <w:t>Inorg</w:t>
      </w:r>
      <w:r w:rsidRPr="00313DFE">
        <w:rPr>
          <w:color w:val="222222"/>
          <w:shd w:val="clear" w:color="auto" w:fill="FFFFFF"/>
          <w:lang w:val="en-US"/>
        </w:rPr>
        <w:t>.</w:t>
      </w:r>
      <w:r w:rsidR="00D43E49" w:rsidRPr="00313DFE">
        <w:rPr>
          <w:color w:val="222222"/>
          <w:shd w:val="clear" w:color="auto" w:fill="FFFFFF"/>
          <w:lang w:val="en-US"/>
        </w:rPr>
        <w:t xml:space="preserve"> Chem</w:t>
      </w:r>
      <w:r>
        <w:rPr>
          <w:color w:val="222222"/>
          <w:shd w:val="clear" w:color="auto" w:fill="FFFFFF"/>
        </w:rPr>
        <w:t xml:space="preserve">. </w:t>
      </w:r>
      <w:r w:rsidR="00D43E49" w:rsidRPr="00313DFE">
        <w:rPr>
          <w:color w:val="222222"/>
          <w:shd w:val="clear" w:color="auto" w:fill="FFFFFF"/>
          <w:lang w:val="en-US"/>
        </w:rPr>
        <w:t>1995. V</w:t>
      </w:r>
      <w:r w:rsidR="008D1D3A">
        <w:rPr>
          <w:color w:val="222222"/>
          <w:shd w:val="clear" w:color="auto" w:fill="FFFFFF"/>
          <w:lang w:val="en-US"/>
        </w:rPr>
        <w:t>ol</w:t>
      </w:r>
      <w:r w:rsidR="00D43E49" w:rsidRPr="00313DFE">
        <w:rPr>
          <w:color w:val="222222"/>
          <w:shd w:val="clear" w:color="auto" w:fill="FFFFFF"/>
          <w:lang w:val="en-US"/>
        </w:rPr>
        <w:t>. 34. №. 7. P. 1969</w:t>
      </w:r>
      <w:r w:rsidR="00A07DFF">
        <w:rPr>
          <w:color w:val="222222"/>
          <w:shd w:val="clear" w:color="auto" w:fill="FFFFFF"/>
          <w:lang w:val="en-US"/>
        </w:rPr>
        <w:t>–</w:t>
      </w:r>
      <w:r w:rsidR="00D43E49" w:rsidRPr="00313DFE">
        <w:rPr>
          <w:color w:val="222222"/>
          <w:shd w:val="clear" w:color="auto" w:fill="FFFFFF"/>
          <w:lang w:val="en-US"/>
        </w:rPr>
        <w:t>1972</w:t>
      </w:r>
      <w:r w:rsidR="00A07DFF">
        <w:rPr>
          <w:color w:val="222222"/>
          <w:shd w:val="clear" w:color="auto" w:fill="FFFFFF"/>
          <w:lang w:val="en-US"/>
        </w:rPr>
        <w:t>.</w:t>
      </w:r>
    </w:p>
    <w:p w14:paraId="58FD2187" w14:textId="492C7A30" w:rsidR="00EC71B2" w:rsidRPr="00EC71B2" w:rsidRDefault="00313DFE" w:rsidP="00313DFE">
      <w:pPr>
        <w:pStyle w:val="a5"/>
        <w:autoSpaceDE w:val="0"/>
        <w:autoSpaceDN w:val="0"/>
        <w:ind w:left="0"/>
        <w:jc w:val="both"/>
        <w:rPr>
          <w:color w:val="222222"/>
          <w:shd w:val="clear" w:color="auto" w:fill="FFFFFF"/>
          <w:lang w:val="en-US"/>
        </w:rPr>
      </w:pPr>
      <w:r w:rsidRPr="00313DFE">
        <w:rPr>
          <w:color w:val="222222"/>
          <w:shd w:val="clear" w:color="auto" w:fill="FFFFFF"/>
          <w:lang w:val="en-US"/>
        </w:rPr>
        <w:t xml:space="preserve">2. </w:t>
      </w:r>
      <w:r w:rsidR="00EC71B2" w:rsidRPr="00EC71B2">
        <w:rPr>
          <w:color w:val="222222"/>
          <w:shd w:val="clear" w:color="auto" w:fill="FFFFFF"/>
          <w:lang w:val="en-US"/>
        </w:rPr>
        <w:t>Rajagopalan R. et al. Improved reversibility of Fe</w:t>
      </w:r>
      <w:r w:rsidR="00EC71B2" w:rsidRPr="00297CA0">
        <w:rPr>
          <w:color w:val="222222"/>
          <w:shd w:val="clear" w:color="auto" w:fill="FFFFFF"/>
          <w:vertAlign w:val="superscript"/>
          <w:lang w:val="en-US"/>
        </w:rPr>
        <w:t>3+</w:t>
      </w:r>
      <w:r w:rsidR="00EC71B2" w:rsidRPr="00EC71B2">
        <w:rPr>
          <w:color w:val="222222"/>
          <w:shd w:val="clear" w:color="auto" w:fill="FFFFFF"/>
          <w:lang w:val="en-US"/>
        </w:rPr>
        <w:t>/Fe</w:t>
      </w:r>
      <w:r w:rsidR="00EC71B2" w:rsidRPr="00297CA0">
        <w:rPr>
          <w:color w:val="222222"/>
          <w:shd w:val="clear" w:color="auto" w:fill="FFFFFF"/>
          <w:vertAlign w:val="superscript"/>
          <w:lang w:val="en-US"/>
        </w:rPr>
        <w:t>4+</w:t>
      </w:r>
      <w:r w:rsidR="00EC71B2" w:rsidRPr="00EC71B2">
        <w:rPr>
          <w:color w:val="222222"/>
          <w:shd w:val="clear" w:color="auto" w:fill="FFFFFF"/>
          <w:lang w:val="en-US"/>
        </w:rPr>
        <w:t xml:space="preserve"> redox couple in sodium super ion conductor type Na</w:t>
      </w:r>
      <w:r w:rsidR="00EC71B2" w:rsidRPr="00297CA0">
        <w:rPr>
          <w:color w:val="222222"/>
          <w:shd w:val="clear" w:color="auto" w:fill="FFFFFF"/>
          <w:vertAlign w:val="subscript"/>
          <w:lang w:val="en-US"/>
        </w:rPr>
        <w:t>3</w:t>
      </w:r>
      <w:r w:rsidR="00EC71B2" w:rsidRPr="00EC71B2">
        <w:rPr>
          <w:color w:val="222222"/>
          <w:shd w:val="clear" w:color="auto" w:fill="FFFFFF"/>
          <w:lang w:val="en-US"/>
        </w:rPr>
        <w:t>Fe</w:t>
      </w:r>
      <w:r w:rsidR="00EC71B2" w:rsidRPr="00297CA0">
        <w:rPr>
          <w:color w:val="222222"/>
          <w:shd w:val="clear" w:color="auto" w:fill="FFFFFF"/>
          <w:vertAlign w:val="subscript"/>
          <w:lang w:val="en-US"/>
        </w:rPr>
        <w:t>2</w:t>
      </w:r>
      <w:r w:rsidR="00EC71B2" w:rsidRPr="00EC71B2">
        <w:rPr>
          <w:color w:val="222222"/>
          <w:shd w:val="clear" w:color="auto" w:fill="FFFFFF"/>
          <w:lang w:val="en-US"/>
        </w:rPr>
        <w:t>(PO</w:t>
      </w:r>
      <w:r w:rsidR="00EC71B2" w:rsidRPr="00297CA0">
        <w:rPr>
          <w:color w:val="222222"/>
          <w:shd w:val="clear" w:color="auto" w:fill="FFFFFF"/>
          <w:vertAlign w:val="subscript"/>
          <w:lang w:val="en-US"/>
        </w:rPr>
        <w:t>4</w:t>
      </w:r>
      <w:r w:rsidR="00EC71B2" w:rsidRPr="00EC71B2">
        <w:rPr>
          <w:color w:val="222222"/>
          <w:shd w:val="clear" w:color="auto" w:fill="FFFFFF"/>
          <w:lang w:val="en-US"/>
        </w:rPr>
        <w:t>)</w:t>
      </w:r>
      <w:r w:rsidR="00EC71B2" w:rsidRPr="00297CA0">
        <w:rPr>
          <w:color w:val="222222"/>
          <w:shd w:val="clear" w:color="auto" w:fill="FFFFFF"/>
          <w:vertAlign w:val="subscript"/>
          <w:lang w:val="en-US"/>
        </w:rPr>
        <w:t>3</w:t>
      </w:r>
      <w:r w:rsidR="00EC71B2" w:rsidRPr="00EC71B2">
        <w:rPr>
          <w:color w:val="222222"/>
          <w:shd w:val="clear" w:color="auto" w:fill="FFFFFF"/>
          <w:lang w:val="en-US"/>
        </w:rPr>
        <w:t xml:space="preserve"> for sodium‐ion batteries //</w:t>
      </w:r>
      <w:r w:rsidRPr="00313DFE">
        <w:rPr>
          <w:color w:val="222222"/>
          <w:shd w:val="clear" w:color="auto" w:fill="FFFFFF"/>
          <w:lang w:val="en-US"/>
        </w:rPr>
        <w:t xml:space="preserve"> </w:t>
      </w:r>
      <w:r w:rsidR="00EC71B2" w:rsidRPr="00EC71B2">
        <w:rPr>
          <w:color w:val="222222"/>
          <w:shd w:val="clear" w:color="auto" w:fill="FFFFFF"/>
          <w:lang w:val="en-US"/>
        </w:rPr>
        <w:t>Adv</w:t>
      </w:r>
      <w:r w:rsidRPr="00313DFE">
        <w:rPr>
          <w:color w:val="222222"/>
          <w:shd w:val="clear" w:color="auto" w:fill="FFFFFF"/>
          <w:lang w:val="en-US"/>
        </w:rPr>
        <w:t>.</w:t>
      </w:r>
      <w:r w:rsidR="00EC71B2" w:rsidRPr="00EC71B2">
        <w:rPr>
          <w:color w:val="222222"/>
          <w:shd w:val="clear" w:color="auto" w:fill="FFFFFF"/>
          <w:lang w:val="en-US"/>
        </w:rPr>
        <w:t xml:space="preserve"> Mater</w:t>
      </w:r>
      <w:r>
        <w:rPr>
          <w:color w:val="222222"/>
          <w:shd w:val="clear" w:color="auto" w:fill="FFFFFF"/>
        </w:rPr>
        <w:t>.</w:t>
      </w:r>
      <w:r w:rsidR="008D1D3A">
        <w:rPr>
          <w:color w:val="222222"/>
          <w:shd w:val="clear" w:color="auto" w:fill="FFFFFF"/>
          <w:lang w:val="en-US"/>
        </w:rPr>
        <w:t xml:space="preserve"> </w:t>
      </w:r>
      <w:r w:rsidR="00EC71B2" w:rsidRPr="00EC71B2">
        <w:rPr>
          <w:color w:val="222222"/>
          <w:shd w:val="clear" w:color="auto" w:fill="FFFFFF"/>
          <w:lang w:val="en-US"/>
        </w:rPr>
        <w:t>2017. V</w:t>
      </w:r>
      <w:r w:rsidR="008D1D3A">
        <w:rPr>
          <w:color w:val="222222"/>
          <w:shd w:val="clear" w:color="auto" w:fill="FFFFFF"/>
          <w:lang w:val="en-US"/>
        </w:rPr>
        <w:t>ol</w:t>
      </w:r>
      <w:r w:rsidR="00EC71B2" w:rsidRPr="00EC71B2">
        <w:rPr>
          <w:color w:val="222222"/>
          <w:shd w:val="clear" w:color="auto" w:fill="FFFFFF"/>
          <w:lang w:val="en-US"/>
        </w:rPr>
        <w:t>. 29. №. 12. P. 1605694.</w:t>
      </w:r>
    </w:p>
    <w:p w14:paraId="3486C755" w14:textId="2B88B922" w:rsidR="00116478" w:rsidRPr="00297CA0" w:rsidRDefault="00116478" w:rsidP="00297CA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297C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0F3B"/>
    <w:multiLevelType w:val="hybridMultilevel"/>
    <w:tmpl w:val="D6C8698C"/>
    <w:lvl w:ilvl="0" w:tplc="992CC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695">
    <w:abstractNumId w:val="1"/>
  </w:num>
  <w:num w:numId="2" w16cid:durableId="1415124718">
    <w:abstractNumId w:val="2"/>
  </w:num>
  <w:num w:numId="3" w16cid:durableId="107466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72C"/>
    <w:rsid w:val="00063966"/>
    <w:rsid w:val="00086081"/>
    <w:rsid w:val="000E16AB"/>
    <w:rsid w:val="00101A1C"/>
    <w:rsid w:val="00106375"/>
    <w:rsid w:val="00116478"/>
    <w:rsid w:val="00130241"/>
    <w:rsid w:val="001E61C2"/>
    <w:rsid w:val="001F0493"/>
    <w:rsid w:val="002264EE"/>
    <w:rsid w:val="0023307C"/>
    <w:rsid w:val="0029714F"/>
    <w:rsid w:val="00297CA0"/>
    <w:rsid w:val="002B37B7"/>
    <w:rsid w:val="002B5E0C"/>
    <w:rsid w:val="002B6204"/>
    <w:rsid w:val="002D6F5A"/>
    <w:rsid w:val="0031361E"/>
    <w:rsid w:val="00313DFE"/>
    <w:rsid w:val="00391C38"/>
    <w:rsid w:val="003B76D6"/>
    <w:rsid w:val="004257CF"/>
    <w:rsid w:val="0045059C"/>
    <w:rsid w:val="004A26A3"/>
    <w:rsid w:val="004A411B"/>
    <w:rsid w:val="004D1D39"/>
    <w:rsid w:val="004F0EDF"/>
    <w:rsid w:val="00522BF1"/>
    <w:rsid w:val="00526E73"/>
    <w:rsid w:val="0058724A"/>
    <w:rsid w:val="00590166"/>
    <w:rsid w:val="00621EDB"/>
    <w:rsid w:val="00625724"/>
    <w:rsid w:val="00684950"/>
    <w:rsid w:val="006F7A19"/>
    <w:rsid w:val="00775389"/>
    <w:rsid w:val="00797838"/>
    <w:rsid w:val="007A0F50"/>
    <w:rsid w:val="007C36D8"/>
    <w:rsid w:val="007F2744"/>
    <w:rsid w:val="008931BE"/>
    <w:rsid w:val="008C4164"/>
    <w:rsid w:val="008C7C31"/>
    <w:rsid w:val="008D1D3A"/>
    <w:rsid w:val="00921D45"/>
    <w:rsid w:val="0092394F"/>
    <w:rsid w:val="009A66DB"/>
    <w:rsid w:val="009B2F80"/>
    <w:rsid w:val="009B3300"/>
    <w:rsid w:val="009C403E"/>
    <w:rsid w:val="009F3380"/>
    <w:rsid w:val="00A02163"/>
    <w:rsid w:val="00A07DFF"/>
    <w:rsid w:val="00A314FE"/>
    <w:rsid w:val="00A624F2"/>
    <w:rsid w:val="00B720D2"/>
    <w:rsid w:val="00B90744"/>
    <w:rsid w:val="00BF36F8"/>
    <w:rsid w:val="00BF4622"/>
    <w:rsid w:val="00C170E1"/>
    <w:rsid w:val="00CD00B1"/>
    <w:rsid w:val="00D22306"/>
    <w:rsid w:val="00D42542"/>
    <w:rsid w:val="00D43E49"/>
    <w:rsid w:val="00D5105A"/>
    <w:rsid w:val="00D8121C"/>
    <w:rsid w:val="00E12F8E"/>
    <w:rsid w:val="00E22189"/>
    <w:rsid w:val="00E74069"/>
    <w:rsid w:val="00E94808"/>
    <w:rsid w:val="00EB1F49"/>
    <w:rsid w:val="00EB4A65"/>
    <w:rsid w:val="00EC71B2"/>
    <w:rsid w:val="00F228BF"/>
    <w:rsid w:val="00F76BF0"/>
    <w:rsid w:val="00F865B3"/>
    <w:rsid w:val="00FA5676"/>
    <w:rsid w:val="00FB1509"/>
    <w:rsid w:val="00FE62D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FBA5E-F0C9-4D82-9AA7-45DA708A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Nellie R. Khasanova</dc:creator>
  <cp:lastModifiedBy>Алексей</cp:lastModifiedBy>
  <cp:revision>8</cp:revision>
  <dcterms:created xsi:type="dcterms:W3CDTF">2023-02-16T10:47:00Z</dcterms:created>
  <dcterms:modified xsi:type="dcterms:W3CDTF">2023-02-26T16:01:00Z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