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18511" w14:textId="19139168" w:rsidR="00C86E3D" w:rsidRPr="00196F7F" w:rsidRDefault="00F9468D" w:rsidP="004434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lang w:val="en-US"/>
        </w:rPr>
      </w:pPr>
      <w:r w:rsidRPr="00196F7F">
        <w:rPr>
          <w:b/>
          <w:lang w:val="en-US"/>
        </w:rPr>
        <w:t>Phosphorescent</w:t>
      </w:r>
      <w:r w:rsidRPr="00196F7F">
        <w:rPr>
          <w:b/>
          <w:color w:val="000000"/>
          <w:lang w:val="en-US"/>
        </w:rPr>
        <w:t xml:space="preserve"> </w:t>
      </w:r>
      <w:proofErr w:type="gramStart"/>
      <w:r w:rsidRPr="00196F7F">
        <w:rPr>
          <w:b/>
          <w:color w:val="000000"/>
          <w:lang w:val="en-US"/>
        </w:rPr>
        <w:t>iridium</w:t>
      </w:r>
      <w:r w:rsidR="00C86E3D" w:rsidRPr="00196F7F">
        <w:rPr>
          <w:b/>
          <w:color w:val="000000"/>
          <w:lang w:val="en-US"/>
        </w:rPr>
        <w:t>(</w:t>
      </w:r>
      <w:proofErr w:type="gramEnd"/>
      <w:r w:rsidR="00C86E3D" w:rsidRPr="00196F7F">
        <w:rPr>
          <w:b/>
          <w:color w:val="000000"/>
          <w:lang w:val="en-US"/>
        </w:rPr>
        <w:t>III) complexes with different N^N ligands as pH-sensors</w:t>
      </w:r>
    </w:p>
    <w:p w14:paraId="00000002" w14:textId="28D53F2F" w:rsidR="00130241" w:rsidRPr="00196F7F" w:rsidRDefault="00950697" w:rsidP="004434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proofErr w:type="spellStart"/>
      <w:r w:rsidRPr="00196F7F">
        <w:rPr>
          <w:b/>
          <w:i/>
          <w:color w:val="000000"/>
          <w:lang w:val="en-US"/>
        </w:rPr>
        <w:t>Stashchak</w:t>
      </w:r>
      <w:proofErr w:type="spellEnd"/>
      <w:r w:rsidRPr="00196F7F">
        <w:rPr>
          <w:b/>
          <w:i/>
          <w:color w:val="000000"/>
          <w:lang w:val="en-US"/>
        </w:rPr>
        <w:t xml:space="preserve"> V. S.</w:t>
      </w:r>
      <w:r w:rsidR="00EB1F49" w:rsidRPr="00196F7F">
        <w:rPr>
          <w:b/>
          <w:i/>
          <w:color w:val="000000"/>
          <w:lang w:val="en-US"/>
        </w:rPr>
        <w:t xml:space="preserve">, </w:t>
      </w:r>
      <w:proofErr w:type="spellStart"/>
      <w:r w:rsidRPr="00196F7F">
        <w:rPr>
          <w:b/>
          <w:i/>
          <w:color w:val="000000"/>
          <w:lang w:val="en-US"/>
        </w:rPr>
        <w:t>Kritchenkov</w:t>
      </w:r>
      <w:proofErr w:type="spellEnd"/>
      <w:r w:rsidRPr="00196F7F">
        <w:rPr>
          <w:b/>
          <w:i/>
          <w:color w:val="000000"/>
          <w:lang w:val="en-US"/>
        </w:rPr>
        <w:t xml:space="preserve"> I. S.</w:t>
      </w:r>
      <w:r w:rsidR="00C86E3D" w:rsidRPr="00196F7F">
        <w:rPr>
          <w:b/>
          <w:i/>
          <w:color w:val="000000"/>
          <w:lang w:val="en-US"/>
        </w:rPr>
        <w:t xml:space="preserve">, </w:t>
      </w:r>
    </w:p>
    <w:p w14:paraId="00000003" w14:textId="5C2E8231" w:rsidR="00130241" w:rsidRPr="00196F7F" w:rsidRDefault="002D0981" w:rsidP="004434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196F7F">
        <w:rPr>
          <w:i/>
          <w:color w:val="000000"/>
          <w:lang w:val="en-US"/>
        </w:rPr>
        <w:t>Student</w:t>
      </w:r>
      <w:r w:rsidR="00EB1F49" w:rsidRPr="00196F7F">
        <w:rPr>
          <w:i/>
          <w:color w:val="000000"/>
          <w:lang w:val="en-US"/>
        </w:rPr>
        <w:t xml:space="preserve">, </w:t>
      </w:r>
      <w:r w:rsidR="00266463" w:rsidRPr="00196F7F">
        <w:rPr>
          <w:i/>
          <w:color w:val="000000"/>
          <w:lang w:val="en-US"/>
        </w:rPr>
        <w:t>4th year undergraduate</w:t>
      </w:r>
    </w:p>
    <w:p w14:paraId="14E1A19C" w14:textId="17E5B735" w:rsidR="002D0981" w:rsidRPr="00196F7F" w:rsidRDefault="002D0981" w:rsidP="00443444">
      <w:pPr>
        <w:pStyle w:val="ac"/>
        <w:spacing w:before="0" w:beforeAutospacing="0" w:after="0" w:afterAutospacing="0"/>
        <w:jc w:val="center"/>
        <w:rPr>
          <w:i/>
          <w:color w:val="000000"/>
          <w:szCs w:val="20"/>
          <w:lang w:val="en-US"/>
        </w:rPr>
      </w:pPr>
      <w:r w:rsidRPr="00196F7F">
        <w:rPr>
          <w:i/>
          <w:color w:val="000000"/>
          <w:szCs w:val="20"/>
          <w:lang w:val="en-US"/>
        </w:rPr>
        <w:t xml:space="preserve">Saint Petersburg State University, Saint Petersburg, Russia </w:t>
      </w:r>
    </w:p>
    <w:p w14:paraId="6D1002DC" w14:textId="303D15F4" w:rsidR="001E6622" w:rsidRPr="00196F7F" w:rsidRDefault="002D0981" w:rsidP="00196F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  <w:lang w:val="en-US"/>
        </w:rPr>
      </w:pPr>
      <w:r w:rsidRPr="00196F7F">
        <w:rPr>
          <w:i/>
          <w:color w:val="000000"/>
          <w:lang w:val="en-US"/>
        </w:rPr>
        <w:t xml:space="preserve"> </w:t>
      </w:r>
      <w:r w:rsidR="00EB1F49" w:rsidRPr="00196F7F">
        <w:rPr>
          <w:i/>
          <w:color w:val="000000"/>
          <w:lang w:val="en-US"/>
        </w:rPr>
        <w:t>E</w:t>
      </w:r>
      <w:r w:rsidR="003B76D6" w:rsidRPr="00196F7F">
        <w:rPr>
          <w:i/>
          <w:color w:val="000000"/>
          <w:lang w:val="en-US"/>
        </w:rPr>
        <w:t>-</w:t>
      </w:r>
      <w:r w:rsidR="00EB1F49" w:rsidRPr="00196F7F">
        <w:rPr>
          <w:i/>
          <w:color w:val="000000"/>
          <w:lang w:val="en-US"/>
        </w:rPr>
        <w:t xml:space="preserve">mail: </w:t>
      </w:r>
      <w:hyperlink r:id="rId6" w:history="1">
        <w:r w:rsidR="001E6622" w:rsidRPr="00196F7F">
          <w:rPr>
            <w:rStyle w:val="a9"/>
            <w:i/>
            <w:lang w:val="en-US"/>
          </w:rPr>
          <w:t>st076141@student.spbu.ru</w:t>
        </w:r>
      </w:hyperlink>
    </w:p>
    <w:p w14:paraId="36659803" w14:textId="1A847B70" w:rsidR="00C86E3D" w:rsidRPr="00196F7F" w:rsidRDefault="0002626E" w:rsidP="00196F7F">
      <w:pPr>
        <w:ind w:firstLine="397"/>
        <w:jc w:val="both"/>
        <w:rPr>
          <w:color w:val="202122"/>
          <w:shd w:val="clear" w:color="auto" w:fill="FFFFFF"/>
          <w:lang w:val="en-US"/>
        </w:rPr>
      </w:pPr>
      <w:r w:rsidRPr="00196F7F">
        <w:rPr>
          <w:color w:val="202122"/>
          <w:shd w:val="clear" w:color="auto" w:fill="FFFFFF"/>
          <w:lang w:val="en-US"/>
        </w:rPr>
        <w:t xml:space="preserve">Improper pH in biological cells may be an indicator of severe pathologies, for example, tumors. </w:t>
      </w:r>
      <w:r w:rsidR="00443444" w:rsidRPr="00196F7F">
        <w:rPr>
          <w:color w:val="202122"/>
          <w:shd w:val="clear" w:color="auto" w:fill="FFFFFF"/>
          <w:lang w:val="en-US"/>
        </w:rPr>
        <w:t>So, n</w:t>
      </w:r>
      <w:r w:rsidRPr="00196F7F">
        <w:rPr>
          <w:color w:val="202122"/>
          <w:shd w:val="clear" w:color="auto" w:fill="FFFFFF"/>
          <w:lang w:val="en-US"/>
        </w:rPr>
        <w:t xml:space="preserve">owadays developing methods of </w:t>
      </w:r>
      <w:r w:rsidRPr="00196F7F">
        <w:rPr>
          <w:color w:val="222222"/>
          <w:shd w:val="clear" w:color="auto" w:fill="FFFFFF"/>
          <w:lang w:val="en-US"/>
        </w:rPr>
        <w:t>pH</w:t>
      </w:r>
      <w:r w:rsidR="00443444" w:rsidRPr="00196F7F">
        <w:rPr>
          <w:color w:val="222222"/>
          <w:shd w:val="clear" w:color="auto" w:fill="FFFFFF"/>
          <w:lang w:val="en-US"/>
        </w:rPr>
        <w:t xml:space="preserve"> monitoring</w:t>
      </w:r>
      <w:r w:rsidRPr="00196F7F">
        <w:rPr>
          <w:color w:val="222222"/>
          <w:shd w:val="clear" w:color="auto" w:fill="FFFFFF"/>
          <w:lang w:val="en-US"/>
        </w:rPr>
        <w:t xml:space="preserve"> in living cells</w:t>
      </w:r>
      <w:r w:rsidRPr="00196F7F">
        <w:rPr>
          <w:lang w:val="en-US"/>
        </w:rPr>
        <w:t xml:space="preserve"> is </w:t>
      </w:r>
      <w:r w:rsidR="00443444" w:rsidRPr="00196F7F">
        <w:rPr>
          <w:lang w:val="en-US"/>
        </w:rPr>
        <w:t xml:space="preserve">a </w:t>
      </w:r>
      <w:r w:rsidRPr="00196F7F">
        <w:rPr>
          <w:lang w:val="en-US"/>
        </w:rPr>
        <w:t>very important field of research.</w:t>
      </w:r>
      <w:r w:rsidR="00950697" w:rsidRPr="00196F7F">
        <w:rPr>
          <w:lang w:val="en-US"/>
        </w:rPr>
        <w:t xml:space="preserve"> Luminescent sensors</w:t>
      </w:r>
      <w:r w:rsidR="00D15E2E" w:rsidRPr="00196F7F">
        <w:rPr>
          <w:lang w:val="en-US"/>
        </w:rPr>
        <w:t xml:space="preserve"> </w:t>
      </w:r>
      <w:r w:rsidR="00950697" w:rsidRPr="00196F7F">
        <w:rPr>
          <w:lang w:val="en-US"/>
        </w:rPr>
        <w:t xml:space="preserve">are convenient to use due to their particularly high </w:t>
      </w:r>
      <w:r w:rsidR="00A25E98" w:rsidRPr="00196F7F">
        <w:rPr>
          <w:lang w:val="en-US"/>
        </w:rPr>
        <w:t>sensitivity</w:t>
      </w:r>
      <w:r w:rsidR="00D15E2E" w:rsidRPr="00196F7F">
        <w:rPr>
          <w:lang w:val="en-US"/>
        </w:rPr>
        <w:t xml:space="preserve"> to changes in </w:t>
      </w:r>
      <w:proofErr w:type="gramStart"/>
      <w:r w:rsidR="00D15E2E" w:rsidRPr="00196F7F">
        <w:rPr>
          <w:lang w:val="en-US"/>
        </w:rPr>
        <w:t>acidity</w:t>
      </w:r>
      <w:r w:rsidR="00A25E98" w:rsidRPr="00196F7F">
        <w:rPr>
          <w:lang w:val="en-US"/>
        </w:rPr>
        <w:t>.</w:t>
      </w:r>
      <w:r w:rsidR="00A25E98" w:rsidRPr="00196F7F">
        <w:rPr>
          <w:vertAlign w:val="superscript"/>
          <w:lang w:val="en-US"/>
        </w:rPr>
        <w:t>[</w:t>
      </w:r>
      <w:proofErr w:type="gramEnd"/>
      <w:r w:rsidR="00A25E98" w:rsidRPr="00196F7F">
        <w:rPr>
          <w:vertAlign w:val="superscript"/>
          <w:lang w:val="en-US"/>
        </w:rPr>
        <w:t>1]</w:t>
      </w:r>
      <w:r w:rsidR="00950697" w:rsidRPr="00196F7F">
        <w:rPr>
          <w:lang w:val="en-US"/>
        </w:rPr>
        <w:t xml:space="preserve"> </w:t>
      </w:r>
      <w:r w:rsidR="00C86E3D" w:rsidRPr="00196F7F">
        <w:rPr>
          <w:lang w:val="en-US"/>
        </w:rPr>
        <w:t xml:space="preserve">One of the most perspective methods in </w:t>
      </w:r>
      <w:r w:rsidR="00950697" w:rsidRPr="00196F7F">
        <w:rPr>
          <w:lang w:val="en-US"/>
        </w:rPr>
        <w:t xml:space="preserve">luminescent </w:t>
      </w:r>
      <w:r w:rsidR="00C86E3D" w:rsidRPr="00196F7F">
        <w:rPr>
          <w:lang w:val="en-US"/>
        </w:rPr>
        <w:t>bioimaging is PLIM (phosphorescence lifetime imaging).</w:t>
      </w:r>
      <w:r w:rsidR="004A798C" w:rsidRPr="00196F7F">
        <w:rPr>
          <w:lang w:val="en-US"/>
        </w:rPr>
        <w:t xml:space="preserve"> </w:t>
      </w:r>
      <w:r w:rsidR="00C86E3D" w:rsidRPr="00196F7F">
        <w:rPr>
          <w:lang w:val="en-US"/>
        </w:rPr>
        <w:t>Insertion of pH-sensitive fragments into coordinated ligands allows to use transition metal complexes as pH-sensors in PLIM</w:t>
      </w:r>
      <w:r w:rsidRPr="00196F7F">
        <w:rPr>
          <w:color w:val="202122"/>
          <w:shd w:val="clear" w:color="auto" w:fill="FFFFFF"/>
          <w:lang w:val="en-US"/>
        </w:rPr>
        <w:t xml:space="preserve">. </w:t>
      </w:r>
      <w:r w:rsidR="00C86E3D" w:rsidRPr="00196F7F">
        <w:rPr>
          <w:lang w:val="en-US"/>
        </w:rPr>
        <w:t xml:space="preserve">Many octahedral </w:t>
      </w:r>
      <w:r w:rsidR="00443444" w:rsidRPr="00196F7F">
        <w:rPr>
          <w:lang w:val="en-US"/>
        </w:rPr>
        <w:t>i</w:t>
      </w:r>
      <w:r w:rsidR="00C86E3D" w:rsidRPr="00196F7F">
        <w:rPr>
          <w:lang w:val="en-US"/>
        </w:rPr>
        <w:t xml:space="preserve">ridium (III) complexes meet such requirements for phosphorescence sensors as large Stokes shift, emission in red or near-infrared region, solubility in biological environment, redox and photobleaching </w:t>
      </w:r>
      <w:proofErr w:type="gramStart"/>
      <w:r w:rsidR="00C86E3D" w:rsidRPr="00196F7F">
        <w:rPr>
          <w:lang w:val="en-US"/>
        </w:rPr>
        <w:t>stability.</w:t>
      </w:r>
      <w:r w:rsidR="00A25E98" w:rsidRPr="00196F7F">
        <w:rPr>
          <w:vertAlign w:val="superscript"/>
          <w:lang w:val="en-US"/>
        </w:rPr>
        <w:t>[</w:t>
      </w:r>
      <w:proofErr w:type="gramEnd"/>
      <w:r w:rsidR="00A25E98" w:rsidRPr="00196F7F">
        <w:rPr>
          <w:vertAlign w:val="superscript"/>
          <w:lang w:val="en-US"/>
        </w:rPr>
        <w:t>2]</w:t>
      </w:r>
      <w:r w:rsidR="00C86E3D" w:rsidRPr="00196F7F">
        <w:rPr>
          <w:vertAlign w:val="superscript"/>
          <w:lang w:val="en-US"/>
        </w:rPr>
        <w:t xml:space="preserve"> </w:t>
      </w:r>
      <w:r w:rsidR="00C86E3D" w:rsidRPr="00196F7F">
        <w:rPr>
          <w:lang w:val="en-US"/>
        </w:rPr>
        <w:t>Th</w:t>
      </w:r>
      <w:r w:rsidR="00443444" w:rsidRPr="00196F7F">
        <w:rPr>
          <w:lang w:val="en-US"/>
        </w:rPr>
        <w:t xml:space="preserve">us, </w:t>
      </w:r>
      <w:r w:rsidR="00C86E3D" w:rsidRPr="00196F7F">
        <w:rPr>
          <w:lang w:val="en-US"/>
        </w:rPr>
        <w:t xml:space="preserve">we focused on study of </w:t>
      </w:r>
      <w:proofErr w:type="spellStart"/>
      <w:r w:rsidR="00C86E3D" w:rsidRPr="00196F7F">
        <w:rPr>
          <w:lang w:val="en-US"/>
        </w:rPr>
        <w:t>cyclometalated</w:t>
      </w:r>
      <w:proofErr w:type="spellEnd"/>
      <w:r w:rsidR="00C86E3D" w:rsidRPr="00196F7F">
        <w:rPr>
          <w:lang w:val="en-US"/>
        </w:rPr>
        <w:t xml:space="preserve"> </w:t>
      </w:r>
      <w:proofErr w:type="spellStart"/>
      <w:r w:rsidR="00C86E3D" w:rsidRPr="00196F7F">
        <w:rPr>
          <w:lang w:val="en-US"/>
        </w:rPr>
        <w:t>Ir</w:t>
      </w:r>
      <w:proofErr w:type="spellEnd"/>
      <w:r w:rsidR="00C86E3D" w:rsidRPr="00196F7F">
        <w:rPr>
          <w:lang w:val="en-US"/>
        </w:rPr>
        <w:t>(III) phosphorescent complexes</w:t>
      </w:r>
      <w:r w:rsidR="00443444" w:rsidRPr="00196F7F">
        <w:rPr>
          <w:lang w:val="en-US"/>
        </w:rPr>
        <w:t xml:space="preserve"> in our research</w:t>
      </w:r>
      <w:r w:rsidR="00C86E3D" w:rsidRPr="00196F7F">
        <w:rPr>
          <w:lang w:val="en-US"/>
        </w:rPr>
        <w:t>.</w:t>
      </w:r>
    </w:p>
    <w:p w14:paraId="7B563BBD" w14:textId="62E45B2F" w:rsidR="00C86E3D" w:rsidRPr="00196F7F" w:rsidRDefault="00C86E3D" w:rsidP="00196F7F">
      <w:pPr>
        <w:ind w:firstLine="397"/>
        <w:jc w:val="both"/>
        <w:rPr>
          <w:lang w:val="en-US"/>
        </w:rPr>
      </w:pPr>
      <w:r w:rsidRPr="00196F7F">
        <w:rPr>
          <w:lang w:val="en-US"/>
        </w:rPr>
        <w:t>In this work</w:t>
      </w:r>
      <w:r w:rsidR="00443444" w:rsidRPr="00196F7F">
        <w:rPr>
          <w:lang w:val="en-US"/>
        </w:rPr>
        <w:t>,</w:t>
      </w:r>
      <w:r w:rsidRPr="00196F7F">
        <w:rPr>
          <w:lang w:val="en-US"/>
        </w:rPr>
        <w:t xml:space="preserve"> 8 novel phosphorescen</w:t>
      </w:r>
      <w:r w:rsidR="00443444" w:rsidRPr="00196F7F">
        <w:rPr>
          <w:lang w:val="en-US"/>
        </w:rPr>
        <w:t>t</w:t>
      </w:r>
      <w:r w:rsidRPr="00196F7F">
        <w:rPr>
          <w:lang w:val="en-US"/>
        </w:rPr>
        <w:t xml:space="preserve"> </w:t>
      </w:r>
      <w:r w:rsidR="00443444" w:rsidRPr="00196F7F">
        <w:rPr>
          <w:lang w:val="en-US"/>
        </w:rPr>
        <w:t>i</w:t>
      </w:r>
      <w:r w:rsidRPr="00196F7F">
        <w:rPr>
          <w:lang w:val="en-US"/>
        </w:rPr>
        <w:t>ridium complexes with different N^N ligands were synthesized and characterized</w:t>
      </w:r>
      <w:r w:rsidR="00196F7F">
        <w:rPr>
          <w:lang w:val="en-US"/>
        </w:rPr>
        <w:t xml:space="preserve"> (Fig. 1)</w:t>
      </w:r>
      <w:r w:rsidRPr="00196F7F">
        <w:rPr>
          <w:lang w:val="en-US"/>
        </w:rPr>
        <w:t xml:space="preserve">. </w:t>
      </w:r>
      <w:r w:rsidR="00C25721" w:rsidRPr="00196F7F">
        <w:rPr>
          <w:lang w:val="en-US"/>
        </w:rPr>
        <w:t xml:space="preserve"> Study of their p</w:t>
      </w:r>
      <w:r w:rsidRPr="00196F7F">
        <w:rPr>
          <w:lang w:val="en-US"/>
        </w:rPr>
        <w:t xml:space="preserve">hotophysical properties, such as </w:t>
      </w:r>
      <w:r w:rsidR="00C25721" w:rsidRPr="00196F7F">
        <w:rPr>
          <w:lang w:val="en-US"/>
        </w:rPr>
        <w:t xml:space="preserve">emission and absorption, proved that these complexes </w:t>
      </w:r>
      <w:r w:rsidR="00C25721" w:rsidRPr="00196F7F">
        <w:rPr>
          <w:shd w:val="clear" w:color="auto" w:fill="FFFFFF"/>
          <w:lang w:val="en-US"/>
        </w:rPr>
        <w:t>exhibit effective emission in</w:t>
      </w:r>
      <w:r w:rsidR="00443444" w:rsidRPr="00196F7F">
        <w:rPr>
          <w:shd w:val="clear" w:color="auto" w:fill="FFFFFF"/>
          <w:lang w:val="en-US"/>
        </w:rPr>
        <w:t xml:space="preserve"> methanol</w:t>
      </w:r>
      <w:r w:rsidR="00C25721" w:rsidRPr="00196F7F">
        <w:rPr>
          <w:shd w:val="clear" w:color="auto" w:fill="FFFFFF"/>
          <w:lang w:val="en-US"/>
        </w:rPr>
        <w:t xml:space="preserve"> solution. Measurements of </w:t>
      </w:r>
      <w:r w:rsidR="00C25721" w:rsidRPr="00196F7F">
        <w:rPr>
          <w:lang w:val="en-US"/>
        </w:rPr>
        <w:t xml:space="preserve">phosphorescence’s </w:t>
      </w:r>
      <w:r w:rsidR="00C25721" w:rsidRPr="00196F7F">
        <w:rPr>
          <w:shd w:val="clear" w:color="auto" w:fill="FFFFFF"/>
          <w:lang w:val="en-US"/>
        </w:rPr>
        <w:t>lifetime showed the dependence of the lifetime on the</w:t>
      </w:r>
      <w:r w:rsidR="00443444" w:rsidRPr="00196F7F">
        <w:rPr>
          <w:shd w:val="clear" w:color="auto" w:fill="FFFFFF"/>
          <w:lang w:val="en-US"/>
        </w:rPr>
        <w:t xml:space="preserve"> solution’s</w:t>
      </w:r>
      <w:r w:rsidR="00C25721" w:rsidRPr="00196F7F">
        <w:rPr>
          <w:shd w:val="clear" w:color="auto" w:fill="FFFFFF"/>
          <w:lang w:val="en-US"/>
        </w:rPr>
        <w:t xml:space="preserve"> pH, which makes it possible to use these compounds as pH-sensors in PLIM.</w:t>
      </w:r>
    </w:p>
    <w:p w14:paraId="4530E2A8" w14:textId="275347C5" w:rsidR="00357A15" w:rsidRDefault="005B0813" w:rsidP="00196F7F">
      <w:pPr>
        <w:jc w:val="center"/>
        <w:rPr>
          <w:lang w:val="en-US"/>
        </w:rPr>
      </w:pPr>
      <w:r w:rsidRPr="00196F7F">
        <w:rPr>
          <w:noProof/>
          <w:lang w:val="en-US"/>
        </w:rPr>
        <w:drawing>
          <wp:inline distT="0" distB="0" distL="0" distR="0" wp14:anchorId="026D6D79" wp14:editId="516E0432">
            <wp:extent cx="5831840" cy="300291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300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51D71" w14:textId="5C32E780" w:rsidR="00196F7F" w:rsidRDefault="00196F7F" w:rsidP="00196F7F">
      <w:pPr>
        <w:jc w:val="center"/>
        <w:rPr>
          <w:lang w:val="en-US"/>
        </w:rPr>
      </w:pPr>
      <w:r>
        <w:rPr>
          <w:lang w:val="en-US"/>
        </w:rPr>
        <w:t>Figure 1.</w:t>
      </w:r>
      <w:r w:rsidRPr="00196F7F">
        <w:rPr>
          <w:lang w:val="en-US"/>
        </w:rPr>
        <w:t xml:space="preserve"> Synthesis of the complexes </w:t>
      </w:r>
      <w:r>
        <w:rPr>
          <w:lang w:val="en-US"/>
        </w:rPr>
        <w:t>C1-C</w:t>
      </w:r>
      <w:r w:rsidR="00015046" w:rsidRPr="00015046">
        <w:rPr>
          <w:lang w:val="en-US"/>
        </w:rPr>
        <w:t>8</w:t>
      </w:r>
      <w:r w:rsidRPr="00196F7F">
        <w:rPr>
          <w:lang w:val="en-US"/>
        </w:rPr>
        <w:t xml:space="preserve"> and structures of the N^C and N^N lig</w:t>
      </w:r>
      <w:r>
        <w:rPr>
          <w:lang w:val="en-US"/>
        </w:rPr>
        <w:t>ands</w:t>
      </w:r>
    </w:p>
    <w:p w14:paraId="351330DA" w14:textId="77777777" w:rsidR="00196F7F" w:rsidRPr="00196F7F" w:rsidRDefault="00196F7F" w:rsidP="00843AE4">
      <w:pPr>
        <w:jc w:val="both"/>
        <w:rPr>
          <w:lang w:val="en-US"/>
        </w:rPr>
      </w:pPr>
    </w:p>
    <w:p w14:paraId="0B558BC5" w14:textId="327FF916" w:rsidR="0002626E" w:rsidRPr="00196F7F" w:rsidRDefault="0002626E" w:rsidP="00196F7F">
      <w:pPr>
        <w:pStyle w:val="a5"/>
        <w:ind w:left="0" w:firstLine="397"/>
        <w:contextualSpacing w:val="0"/>
        <w:jc w:val="both"/>
        <w:rPr>
          <w:i/>
          <w:lang w:val="en-US"/>
        </w:rPr>
      </w:pPr>
      <w:r w:rsidRPr="00196F7F">
        <w:rPr>
          <w:i/>
          <w:color w:val="000000"/>
          <w:lang w:val="en-US"/>
        </w:rPr>
        <w:t>Acknowledgements. This work was supported by</w:t>
      </w:r>
      <w:r w:rsidRPr="00196F7F">
        <w:rPr>
          <w:i/>
          <w:lang w:val="en-US"/>
        </w:rPr>
        <w:t xml:space="preserve"> </w:t>
      </w:r>
      <w:r w:rsidRPr="00196F7F">
        <w:rPr>
          <w:i/>
          <w:color w:val="000000"/>
          <w:lang w:val="en-US"/>
        </w:rPr>
        <w:t xml:space="preserve">RSF (grant number </w:t>
      </w:r>
      <w:r w:rsidR="00443444" w:rsidRPr="00196F7F">
        <w:rPr>
          <w:i/>
          <w:color w:val="000000"/>
          <w:shd w:val="clear" w:color="auto" w:fill="FFFFFF"/>
          <w:lang w:val="en-US"/>
        </w:rPr>
        <w:t>19-13-00132</w:t>
      </w:r>
      <w:r w:rsidR="00FD787C" w:rsidRPr="00FD787C">
        <w:rPr>
          <w:i/>
          <w:color w:val="000000"/>
          <w:shd w:val="clear" w:color="auto" w:fill="FFFFFF"/>
          <w:lang w:val="en-US"/>
        </w:rPr>
        <w:t>-</w:t>
      </w:r>
      <w:r w:rsidR="00FD787C">
        <w:rPr>
          <w:i/>
          <w:color w:val="000000"/>
          <w:shd w:val="clear" w:color="auto" w:fill="FFFFFF"/>
        </w:rPr>
        <w:t>П</w:t>
      </w:r>
      <w:r w:rsidRPr="00196F7F">
        <w:rPr>
          <w:i/>
          <w:color w:val="000000"/>
          <w:lang w:val="en-US"/>
        </w:rPr>
        <w:t>),</w:t>
      </w:r>
      <w:r w:rsidRPr="00196F7F">
        <w:rPr>
          <w:i/>
          <w:lang w:val="en-US"/>
        </w:rPr>
        <w:t xml:space="preserve"> </w:t>
      </w:r>
      <w:r w:rsidRPr="00196F7F">
        <w:rPr>
          <w:i/>
          <w:color w:val="000000"/>
          <w:lang w:val="en-US"/>
        </w:rPr>
        <w:t>NMR analysis were performed using the equipment of the Centers for Magnetic Resonance</w:t>
      </w:r>
      <w:r w:rsidR="00D15E2E" w:rsidRPr="00196F7F">
        <w:rPr>
          <w:i/>
          <w:color w:val="000000"/>
          <w:lang w:val="en-US"/>
        </w:rPr>
        <w:t xml:space="preserve"> an</w:t>
      </w:r>
      <w:bookmarkStart w:id="0" w:name="_GoBack"/>
      <w:bookmarkEnd w:id="0"/>
      <w:r w:rsidR="00D15E2E" w:rsidRPr="00196F7F">
        <w:rPr>
          <w:i/>
          <w:color w:val="000000"/>
          <w:lang w:val="en-US"/>
        </w:rPr>
        <w:t xml:space="preserve">d for Chemical Analysis and Materials Research </w:t>
      </w:r>
      <w:r w:rsidRPr="00196F7F">
        <w:rPr>
          <w:i/>
          <w:color w:val="000000"/>
          <w:lang w:val="en-US"/>
        </w:rPr>
        <w:t>(Research Park of St. Petersburg State University).</w:t>
      </w:r>
    </w:p>
    <w:p w14:paraId="0000000E" w14:textId="168E05E5" w:rsidR="00130241" w:rsidRPr="00196F7F" w:rsidRDefault="002D0981" w:rsidP="00D15E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196F7F">
        <w:rPr>
          <w:b/>
          <w:color w:val="000000"/>
          <w:lang w:val="en-US"/>
        </w:rPr>
        <w:t>References</w:t>
      </w:r>
    </w:p>
    <w:p w14:paraId="7CEAA7E5" w14:textId="3E7E7102" w:rsidR="002D0981" w:rsidRPr="00476B86" w:rsidRDefault="002D0981" w:rsidP="00443444">
      <w:pPr>
        <w:pStyle w:val="a5"/>
        <w:numPr>
          <w:ilvl w:val="0"/>
          <w:numId w:val="3"/>
        </w:numPr>
        <w:ind w:left="714" w:hanging="357"/>
        <w:contextualSpacing w:val="0"/>
        <w:jc w:val="both"/>
        <w:rPr>
          <w:lang w:val="en-US"/>
        </w:rPr>
      </w:pPr>
      <w:proofErr w:type="spellStart"/>
      <w:r w:rsidRPr="00476B86">
        <w:rPr>
          <w:color w:val="222222"/>
          <w:shd w:val="clear" w:color="auto" w:fill="FFFFFF"/>
          <w:lang w:val="en-US"/>
        </w:rPr>
        <w:t>Solomatina</w:t>
      </w:r>
      <w:proofErr w:type="spellEnd"/>
      <w:r w:rsidRPr="00476B86">
        <w:rPr>
          <w:color w:val="222222"/>
          <w:shd w:val="clear" w:color="auto" w:fill="FFFFFF"/>
          <w:lang w:val="en-US"/>
        </w:rPr>
        <w:t>, A.I.</w:t>
      </w:r>
      <w:r w:rsidR="00196F7F" w:rsidRPr="00476B86">
        <w:rPr>
          <w:color w:val="222222"/>
          <w:shd w:val="clear" w:color="auto" w:fill="FFFFFF"/>
          <w:lang w:val="en-US"/>
        </w:rPr>
        <w:t>,</w:t>
      </w:r>
      <w:r w:rsidRPr="00476B86">
        <w:rPr>
          <w:color w:val="222222"/>
          <w:shd w:val="clear" w:color="auto" w:fill="FFFFFF"/>
          <w:lang w:val="en-US"/>
        </w:rPr>
        <w:t xml:space="preserve"> </w:t>
      </w:r>
      <w:proofErr w:type="spellStart"/>
      <w:r w:rsidRPr="00476B86">
        <w:rPr>
          <w:color w:val="222222"/>
          <w:shd w:val="clear" w:color="auto" w:fill="FFFFFF"/>
          <w:lang w:val="en-US"/>
        </w:rPr>
        <w:t>Kozina</w:t>
      </w:r>
      <w:proofErr w:type="spellEnd"/>
      <w:r w:rsidRPr="00476B86">
        <w:rPr>
          <w:color w:val="222222"/>
          <w:shd w:val="clear" w:color="auto" w:fill="FFFFFF"/>
          <w:lang w:val="en-US"/>
        </w:rPr>
        <w:t>, D.O.</w:t>
      </w:r>
      <w:r w:rsidR="00196F7F" w:rsidRPr="00476B86">
        <w:rPr>
          <w:color w:val="222222"/>
          <w:shd w:val="clear" w:color="auto" w:fill="FFFFFF"/>
          <w:lang w:val="en-US"/>
        </w:rPr>
        <w:t>,</w:t>
      </w:r>
      <w:r w:rsidRPr="00476B86">
        <w:rPr>
          <w:color w:val="222222"/>
          <w:shd w:val="clear" w:color="auto" w:fill="FFFFFF"/>
          <w:lang w:val="en-US"/>
        </w:rPr>
        <w:t xml:space="preserve"> </w:t>
      </w:r>
      <w:proofErr w:type="spellStart"/>
      <w:r w:rsidRPr="00476B86">
        <w:rPr>
          <w:color w:val="222222"/>
          <w:shd w:val="clear" w:color="auto" w:fill="FFFFFF"/>
          <w:lang w:val="en-US"/>
        </w:rPr>
        <w:t>Porsev</w:t>
      </w:r>
      <w:proofErr w:type="spellEnd"/>
      <w:r w:rsidRPr="00476B86">
        <w:rPr>
          <w:color w:val="222222"/>
          <w:shd w:val="clear" w:color="auto" w:fill="FFFFFF"/>
          <w:lang w:val="en-US"/>
        </w:rPr>
        <w:t>, V.V.</w:t>
      </w:r>
      <w:r w:rsidR="00196F7F" w:rsidRPr="00476B86">
        <w:rPr>
          <w:color w:val="222222"/>
          <w:shd w:val="clear" w:color="auto" w:fill="FFFFFF"/>
          <w:lang w:val="en-US"/>
        </w:rPr>
        <w:t>,</w:t>
      </w:r>
      <w:r w:rsidRPr="00476B86">
        <w:rPr>
          <w:color w:val="222222"/>
          <w:shd w:val="clear" w:color="auto" w:fill="FFFFFF"/>
          <w:lang w:val="en-US"/>
        </w:rPr>
        <w:t xml:space="preserve"> </w:t>
      </w:r>
      <w:proofErr w:type="spellStart"/>
      <w:r w:rsidRPr="00476B86">
        <w:rPr>
          <w:color w:val="222222"/>
          <w:shd w:val="clear" w:color="auto" w:fill="FFFFFF"/>
          <w:lang w:val="en-US"/>
        </w:rPr>
        <w:t>Tunik</w:t>
      </w:r>
      <w:proofErr w:type="spellEnd"/>
      <w:r w:rsidRPr="00476B86">
        <w:rPr>
          <w:color w:val="222222"/>
          <w:shd w:val="clear" w:color="auto" w:fill="FFFFFF"/>
          <w:lang w:val="en-US"/>
        </w:rPr>
        <w:t>, S.P.</w:t>
      </w:r>
      <w:r w:rsidR="00196F7F" w:rsidRPr="00476B86">
        <w:rPr>
          <w:color w:val="222222"/>
          <w:shd w:val="clear" w:color="auto" w:fill="FFFFFF"/>
          <w:lang w:val="en-US"/>
        </w:rPr>
        <w:t xml:space="preserve"> </w:t>
      </w:r>
      <w:r w:rsidRPr="00476B86">
        <w:rPr>
          <w:color w:val="222222"/>
          <w:shd w:val="clear" w:color="auto" w:fill="FFFFFF"/>
          <w:lang w:val="en-US"/>
        </w:rPr>
        <w:t>pH-Responsive N^C-</w:t>
      </w:r>
      <w:proofErr w:type="spellStart"/>
      <w:r w:rsidRPr="00476B86">
        <w:rPr>
          <w:color w:val="222222"/>
          <w:shd w:val="clear" w:color="auto" w:fill="FFFFFF"/>
          <w:lang w:val="en-US"/>
        </w:rPr>
        <w:t>Cyclometalated</w:t>
      </w:r>
      <w:proofErr w:type="spellEnd"/>
      <w:r w:rsidRPr="00476B86">
        <w:rPr>
          <w:color w:val="222222"/>
          <w:shd w:val="clear" w:color="auto" w:fill="FFFFFF"/>
          <w:lang w:val="en-US"/>
        </w:rPr>
        <w:t xml:space="preserve"> </w:t>
      </w:r>
      <w:proofErr w:type="gramStart"/>
      <w:r w:rsidRPr="00476B86">
        <w:rPr>
          <w:color w:val="222222"/>
          <w:shd w:val="clear" w:color="auto" w:fill="FFFFFF"/>
          <w:lang w:val="en-US"/>
        </w:rPr>
        <w:t>Iridium(</w:t>
      </w:r>
      <w:proofErr w:type="gramEnd"/>
      <w:r w:rsidRPr="00476B86">
        <w:rPr>
          <w:color w:val="222222"/>
          <w:shd w:val="clear" w:color="auto" w:fill="FFFFFF"/>
          <w:lang w:val="en-US"/>
        </w:rPr>
        <w:t>III) Complexes: Synthesis, Photophysical Properties, Computational Results, and Bioimaging Application</w:t>
      </w:r>
      <w:r w:rsidR="00196F7F" w:rsidRPr="00476B86">
        <w:rPr>
          <w:color w:val="222222"/>
          <w:shd w:val="clear" w:color="auto" w:fill="FFFFFF"/>
          <w:lang w:val="en-US"/>
        </w:rPr>
        <w:t xml:space="preserve"> //</w:t>
      </w:r>
      <w:r w:rsidR="00196F7F" w:rsidRPr="00476B86">
        <w:rPr>
          <w:i/>
          <w:color w:val="222222"/>
          <w:shd w:val="clear" w:color="auto" w:fill="FFFFFF"/>
          <w:lang w:val="en-US"/>
        </w:rPr>
        <w:t xml:space="preserve"> </w:t>
      </w:r>
      <w:r w:rsidRPr="00476B86">
        <w:rPr>
          <w:rStyle w:val="ab"/>
          <w:i w:val="0"/>
          <w:color w:val="222222"/>
          <w:shd w:val="clear" w:color="auto" w:fill="FFFFFF"/>
          <w:lang w:val="en-US"/>
        </w:rPr>
        <w:t>Molecules</w:t>
      </w:r>
      <w:r w:rsidRPr="00476B86">
        <w:rPr>
          <w:rStyle w:val="ab"/>
          <w:color w:val="222222"/>
          <w:shd w:val="clear" w:color="auto" w:fill="FFFFFF"/>
          <w:lang w:val="en-US"/>
        </w:rPr>
        <w:t>.</w:t>
      </w:r>
      <w:r w:rsidRPr="00476B86">
        <w:rPr>
          <w:color w:val="222222"/>
          <w:shd w:val="clear" w:color="auto" w:fill="FFFFFF"/>
          <w:lang w:val="en-US"/>
        </w:rPr>
        <w:t> </w:t>
      </w:r>
      <w:r w:rsidRPr="00476B86">
        <w:rPr>
          <w:bCs/>
          <w:color w:val="222222"/>
          <w:shd w:val="clear" w:color="auto" w:fill="FFFFFF"/>
          <w:lang w:val="en-US"/>
        </w:rPr>
        <w:t>2022</w:t>
      </w:r>
      <w:r w:rsidR="00196F7F" w:rsidRPr="00476B86">
        <w:rPr>
          <w:color w:val="222222"/>
          <w:shd w:val="clear" w:color="auto" w:fill="FFFFFF"/>
          <w:lang w:val="en-US"/>
        </w:rPr>
        <w:t>.</w:t>
      </w:r>
      <w:r w:rsidRPr="00476B86">
        <w:rPr>
          <w:color w:val="222222"/>
          <w:shd w:val="clear" w:color="auto" w:fill="FFFFFF"/>
          <w:lang w:val="en-US"/>
        </w:rPr>
        <w:t> </w:t>
      </w:r>
      <w:r w:rsidR="00196F7F" w:rsidRPr="00476B86">
        <w:rPr>
          <w:color w:val="222222"/>
          <w:shd w:val="clear" w:color="auto" w:fill="FFFFFF"/>
          <w:lang w:val="en-US"/>
        </w:rPr>
        <w:t xml:space="preserve">Vol. </w:t>
      </w:r>
      <w:r w:rsidRPr="00476B86">
        <w:rPr>
          <w:rStyle w:val="ab"/>
          <w:i w:val="0"/>
          <w:color w:val="222222"/>
          <w:shd w:val="clear" w:color="auto" w:fill="FFFFFF"/>
          <w:lang w:val="en-US"/>
        </w:rPr>
        <w:t>27</w:t>
      </w:r>
      <w:r w:rsidR="00196F7F" w:rsidRPr="00476B86">
        <w:rPr>
          <w:color w:val="222222"/>
          <w:shd w:val="clear" w:color="auto" w:fill="FFFFFF"/>
          <w:lang w:val="en-US"/>
        </w:rPr>
        <w:t xml:space="preserve">. P. </w:t>
      </w:r>
      <w:r w:rsidRPr="00476B86">
        <w:rPr>
          <w:color w:val="222222"/>
          <w:shd w:val="clear" w:color="auto" w:fill="FFFFFF"/>
          <w:lang w:val="en-US"/>
        </w:rPr>
        <w:t>232.</w:t>
      </w:r>
    </w:p>
    <w:p w14:paraId="4AB3E2A0" w14:textId="6E0F31C8" w:rsidR="002D0981" w:rsidRPr="00476B86" w:rsidRDefault="002D0981" w:rsidP="00443444">
      <w:pPr>
        <w:pStyle w:val="a5"/>
        <w:numPr>
          <w:ilvl w:val="0"/>
          <w:numId w:val="3"/>
        </w:numPr>
        <w:ind w:left="714" w:hanging="357"/>
        <w:contextualSpacing w:val="0"/>
        <w:jc w:val="both"/>
        <w:rPr>
          <w:lang w:val="en-US"/>
        </w:rPr>
      </w:pPr>
      <w:proofErr w:type="spellStart"/>
      <w:r w:rsidRPr="00476B86">
        <w:rPr>
          <w:lang w:val="en-US"/>
        </w:rPr>
        <w:t>Youngmin</w:t>
      </w:r>
      <w:proofErr w:type="spellEnd"/>
      <w:r w:rsidRPr="00476B86">
        <w:rPr>
          <w:lang w:val="en-US"/>
        </w:rPr>
        <w:t xml:space="preserve"> You. </w:t>
      </w:r>
      <w:r w:rsidRPr="00476B86">
        <w:rPr>
          <w:iCs/>
          <w:lang w:val="en-US"/>
        </w:rPr>
        <w:t xml:space="preserve">Phosphorescence bioimaging using </w:t>
      </w:r>
      <w:proofErr w:type="spellStart"/>
      <w:r w:rsidRPr="00476B86">
        <w:rPr>
          <w:iCs/>
          <w:lang w:val="en-US"/>
        </w:rPr>
        <w:t>cyclometalated</w:t>
      </w:r>
      <w:proofErr w:type="spellEnd"/>
      <w:r w:rsidRPr="00476B86">
        <w:rPr>
          <w:iCs/>
          <w:lang w:val="en-US"/>
        </w:rPr>
        <w:t xml:space="preserve"> </w:t>
      </w:r>
      <w:proofErr w:type="spellStart"/>
      <w:proofErr w:type="gramStart"/>
      <w:r w:rsidRPr="00476B86">
        <w:rPr>
          <w:iCs/>
          <w:lang w:val="en-US"/>
        </w:rPr>
        <w:t>Ir</w:t>
      </w:r>
      <w:proofErr w:type="spellEnd"/>
      <w:r w:rsidRPr="00476B86">
        <w:rPr>
          <w:iCs/>
          <w:lang w:val="en-US"/>
        </w:rPr>
        <w:t>(</w:t>
      </w:r>
      <w:proofErr w:type="gramEnd"/>
      <w:r w:rsidRPr="00476B86">
        <w:rPr>
          <w:iCs/>
          <w:lang w:val="en-US"/>
        </w:rPr>
        <w:t>III) complexes</w:t>
      </w:r>
      <w:r w:rsidR="00196F7F" w:rsidRPr="00476B86">
        <w:rPr>
          <w:iCs/>
          <w:lang w:val="en-US"/>
        </w:rPr>
        <w:t>//</w:t>
      </w:r>
      <w:r w:rsidRPr="00476B86">
        <w:rPr>
          <w:lang w:val="en-US"/>
        </w:rPr>
        <w:t xml:space="preserve"> Current Opinion in Chemical Biology. </w:t>
      </w:r>
      <w:r w:rsidRPr="00476B86">
        <w:rPr>
          <w:bCs/>
          <w:lang w:val="en-US"/>
        </w:rPr>
        <w:t>2013</w:t>
      </w:r>
      <w:r w:rsidR="00196F7F" w:rsidRPr="00476B86">
        <w:rPr>
          <w:lang w:val="en-US"/>
        </w:rPr>
        <w:t>.</w:t>
      </w:r>
      <w:r w:rsidRPr="00476B86">
        <w:rPr>
          <w:lang w:val="en-US"/>
        </w:rPr>
        <w:t xml:space="preserve"> </w:t>
      </w:r>
      <w:r w:rsidR="00196F7F" w:rsidRPr="00476B86">
        <w:rPr>
          <w:lang w:val="en-US"/>
        </w:rPr>
        <w:t xml:space="preserve">Vol. </w:t>
      </w:r>
      <w:r w:rsidRPr="00476B86">
        <w:rPr>
          <w:lang w:val="en-US"/>
        </w:rPr>
        <w:t>17</w:t>
      </w:r>
      <w:r w:rsidR="00196F7F" w:rsidRPr="00476B86">
        <w:rPr>
          <w:lang w:val="en-US"/>
        </w:rPr>
        <w:t xml:space="preserve">. P. </w:t>
      </w:r>
      <w:r w:rsidRPr="00476B86">
        <w:rPr>
          <w:lang w:val="en-US"/>
        </w:rPr>
        <w:t>699–707</w:t>
      </w:r>
    </w:p>
    <w:p w14:paraId="3486C755" w14:textId="558782DB" w:rsidR="00116478" w:rsidRPr="00116478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3956C5"/>
    <w:multiLevelType w:val="hybridMultilevel"/>
    <w:tmpl w:val="F96EAC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5046"/>
    <w:rsid w:val="0002626E"/>
    <w:rsid w:val="00063966"/>
    <w:rsid w:val="00086081"/>
    <w:rsid w:val="00101A1C"/>
    <w:rsid w:val="00106375"/>
    <w:rsid w:val="00116478"/>
    <w:rsid w:val="00130241"/>
    <w:rsid w:val="00196F7F"/>
    <w:rsid w:val="001E61C2"/>
    <w:rsid w:val="001E6622"/>
    <w:rsid w:val="001F0493"/>
    <w:rsid w:val="002264EE"/>
    <w:rsid w:val="0023307C"/>
    <w:rsid w:val="00266463"/>
    <w:rsid w:val="002D0981"/>
    <w:rsid w:val="0031361E"/>
    <w:rsid w:val="00357A15"/>
    <w:rsid w:val="00391C38"/>
    <w:rsid w:val="003B76D6"/>
    <w:rsid w:val="00443444"/>
    <w:rsid w:val="00476B86"/>
    <w:rsid w:val="004A26A3"/>
    <w:rsid w:val="004A798C"/>
    <w:rsid w:val="004F0EDF"/>
    <w:rsid w:val="00522BF1"/>
    <w:rsid w:val="00590166"/>
    <w:rsid w:val="005B0813"/>
    <w:rsid w:val="006E3AD5"/>
    <w:rsid w:val="006F7A19"/>
    <w:rsid w:val="00775389"/>
    <w:rsid w:val="0078523D"/>
    <w:rsid w:val="00797838"/>
    <w:rsid w:val="007C36D8"/>
    <w:rsid w:val="007F2744"/>
    <w:rsid w:val="00843AE4"/>
    <w:rsid w:val="008931BE"/>
    <w:rsid w:val="00921D45"/>
    <w:rsid w:val="00950697"/>
    <w:rsid w:val="009A66DB"/>
    <w:rsid w:val="009B2F80"/>
    <w:rsid w:val="009B3300"/>
    <w:rsid w:val="009F3380"/>
    <w:rsid w:val="00A02163"/>
    <w:rsid w:val="00A25E98"/>
    <w:rsid w:val="00A314FE"/>
    <w:rsid w:val="00BF36F8"/>
    <w:rsid w:val="00BF4622"/>
    <w:rsid w:val="00C25721"/>
    <w:rsid w:val="00C86E3D"/>
    <w:rsid w:val="00CD00B1"/>
    <w:rsid w:val="00D15E2E"/>
    <w:rsid w:val="00D22306"/>
    <w:rsid w:val="00D42542"/>
    <w:rsid w:val="00D8121C"/>
    <w:rsid w:val="00E22189"/>
    <w:rsid w:val="00E74069"/>
    <w:rsid w:val="00EB1F49"/>
    <w:rsid w:val="00F865B3"/>
    <w:rsid w:val="00F9468D"/>
    <w:rsid w:val="00FB1509"/>
    <w:rsid w:val="00FD787C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2D0981"/>
    <w:rPr>
      <w:i/>
      <w:iCs/>
    </w:rPr>
  </w:style>
  <w:style w:type="paragraph" w:styleId="ac">
    <w:name w:val="Normal (Web)"/>
    <w:basedOn w:val="a"/>
    <w:uiPriority w:val="99"/>
    <w:semiHidden/>
    <w:unhideWhenUsed/>
    <w:rsid w:val="002D098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076141@student.spb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D328B65-2854-4725-979E-14011614F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Виктория Стащак</cp:lastModifiedBy>
  <cp:revision>22</cp:revision>
  <dcterms:created xsi:type="dcterms:W3CDTF">2023-02-14T20:40:00Z</dcterms:created>
  <dcterms:modified xsi:type="dcterms:W3CDTF">2023-04-08T20:05:00Z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