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345E" w14:textId="77777777" w:rsidR="002A0E10" w:rsidRDefault="002A0E10" w:rsidP="003276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35F5">
        <w:rPr>
          <w:rFonts w:ascii="Times New Roman" w:hAnsi="Times New Roman"/>
          <w:b/>
          <w:bCs/>
          <w:sz w:val="24"/>
          <w:szCs w:val="24"/>
        </w:rPr>
        <w:t xml:space="preserve">Координационные соединения нитрата </w:t>
      </w:r>
      <w:proofErr w:type="spellStart"/>
      <w:r w:rsidRPr="00A335F5">
        <w:rPr>
          <w:rFonts w:ascii="Times New Roman" w:hAnsi="Times New Roman"/>
          <w:b/>
          <w:bCs/>
          <w:sz w:val="24"/>
          <w:szCs w:val="24"/>
        </w:rPr>
        <w:t>уранила</w:t>
      </w:r>
      <w:proofErr w:type="spellEnd"/>
      <w:r w:rsidRPr="00A335F5">
        <w:rPr>
          <w:rFonts w:ascii="Times New Roman" w:hAnsi="Times New Roman"/>
          <w:b/>
          <w:bCs/>
          <w:sz w:val="24"/>
          <w:szCs w:val="24"/>
        </w:rPr>
        <w:t xml:space="preserve"> с амидами: </w:t>
      </w:r>
    </w:p>
    <w:p w14:paraId="2AB3A322" w14:textId="189A6520" w:rsidR="00A335F5" w:rsidRPr="00A335F5" w:rsidRDefault="002A0E10" w:rsidP="0032767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35F5">
        <w:rPr>
          <w:rFonts w:ascii="Times New Roman" w:hAnsi="Times New Roman"/>
          <w:b/>
          <w:bCs/>
          <w:sz w:val="24"/>
          <w:szCs w:val="24"/>
        </w:rPr>
        <w:t>синтез, структура, свойства</w:t>
      </w:r>
    </w:p>
    <w:p w14:paraId="488608AC" w14:textId="39EB41E7" w:rsidR="00A335F5" w:rsidRPr="00E43DC4" w:rsidRDefault="00A335F5" w:rsidP="0032767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335F5">
        <w:rPr>
          <w:rFonts w:ascii="Times New Roman" w:hAnsi="Times New Roman"/>
          <w:b/>
          <w:i/>
          <w:sz w:val="24"/>
          <w:szCs w:val="24"/>
        </w:rPr>
        <w:t>Полухин М.С.,</w:t>
      </w:r>
      <w:r w:rsidR="002A0E10" w:rsidRPr="00A335F5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2A0E10" w:rsidRPr="002A0E10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Pr="00A335F5">
        <w:rPr>
          <w:rFonts w:ascii="Times New Roman" w:hAnsi="Times New Roman"/>
          <w:b/>
          <w:i/>
          <w:sz w:val="24"/>
          <w:szCs w:val="24"/>
        </w:rPr>
        <w:t>Бузанов Г.А.</w:t>
      </w:r>
      <w:r w:rsidRPr="00A335F5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</w:p>
    <w:p w14:paraId="59078699" w14:textId="77777777" w:rsidR="00A335F5" w:rsidRPr="00A335F5" w:rsidRDefault="00A335F5" w:rsidP="0032767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335F5">
        <w:rPr>
          <w:rFonts w:ascii="Times New Roman" w:hAnsi="Times New Roman"/>
          <w:i/>
          <w:sz w:val="24"/>
          <w:szCs w:val="24"/>
        </w:rPr>
        <w:t>Студент, 2 курс бакалавриата</w:t>
      </w:r>
    </w:p>
    <w:p w14:paraId="10C38CCD" w14:textId="77777777" w:rsidR="00A335F5" w:rsidRPr="00A335F5" w:rsidRDefault="00A335F5" w:rsidP="00327679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335F5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A335F5">
        <w:rPr>
          <w:rFonts w:ascii="Times New Roman" w:hAnsi="Times New Roman"/>
          <w:i/>
          <w:iCs/>
          <w:sz w:val="24"/>
          <w:szCs w:val="24"/>
        </w:rPr>
        <w:t xml:space="preserve"> Институт тонких химических технологий имени М.В. Ломоносова, МИРЭА–Российский технологический университет, фундаментальная и прикладная химия, Москва, Россия</w:t>
      </w:r>
    </w:p>
    <w:p w14:paraId="38FD598F" w14:textId="77777777" w:rsidR="00A335F5" w:rsidRDefault="00A335F5" w:rsidP="00327679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335F5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A335F5">
        <w:rPr>
          <w:rFonts w:ascii="Times New Roman" w:hAnsi="Times New Roman"/>
          <w:i/>
          <w:iCs/>
          <w:sz w:val="24"/>
          <w:szCs w:val="24"/>
        </w:rPr>
        <w:t xml:space="preserve"> Институт общей и неорганической химии имени Н.С. Курнакова РАН, Москва, Россия</w:t>
      </w:r>
    </w:p>
    <w:p w14:paraId="6A61888E" w14:textId="1500AFF5" w:rsidR="00A335F5" w:rsidRPr="002A0E10" w:rsidRDefault="002A0E10" w:rsidP="002A0E10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A0E10">
        <w:rPr>
          <w:rFonts w:ascii="Times New Roman" w:hAnsi="Times New Roman"/>
          <w:i/>
          <w:iCs/>
          <w:sz w:val="24"/>
          <w:szCs w:val="24"/>
        </w:rPr>
        <w:t>E-mail:</w:t>
      </w:r>
      <w:r w:rsidRPr="002A0E10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hyperlink r:id="rId5" w:history="1">
        <w:r w:rsidR="00A335F5" w:rsidRPr="002A0E10">
          <w:rPr>
            <w:rFonts w:ascii="Times New Roman" w:hAnsi="Times New Roman"/>
            <w:i/>
            <w:iCs/>
            <w:sz w:val="24"/>
            <w:szCs w:val="24"/>
            <w:u w:val="single"/>
          </w:rPr>
          <w:t>polukhin.max2019@yandex.ru</w:t>
        </w:r>
      </w:hyperlink>
    </w:p>
    <w:p w14:paraId="3AC0A5F9" w14:textId="307187D9" w:rsidR="00A335F5" w:rsidRPr="00A335F5" w:rsidRDefault="00A335F5" w:rsidP="0032767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iCs/>
          <w:sz w:val="24"/>
          <w:szCs w:val="24"/>
        </w:rPr>
      </w:pPr>
      <w:r w:rsidRPr="00A335F5">
        <w:rPr>
          <w:rFonts w:ascii="Times New Roman" w:hAnsi="Times New Roman"/>
          <w:iCs/>
          <w:sz w:val="24"/>
          <w:szCs w:val="24"/>
        </w:rPr>
        <w:t xml:space="preserve">Координационные соединения нитрата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уранила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 с </w:t>
      </w:r>
      <w:r w:rsidR="00393866">
        <w:rPr>
          <w:rFonts w:ascii="Times New Roman" w:hAnsi="Times New Roman"/>
          <w:iCs/>
          <w:sz w:val="24"/>
          <w:szCs w:val="24"/>
        </w:rPr>
        <w:t xml:space="preserve">различными </w:t>
      </w:r>
      <w:r w:rsidR="005B3413" w:rsidRPr="00E43DC4">
        <w:rPr>
          <w:rFonts w:ascii="Times New Roman" w:hAnsi="Times New Roman"/>
          <w:iCs/>
          <w:sz w:val="24"/>
          <w:szCs w:val="24"/>
        </w:rPr>
        <w:t>органическими лигандами</w:t>
      </w:r>
      <w:r w:rsidR="00393866" w:rsidRPr="00E43DC4">
        <w:rPr>
          <w:rFonts w:ascii="Times New Roman" w:hAnsi="Times New Roman"/>
          <w:iCs/>
          <w:sz w:val="24"/>
          <w:szCs w:val="24"/>
        </w:rPr>
        <w:t>, в том числе и с амидами</w:t>
      </w:r>
      <w:r w:rsidR="005B3413" w:rsidRPr="00E43DC4">
        <w:rPr>
          <w:rFonts w:ascii="Times New Roman" w:hAnsi="Times New Roman"/>
          <w:iCs/>
          <w:sz w:val="24"/>
          <w:szCs w:val="24"/>
        </w:rPr>
        <w:t xml:space="preserve"> </w:t>
      </w:r>
      <w:r w:rsidRPr="00E43DC4">
        <w:rPr>
          <w:rFonts w:ascii="Times New Roman" w:hAnsi="Times New Roman"/>
          <w:iCs/>
          <w:sz w:val="24"/>
          <w:szCs w:val="24"/>
        </w:rPr>
        <w:t>представляют большой интерес для прикладной химии</w:t>
      </w:r>
      <w:r w:rsidR="00393866" w:rsidRPr="00E43DC4">
        <w:rPr>
          <w:rFonts w:ascii="Times New Roman" w:hAnsi="Times New Roman"/>
          <w:iCs/>
          <w:sz w:val="24"/>
          <w:szCs w:val="24"/>
        </w:rPr>
        <w:t xml:space="preserve"> и материаловедения, поскольку могут обладать высокими электрофизическими, каталитическими и люминесцентными свойствами</w:t>
      </w:r>
      <w:r w:rsidR="00393866">
        <w:rPr>
          <w:rFonts w:ascii="Times New Roman" w:hAnsi="Times New Roman"/>
          <w:iCs/>
          <w:sz w:val="24"/>
          <w:szCs w:val="24"/>
        </w:rPr>
        <w:t>.</w:t>
      </w:r>
    </w:p>
    <w:p w14:paraId="0BAC1B00" w14:textId="77777777" w:rsidR="00A335F5" w:rsidRPr="00A335F5" w:rsidRDefault="00A335F5" w:rsidP="0032767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335F5">
        <w:rPr>
          <w:rFonts w:ascii="Times New Roman" w:hAnsi="Times New Roman"/>
          <w:iCs/>
          <w:sz w:val="24"/>
          <w:szCs w:val="24"/>
        </w:rPr>
        <w:t xml:space="preserve">Синтез координационных соединений нитрата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уранила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 осуществлялся путем смешивания навесок дигидрата нитрата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уранила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 с выбранными амидами: </w:t>
      </w:r>
      <w:r w:rsidRPr="00A335F5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A335F5">
        <w:rPr>
          <w:rFonts w:ascii="Times New Roman" w:hAnsi="Times New Roman"/>
          <w:iCs/>
          <w:sz w:val="24"/>
          <w:szCs w:val="24"/>
        </w:rPr>
        <w:t>,</w:t>
      </w:r>
      <w:r w:rsidRPr="00A335F5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A335F5">
        <w:rPr>
          <w:rFonts w:ascii="Times New Roman" w:hAnsi="Times New Roman"/>
          <w:iCs/>
          <w:sz w:val="24"/>
          <w:szCs w:val="24"/>
        </w:rPr>
        <w:t>-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диметилацетамидом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, ацетамидом, </w:t>
      </w:r>
      <w:r w:rsidRPr="00A335F5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A335F5">
        <w:rPr>
          <w:rFonts w:ascii="Times New Roman" w:hAnsi="Times New Roman"/>
          <w:iCs/>
          <w:sz w:val="24"/>
          <w:szCs w:val="24"/>
        </w:rPr>
        <w:t>-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метилмочевиной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бензамидом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, амидами валериановой и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пропановой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 кислот в мольных соотношениях 1:2. Выбор мольных соотношений определяли на основании литературных данных</w:t>
      </w:r>
      <w:r w:rsidR="00007BA8">
        <w:rPr>
          <w:rFonts w:ascii="Times New Roman" w:hAnsi="Times New Roman"/>
          <w:iCs/>
          <w:sz w:val="24"/>
          <w:szCs w:val="24"/>
          <w:lang w:val="en-US"/>
        </w:rPr>
        <w:t> </w:t>
      </w:r>
      <w:r w:rsidRPr="00A335F5">
        <w:rPr>
          <w:rFonts w:ascii="Times New Roman" w:hAnsi="Times New Roman"/>
          <w:iCs/>
          <w:sz w:val="24"/>
          <w:szCs w:val="24"/>
        </w:rPr>
        <w:t>[1]. Для гомогенизации полученных смесей к ним добавляли 5</w:t>
      </w:r>
      <w:r w:rsidR="00393866" w:rsidRPr="00A335F5">
        <w:rPr>
          <w:rFonts w:ascii="Times New Roman" w:hAnsi="Times New Roman"/>
          <w:i/>
          <w:iCs/>
          <w:sz w:val="24"/>
          <w:szCs w:val="24"/>
        </w:rPr>
        <w:t>–</w:t>
      </w:r>
      <w:r w:rsidRPr="00A335F5">
        <w:rPr>
          <w:rFonts w:ascii="Times New Roman" w:hAnsi="Times New Roman"/>
          <w:iCs/>
          <w:sz w:val="24"/>
          <w:szCs w:val="24"/>
        </w:rPr>
        <w:t xml:space="preserve">10 мл воды в случае </w:t>
      </w:r>
      <w:r w:rsidRPr="00A335F5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A335F5">
        <w:rPr>
          <w:rFonts w:ascii="Times New Roman" w:hAnsi="Times New Roman"/>
          <w:iCs/>
          <w:sz w:val="24"/>
          <w:szCs w:val="24"/>
        </w:rPr>
        <w:t>,</w:t>
      </w:r>
      <w:r w:rsidRPr="00A335F5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A335F5">
        <w:rPr>
          <w:rFonts w:ascii="Times New Roman" w:hAnsi="Times New Roman"/>
          <w:iCs/>
          <w:sz w:val="24"/>
          <w:szCs w:val="24"/>
        </w:rPr>
        <w:t>-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диметилацетамида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, ацетамида и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амида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пропановой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 кислоты и 5-10 мл раствора этанола  для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бензамида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, </w:t>
      </w:r>
      <w:r w:rsidRPr="00A335F5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A335F5">
        <w:rPr>
          <w:rFonts w:ascii="Times New Roman" w:hAnsi="Times New Roman"/>
          <w:iCs/>
          <w:sz w:val="24"/>
          <w:szCs w:val="24"/>
        </w:rPr>
        <w:t>-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метилмочевины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A335F5">
        <w:rPr>
          <w:rFonts w:ascii="Times New Roman" w:hAnsi="Times New Roman"/>
          <w:iCs/>
          <w:sz w:val="24"/>
          <w:szCs w:val="24"/>
        </w:rPr>
        <w:t>амида</w:t>
      </w:r>
      <w:proofErr w:type="spellEnd"/>
      <w:r w:rsidRPr="00A335F5">
        <w:rPr>
          <w:rFonts w:ascii="Times New Roman" w:hAnsi="Times New Roman"/>
          <w:iCs/>
          <w:sz w:val="24"/>
          <w:szCs w:val="24"/>
        </w:rPr>
        <w:t xml:space="preserve"> валериановой кислоты. Кристаллизацию соединений осуществляли при комнатной температуре 23</w:t>
      </w:r>
      <w:r w:rsidR="00393866" w:rsidRPr="00A335F5">
        <w:rPr>
          <w:rFonts w:ascii="Times New Roman" w:hAnsi="Times New Roman"/>
          <w:i/>
          <w:iCs/>
          <w:sz w:val="24"/>
          <w:szCs w:val="24"/>
        </w:rPr>
        <w:t>–</w:t>
      </w:r>
      <w:r w:rsidRPr="00A335F5">
        <w:rPr>
          <w:rFonts w:ascii="Times New Roman" w:hAnsi="Times New Roman"/>
          <w:iCs/>
          <w:sz w:val="24"/>
          <w:szCs w:val="24"/>
        </w:rPr>
        <w:t>25</w:t>
      </w:r>
      <w:r w:rsidR="00007BA8">
        <w:rPr>
          <w:rFonts w:ascii="Times New Roman" w:hAnsi="Times New Roman"/>
          <w:iCs/>
          <w:sz w:val="24"/>
          <w:szCs w:val="24"/>
          <w:lang w:val="en-US"/>
        </w:rPr>
        <w:t> </w:t>
      </w:r>
      <w:r w:rsidRPr="00A335F5">
        <w:rPr>
          <w:rFonts w:ascii="Times New Roman" w:hAnsi="Times New Roman"/>
          <w:sz w:val="24"/>
          <w:szCs w:val="24"/>
        </w:rPr>
        <w:t xml:space="preserve">°С. </w:t>
      </w:r>
    </w:p>
    <w:p w14:paraId="649484CC" w14:textId="77777777" w:rsidR="00A335F5" w:rsidRPr="00A335F5" w:rsidRDefault="005B3413" w:rsidP="0032767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Состав, фазовую чистоту и строение </w:t>
      </w:r>
      <w:r w:rsidR="00A335F5" w:rsidRPr="00A335F5">
        <w:rPr>
          <w:rFonts w:ascii="Times New Roman" w:hAnsi="Times New Roman"/>
          <w:sz w:val="24"/>
          <w:szCs w:val="24"/>
        </w:rPr>
        <w:t>выделенных соединений определяли совокупностью методов анализа: элементный анализ, рентгенофа</w:t>
      </w:r>
      <w:r>
        <w:rPr>
          <w:rFonts w:ascii="Times New Roman" w:hAnsi="Times New Roman"/>
          <w:sz w:val="24"/>
          <w:szCs w:val="24"/>
        </w:rPr>
        <w:t xml:space="preserve">зовый анализ, ИК-спектроскопия, рентгеноструктурный анализ. В результате проведенных исследований </w:t>
      </w:r>
      <w:r w:rsidR="00A335F5" w:rsidRPr="00A335F5">
        <w:rPr>
          <w:rFonts w:ascii="Times New Roman" w:hAnsi="Times New Roman"/>
          <w:sz w:val="24"/>
          <w:szCs w:val="24"/>
        </w:rPr>
        <w:t>было показано, что полученные соединения имеют следующий состав: [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UO</w:t>
      </w:r>
      <w:r w:rsidR="00A335F5"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="00A335F5" w:rsidRPr="00A335F5">
        <w:rPr>
          <w:rFonts w:ascii="Times New Roman" w:hAnsi="Times New Roman"/>
          <w:sz w:val="24"/>
          <w:szCs w:val="24"/>
        </w:rPr>
        <w:t>(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L</w:t>
      </w:r>
      <w:r w:rsidR="00A335F5" w:rsidRPr="00A335F5">
        <w:rPr>
          <w:rFonts w:ascii="Times New Roman" w:hAnsi="Times New Roman"/>
          <w:sz w:val="24"/>
          <w:szCs w:val="24"/>
        </w:rPr>
        <w:t>)</w:t>
      </w:r>
      <w:r w:rsidR="00A335F5"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="00A335F5" w:rsidRPr="00A335F5">
        <w:rPr>
          <w:rFonts w:ascii="Times New Roman" w:hAnsi="Times New Roman"/>
          <w:sz w:val="24"/>
          <w:szCs w:val="24"/>
        </w:rPr>
        <w:t>(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NO</w:t>
      </w:r>
      <w:r w:rsidR="00A335F5" w:rsidRPr="00A335F5">
        <w:rPr>
          <w:rFonts w:ascii="Times New Roman" w:hAnsi="Times New Roman"/>
          <w:sz w:val="24"/>
          <w:szCs w:val="24"/>
          <w:vertAlign w:val="subscript"/>
        </w:rPr>
        <w:t>3</w:t>
      </w:r>
      <w:r w:rsidR="00A335F5" w:rsidRPr="00A335F5">
        <w:rPr>
          <w:rFonts w:ascii="Times New Roman" w:hAnsi="Times New Roman"/>
          <w:sz w:val="24"/>
          <w:szCs w:val="24"/>
        </w:rPr>
        <w:t>)</w:t>
      </w:r>
      <w:r w:rsidR="00A335F5"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="00A335F5" w:rsidRPr="00A335F5">
        <w:rPr>
          <w:rFonts w:ascii="Times New Roman" w:hAnsi="Times New Roman"/>
          <w:sz w:val="24"/>
          <w:szCs w:val="24"/>
        </w:rPr>
        <w:t xml:space="preserve">], где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L</w:t>
      </w:r>
      <w:r w:rsidR="00A335F5" w:rsidRPr="00A335F5">
        <w:rPr>
          <w:rFonts w:ascii="Times New Roman" w:hAnsi="Times New Roman"/>
          <w:sz w:val="24"/>
          <w:szCs w:val="24"/>
        </w:rPr>
        <w:t xml:space="preserve"> – выбранные амидные </w:t>
      </w:r>
      <w:proofErr w:type="spellStart"/>
      <w:r w:rsidR="00A335F5" w:rsidRPr="00A335F5">
        <w:rPr>
          <w:rFonts w:ascii="Times New Roman" w:hAnsi="Times New Roman"/>
          <w:sz w:val="24"/>
          <w:szCs w:val="24"/>
        </w:rPr>
        <w:t>лиганды</w:t>
      </w:r>
      <w:proofErr w:type="spellEnd"/>
      <w:r w:rsidR="00A335F5" w:rsidRPr="00A335F5">
        <w:rPr>
          <w:rFonts w:ascii="Times New Roman" w:hAnsi="Times New Roman"/>
          <w:sz w:val="24"/>
          <w:szCs w:val="24"/>
        </w:rPr>
        <w:t>.</w:t>
      </w:r>
    </w:p>
    <w:p w14:paraId="30B76FFC" w14:textId="77777777" w:rsidR="00A335F5" w:rsidRDefault="00A335F5" w:rsidP="0032767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335F5">
        <w:rPr>
          <w:rFonts w:ascii="Times New Roman" w:hAnsi="Times New Roman"/>
          <w:sz w:val="24"/>
          <w:szCs w:val="24"/>
        </w:rPr>
        <w:t xml:space="preserve"> </w:t>
      </w:r>
      <w:r w:rsidR="005B3413">
        <w:rPr>
          <w:rFonts w:ascii="Times New Roman" w:hAnsi="Times New Roman"/>
          <w:sz w:val="24"/>
          <w:szCs w:val="24"/>
        </w:rPr>
        <w:t>М</w:t>
      </w:r>
      <w:r w:rsidRPr="00A335F5">
        <w:rPr>
          <w:rFonts w:ascii="Times New Roman" w:hAnsi="Times New Roman"/>
          <w:sz w:val="24"/>
          <w:szCs w:val="24"/>
        </w:rPr>
        <w:t>етодом рентгеноструктурного анализа, для [</w:t>
      </w:r>
      <w:r w:rsidRPr="00A335F5">
        <w:rPr>
          <w:rFonts w:ascii="Times New Roman" w:hAnsi="Times New Roman"/>
          <w:sz w:val="24"/>
          <w:szCs w:val="24"/>
          <w:lang w:val="en-US"/>
        </w:rPr>
        <w:t>UO</w:t>
      </w:r>
      <w:r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Pr="00A335F5">
        <w:rPr>
          <w:rFonts w:ascii="Times New Roman" w:hAnsi="Times New Roman"/>
          <w:sz w:val="24"/>
          <w:szCs w:val="24"/>
        </w:rPr>
        <w:t>(</w:t>
      </w:r>
      <w:r w:rsidRPr="00A335F5">
        <w:rPr>
          <w:rFonts w:ascii="Times New Roman" w:hAnsi="Times New Roman"/>
          <w:sz w:val="24"/>
          <w:szCs w:val="24"/>
          <w:lang w:val="en-US"/>
        </w:rPr>
        <w:t>AA</w:t>
      </w:r>
      <w:r w:rsidRPr="00A335F5">
        <w:rPr>
          <w:rFonts w:ascii="Times New Roman" w:hAnsi="Times New Roman"/>
          <w:sz w:val="24"/>
          <w:szCs w:val="24"/>
        </w:rPr>
        <w:t>)</w:t>
      </w:r>
      <w:r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Pr="00A335F5">
        <w:rPr>
          <w:rFonts w:ascii="Times New Roman" w:hAnsi="Times New Roman"/>
          <w:sz w:val="24"/>
          <w:szCs w:val="24"/>
        </w:rPr>
        <w:t>(</w:t>
      </w:r>
      <w:r w:rsidRPr="00A335F5">
        <w:rPr>
          <w:rFonts w:ascii="Times New Roman" w:hAnsi="Times New Roman"/>
          <w:sz w:val="24"/>
          <w:szCs w:val="24"/>
          <w:lang w:val="en-US"/>
        </w:rPr>
        <w:t>NO</w:t>
      </w:r>
      <w:r w:rsidRPr="00A335F5">
        <w:rPr>
          <w:rFonts w:ascii="Times New Roman" w:hAnsi="Times New Roman"/>
          <w:sz w:val="24"/>
          <w:szCs w:val="24"/>
          <w:vertAlign w:val="subscript"/>
        </w:rPr>
        <w:t>3</w:t>
      </w:r>
      <w:r w:rsidRPr="00A335F5">
        <w:rPr>
          <w:rFonts w:ascii="Times New Roman" w:hAnsi="Times New Roman"/>
          <w:sz w:val="24"/>
          <w:szCs w:val="24"/>
        </w:rPr>
        <w:t>)</w:t>
      </w:r>
      <w:r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Pr="00A335F5">
        <w:rPr>
          <w:rFonts w:ascii="Times New Roman" w:hAnsi="Times New Roman"/>
          <w:sz w:val="24"/>
          <w:szCs w:val="24"/>
        </w:rPr>
        <w:t>], [</w:t>
      </w:r>
      <w:r w:rsidRPr="00A335F5">
        <w:rPr>
          <w:rFonts w:ascii="Times New Roman" w:hAnsi="Times New Roman"/>
          <w:sz w:val="24"/>
          <w:szCs w:val="24"/>
          <w:lang w:val="en-US"/>
        </w:rPr>
        <w:t>UO</w:t>
      </w:r>
      <w:r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Pr="00A335F5">
        <w:rPr>
          <w:rFonts w:ascii="Times New Roman" w:hAnsi="Times New Roman"/>
          <w:sz w:val="24"/>
          <w:szCs w:val="24"/>
        </w:rPr>
        <w:t>(</w:t>
      </w:r>
      <w:proofErr w:type="spellStart"/>
      <w:r w:rsidRPr="00A335F5">
        <w:rPr>
          <w:rFonts w:ascii="Times New Roman" w:hAnsi="Times New Roman"/>
          <w:sz w:val="24"/>
          <w:szCs w:val="24"/>
          <w:lang w:val="en-US"/>
        </w:rPr>
        <w:t>MeUr</w:t>
      </w:r>
      <w:proofErr w:type="spellEnd"/>
      <w:r w:rsidRPr="00A335F5">
        <w:rPr>
          <w:rFonts w:ascii="Times New Roman" w:hAnsi="Times New Roman"/>
          <w:sz w:val="24"/>
          <w:szCs w:val="24"/>
        </w:rPr>
        <w:t>)</w:t>
      </w:r>
      <w:r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Pr="00A335F5">
        <w:rPr>
          <w:rFonts w:ascii="Times New Roman" w:hAnsi="Times New Roman"/>
          <w:sz w:val="24"/>
          <w:szCs w:val="24"/>
        </w:rPr>
        <w:t>(</w:t>
      </w:r>
      <w:r w:rsidRPr="00A335F5">
        <w:rPr>
          <w:rFonts w:ascii="Times New Roman" w:hAnsi="Times New Roman"/>
          <w:sz w:val="24"/>
          <w:szCs w:val="24"/>
          <w:lang w:val="en-US"/>
        </w:rPr>
        <w:t>NO</w:t>
      </w:r>
      <w:r w:rsidRPr="00A335F5">
        <w:rPr>
          <w:rFonts w:ascii="Times New Roman" w:hAnsi="Times New Roman"/>
          <w:sz w:val="24"/>
          <w:szCs w:val="24"/>
          <w:vertAlign w:val="subscript"/>
        </w:rPr>
        <w:t>3</w:t>
      </w:r>
      <w:r w:rsidRPr="00A335F5">
        <w:rPr>
          <w:rFonts w:ascii="Times New Roman" w:hAnsi="Times New Roman"/>
          <w:sz w:val="24"/>
          <w:szCs w:val="24"/>
        </w:rPr>
        <w:t>)</w:t>
      </w:r>
      <w:r w:rsidRPr="00A335F5">
        <w:rPr>
          <w:rFonts w:ascii="Times New Roman" w:hAnsi="Times New Roman"/>
          <w:sz w:val="24"/>
          <w:szCs w:val="24"/>
          <w:vertAlign w:val="subscript"/>
        </w:rPr>
        <w:t>2</w:t>
      </w:r>
      <w:r w:rsidRPr="00A335F5">
        <w:rPr>
          <w:rFonts w:ascii="Times New Roman" w:hAnsi="Times New Roman"/>
          <w:sz w:val="24"/>
          <w:szCs w:val="24"/>
        </w:rPr>
        <w:t>] было показано, что комплексы кристаллизуются в моноклинной</w:t>
      </w:r>
      <w:r w:rsidR="00E43DC4">
        <w:rPr>
          <w:rFonts w:ascii="Times New Roman" w:hAnsi="Times New Roman"/>
          <w:sz w:val="24"/>
          <w:szCs w:val="24"/>
        </w:rPr>
        <w:t xml:space="preserve"> (</w:t>
      </w:r>
      <w:r w:rsidR="00E43DC4" w:rsidRPr="00007BA8">
        <w:rPr>
          <w:rFonts w:ascii="Times New Roman" w:hAnsi="Times New Roman"/>
          <w:i/>
          <w:sz w:val="24"/>
          <w:szCs w:val="24"/>
          <w:lang w:val="en-US"/>
        </w:rPr>
        <w:t>a</w:t>
      </w:r>
      <w:r w:rsidR="006108AF" w:rsidRPr="00007BA8">
        <w:rPr>
          <w:rFonts w:ascii="Times New Roman" w:hAnsi="Times New Roman"/>
          <w:i/>
          <w:sz w:val="24"/>
          <w:szCs w:val="24"/>
          <w:lang w:val="en-US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7.7649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(5)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 w:rsidRPr="000D1BE4">
        <w:rPr>
          <w:rFonts w:ascii="Times New Roman" w:hAnsi="Times New Roman"/>
          <w:sz w:val="24"/>
          <w:szCs w:val="24"/>
        </w:rPr>
        <w:t>Å</w:t>
      </w:r>
      <w:r w:rsidR="00E43DC4" w:rsidRPr="00E43DC4">
        <w:rPr>
          <w:rFonts w:ascii="Times New Roman" w:hAnsi="Times New Roman"/>
          <w:sz w:val="24"/>
          <w:szCs w:val="24"/>
        </w:rPr>
        <w:t xml:space="preserve">, </w:t>
      </w:r>
      <w:r w:rsidR="00E43DC4" w:rsidRPr="00007BA8">
        <w:rPr>
          <w:rFonts w:ascii="Times New Roman" w:hAnsi="Times New Roman"/>
          <w:i/>
          <w:sz w:val="24"/>
          <w:szCs w:val="24"/>
          <w:lang w:val="en-US"/>
        </w:rPr>
        <w:t>b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>
        <w:rPr>
          <w:rFonts w:ascii="Times New Roman" w:hAnsi="Times New Roman"/>
          <w:sz w:val="24"/>
          <w:szCs w:val="24"/>
        </w:rPr>
        <w:t>14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E43DC4" w:rsidRPr="00E43DC4">
        <w:rPr>
          <w:rFonts w:ascii="Times New Roman" w:hAnsi="Times New Roman"/>
          <w:sz w:val="24"/>
          <w:szCs w:val="24"/>
        </w:rPr>
        <w:t>2125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(10)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 w:rsidRPr="000D1BE4">
        <w:rPr>
          <w:rFonts w:ascii="Times New Roman" w:hAnsi="Times New Roman"/>
          <w:sz w:val="24"/>
          <w:szCs w:val="24"/>
        </w:rPr>
        <w:t>Å</w:t>
      </w:r>
      <w:r w:rsidR="00E43DC4" w:rsidRPr="00E43DC4">
        <w:rPr>
          <w:rFonts w:ascii="Times New Roman" w:hAnsi="Times New Roman"/>
          <w:sz w:val="24"/>
          <w:szCs w:val="24"/>
        </w:rPr>
        <w:t xml:space="preserve">, </w:t>
      </w:r>
      <w:r w:rsidR="00E43DC4" w:rsidRPr="00007BA8">
        <w:rPr>
          <w:rFonts w:ascii="Times New Roman" w:hAnsi="Times New Roman"/>
          <w:i/>
          <w:sz w:val="24"/>
          <w:szCs w:val="24"/>
          <w:lang w:val="en-US"/>
        </w:rPr>
        <w:t>c</w:t>
      </w:r>
      <w:r w:rsidR="006108AF">
        <w:rPr>
          <w:rFonts w:ascii="Times New Roman" w:hAnsi="Times New Roman"/>
          <w:sz w:val="24"/>
          <w:szCs w:val="24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</w:rPr>
        <w:t> 5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E43DC4" w:rsidRPr="00E43DC4">
        <w:rPr>
          <w:rFonts w:ascii="Times New Roman" w:hAnsi="Times New Roman"/>
          <w:sz w:val="24"/>
          <w:szCs w:val="24"/>
        </w:rPr>
        <w:t>6123</w:t>
      </w:r>
      <w:r w:rsidR="006108AF">
        <w:rPr>
          <w:rFonts w:ascii="Times New Roman" w:hAnsi="Times New Roman"/>
          <w:sz w:val="24"/>
          <w:szCs w:val="24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(4)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 w:rsidRPr="000D1BE4">
        <w:rPr>
          <w:rFonts w:ascii="Times New Roman" w:hAnsi="Times New Roman"/>
          <w:sz w:val="24"/>
          <w:szCs w:val="24"/>
        </w:rPr>
        <w:t>Å</w:t>
      </w:r>
      <w:r w:rsidR="00E43DC4" w:rsidRPr="00E43DC4">
        <w:rPr>
          <w:rFonts w:ascii="Times New Roman" w:hAnsi="Times New Roman"/>
          <w:sz w:val="24"/>
          <w:szCs w:val="24"/>
        </w:rPr>
        <w:t xml:space="preserve">, </w:t>
      </w:r>
      <w:r w:rsidR="00E43DC4" w:rsidRPr="00007BA8">
        <w:rPr>
          <w:rFonts w:ascii="Times New Roman" w:hAnsi="Times New Roman"/>
          <w:i/>
          <w:sz w:val="24"/>
          <w:szCs w:val="24"/>
        </w:rPr>
        <w:t>α</w:t>
      </w:r>
      <w:r w:rsidR="006108AF">
        <w:rPr>
          <w:rFonts w:ascii="Times New Roman" w:hAnsi="Times New Roman"/>
          <w:sz w:val="24"/>
          <w:szCs w:val="24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90</w:t>
      </w:r>
      <w:r w:rsidR="006108AF">
        <w:rPr>
          <w:rFonts w:ascii="Times New Roman" w:hAnsi="Times New Roman"/>
          <w:sz w:val="24"/>
          <w:szCs w:val="24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 xml:space="preserve">°, </w:t>
      </w:r>
      <w:r w:rsidR="00E43DC4" w:rsidRPr="00007BA8">
        <w:rPr>
          <w:rFonts w:ascii="Times New Roman" w:hAnsi="Times New Roman"/>
          <w:i/>
          <w:sz w:val="24"/>
          <w:szCs w:val="24"/>
        </w:rPr>
        <w:t>β</w:t>
      </w:r>
      <w:r w:rsidR="006108AF">
        <w:rPr>
          <w:rFonts w:ascii="Times New Roman" w:hAnsi="Times New Roman"/>
          <w:sz w:val="24"/>
          <w:szCs w:val="24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</w:rPr>
        <w:t> 98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E43DC4" w:rsidRPr="00E43DC4">
        <w:rPr>
          <w:rFonts w:ascii="Times New Roman" w:hAnsi="Times New Roman"/>
          <w:sz w:val="24"/>
          <w:szCs w:val="24"/>
        </w:rPr>
        <w:t>060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E43DC4" w:rsidRPr="00E43DC4">
        <w:rPr>
          <w:rFonts w:ascii="Times New Roman" w:hAnsi="Times New Roman"/>
          <w:sz w:val="24"/>
          <w:szCs w:val="24"/>
        </w:rPr>
        <w:t>(</w:t>
      </w:r>
      <w:r w:rsidR="0013624A" w:rsidRPr="0013624A">
        <w:rPr>
          <w:rFonts w:ascii="Times New Roman" w:hAnsi="Times New Roman"/>
          <w:sz w:val="24"/>
          <w:szCs w:val="24"/>
        </w:rPr>
        <w:t>2</w:t>
      </w:r>
      <w:r w:rsidR="00E43DC4" w:rsidRPr="00E43DC4">
        <w:rPr>
          <w:rFonts w:ascii="Times New Roman" w:hAnsi="Times New Roman"/>
          <w:sz w:val="24"/>
          <w:szCs w:val="24"/>
        </w:rPr>
        <w:t>)</w:t>
      </w:r>
      <w:r w:rsidR="006108AF">
        <w:rPr>
          <w:rFonts w:ascii="Times New Roman" w:hAnsi="Times New Roman"/>
          <w:sz w:val="24"/>
          <w:szCs w:val="24"/>
        </w:rPr>
        <w:t> </w:t>
      </w:r>
      <w:r w:rsidR="0013624A" w:rsidRPr="00E43DC4">
        <w:rPr>
          <w:rFonts w:ascii="Times New Roman" w:hAnsi="Times New Roman"/>
          <w:sz w:val="24"/>
          <w:szCs w:val="24"/>
        </w:rPr>
        <w:t>°</w:t>
      </w:r>
      <w:r w:rsidR="006108AF" w:rsidRPr="006108AF">
        <w:rPr>
          <w:rFonts w:ascii="Times New Roman" w:hAnsi="Times New Roman"/>
          <w:sz w:val="24"/>
          <w:szCs w:val="24"/>
        </w:rPr>
        <w:t>,</w:t>
      </w:r>
      <w:r w:rsidR="0013624A" w:rsidRPr="0013624A">
        <w:rPr>
          <w:rFonts w:ascii="Times New Roman" w:hAnsi="Times New Roman"/>
          <w:sz w:val="24"/>
          <w:szCs w:val="24"/>
        </w:rPr>
        <w:t xml:space="preserve"> </w:t>
      </w:r>
      <w:r w:rsidR="0013624A" w:rsidRPr="00007BA8">
        <w:rPr>
          <w:rFonts w:ascii="Times New Roman" w:hAnsi="Times New Roman"/>
          <w:i/>
          <w:sz w:val="24"/>
          <w:szCs w:val="24"/>
        </w:rPr>
        <w:t>γ</w:t>
      </w:r>
      <w:r w:rsidR="006108AF">
        <w:rPr>
          <w:rFonts w:ascii="Times New Roman" w:hAnsi="Times New Roman"/>
          <w:sz w:val="24"/>
          <w:szCs w:val="24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90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E43DC4">
        <w:rPr>
          <w:rFonts w:ascii="Times New Roman" w:hAnsi="Times New Roman"/>
          <w:sz w:val="24"/>
          <w:szCs w:val="24"/>
        </w:rPr>
        <w:t>°</w:t>
      </w:r>
      <w:r w:rsidR="0013624A" w:rsidRPr="0013624A">
        <w:rPr>
          <w:rFonts w:ascii="Times New Roman" w:hAnsi="Times New Roman"/>
          <w:sz w:val="24"/>
          <w:szCs w:val="24"/>
        </w:rPr>
        <w:t xml:space="preserve">, </w:t>
      </w:r>
      <w:r w:rsidR="0013624A" w:rsidRPr="00007BA8">
        <w:rPr>
          <w:rFonts w:ascii="Times New Roman" w:hAnsi="Times New Roman"/>
          <w:i/>
          <w:sz w:val="24"/>
          <w:szCs w:val="24"/>
          <w:lang w:val="en-US"/>
        </w:rPr>
        <w:t>V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>
        <w:rPr>
          <w:rFonts w:ascii="Times New Roman" w:hAnsi="Times New Roman"/>
          <w:sz w:val="24"/>
          <w:szCs w:val="24"/>
        </w:rPr>
        <w:t>613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6108AF">
        <w:rPr>
          <w:rFonts w:ascii="Times New Roman" w:hAnsi="Times New Roman"/>
          <w:sz w:val="24"/>
          <w:szCs w:val="24"/>
        </w:rPr>
        <w:t>25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(7)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 w:rsidRPr="000D1BE4">
        <w:rPr>
          <w:rFonts w:ascii="Times New Roman" w:hAnsi="Times New Roman"/>
          <w:sz w:val="24"/>
          <w:szCs w:val="24"/>
        </w:rPr>
        <w:t>Å</w:t>
      </w:r>
      <w:r w:rsidR="006108AF" w:rsidRPr="006108AF">
        <w:rPr>
          <w:rFonts w:ascii="Times New Roman" w:hAnsi="Times New Roman"/>
          <w:sz w:val="24"/>
          <w:szCs w:val="24"/>
          <w:vertAlign w:val="superscript"/>
        </w:rPr>
        <w:t>3</w:t>
      </w:r>
      <w:r w:rsidR="0013624A" w:rsidRPr="0013624A">
        <w:rPr>
          <w:rFonts w:ascii="Times New Roman" w:hAnsi="Times New Roman"/>
          <w:sz w:val="24"/>
          <w:szCs w:val="24"/>
        </w:rPr>
        <w:t xml:space="preserve">, </w:t>
      </w:r>
      <w:r w:rsidR="0013624A" w:rsidRPr="00007BA8">
        <w:rPr>
          <w:rFonts w:ascii="Times New Roman" w:hAnsi="Times New Roman"/>
          <w:i/>
          <w:sz w:val="24"/>
          <w:szCs w:val="24"/>
          <w:lang w:val="en-US"/>
        </w:rPr>
        <w:t>Z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2)</w:t>
      </w:r>
      <w:r w:rsidRPr="00A335F5">
        <w:rPr>
          <w:rFonts w:ascii="Times New Roman" w:hAnsi="Times New Roman"/>
          <w:sz w:val="24"/>
          <w:szCs w:val="24"/>
        </w:rPr>
        <w:t xml:space="preserve"> и триклинной сингонии </w:t>
      </w:r>
      <w:r w:rsidR="0013624A">
        <w:rPr>
          <w:rFonts w:ascii="Times New Roman" w:hAnsi="Times New Roman"/>
          <w:sz w:val="24"/>
          <w:szCs w:val="24"/>
        </w:rPr>
        <w:t>(</w:t>
      </w:r>
      <w:r w:rsidR="0013624A" w:rsidRPr="00007BA8">
        <w:rPr>
          <w:rFonts w:ascii="Times New Roman" w:hAnsi="Times New Roman"/>
          <w:i/>
          <w:sz w:val="24"/>
          <w:szCs w:val="24"/>
          <w:lang w:val="en-US"/>
        </w:rPr>
        <w:t>a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6</w:t>
      </w:r>
      <w:r w:rsidR="0013624A">
        <w:rPr>
          <w:rFonts w:ascii="Times New Roman" w:hAnsi="Times New Roman"/>
          <w:sz w:val="24"/>
          <w:szCs w:val="24"/>
        </w:rPr>
        <w:t>.</w:t>
      </w:r>
      <w:r w:rsidR="0013624A" w:rsidRPr="0013624A">
        <w:rPr>
          <w:rFonts w:ascii="Times New Roman" w:hAnsi="Times New Roman"/>
          <w:sz w:val="24"/>
          <w:szCs w:val="24"/>
        </w:rPr>
        <w:t>4585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E43DC4">
        <w:rPr>
          <w:rFonts w:ascii="Times New Roman" w:hAnsi="Times New Roman"/>
          <w:sz w:val="24"/>
          <w:szCs w:val="24"/>
        </w:rPr>
        <w:t>(5)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 w:rsidRPr="000D1BE4">
        <w:rPr>
          <w:rFonts w:ascii="Times New Roman" w:hAnsi="Times New Roman"/>
          <w:sz w:val="24"/>
          <w:szCs w:val="24"/>
        </w:rPr>
        <w:t>Å</w:t>
      </w:r>
      <w:r w:rsidR="0013624A" w:rsidRPr="00E43DC4">
        <w:rPr>
          <w:rFonts w:ascii="Times New Roman" w:hAnsi="Times New Roman"/>
          <w:sz w:val="24"/>
          <w:szCs w:val="24"/>
        </w:rPr>
        <w:t xml:space="preserve">, </w:t>
      </w:r>
      <w:r w:rsidR="0013624A" w:rsidRPr="00007BA8">
        <w:rPr>
          <w:rFonts w:ascii="Times New Roman" w:hAnsi="Times New Roman"/>
          <w:i/>
          <w:sz w:val="24"/>
          <w:szCs w:val="24"/>
          <w:lang w:val="en-US"/>
        </w:rPr>
        <w:t>b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7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13624A" w:rsidRPr="0013624A">
        <w:rPr>
          <w:rFonts w:ascii="Times New Roman" w:hAnsi="Times New Roman"/>
          <w:sz w:val="24"/>
          <w:szCs w:val="24"/>
        </w:rPr>
        <w:t>3095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(5)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 w:rsidRPr="000D1BE4">
        <w:rPr>
          <w:rFonts w:ascii="Times New Roman" w:hAnsi="Times New Roman"/>
          <w:sz w:val="24"/>
          <w:szCs w:val="24"/>
        </w:rPr>
        <w:t>Å</w:t>
      </w:r>
      <w:r w:rsidR="0013624A" w:rsidRPr="0013624A">
        <w:rPr>
          <w:rFonts w:ascii="Times New Roman" w:hAnsi="Times New Roman"/>
          <w:sz w:val="24"/>
          <w:szCs w:val="24"/>
        </w:rPr>
        <w:t xml:space="preserve">, </w:t>
      </w:r>
      <w:r w:rsidR="0013624A" w:rsidRPr="00007BA8">
        <w:rPr>
          <w:rFonts w:ascii="Times New Roman" w:hAnsi="Times New Roman"/>
          <w:i/>
          <w:sz w:val="24"/>
          <w:szCs w:val="24"/>
          <w:lang w:val="en-US"/>
        </w:rPr>
        <w:t>c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7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13624A" w:rsidRPr="0013624A">
        <w:rPr>
          <w:rFonts w:ascii="Times New Roman" w:hAnsi="Times New Roman"/>
          <w:sz w:val="24"/>
          <w:szCs w:val="24"/>
        </w:rPr>
        <w:t>6202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(6)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 w:rsidRPr="000D1BE4">
        <w:rPr>
          <w:rFonts w:ascii="Times New Roman" w:hAnsi="Times New Roman"/>
          <w:sz w:val="24"/>
          <w:szCs w:val="24"/>
        </w:rPr>
        <w:t>Å</w:t>
      </w:r>
      <w:r w:rsidR="0013624A" w:rsidRPr="0013624A">
        <w:rPr>
          <w:rFonts w:ascii="Times New Roman" w:hAnsi="Times New Roman"/>
          <w:sz w:val="24"/>
          <w:szCs w:val="24"/>
        </w:rPr>
        <w:t xml:space="preserve">, </w:t>
      </w:r>
      <w:r w:rsidR="0013624A" w:rsidRPr="00007BA8">
        <w:rPr>
          <w:rFonts w:ascii="Times New Roman" w:hAnsi="Times New Roman"/>
          <w:i/>
          <w:sz w:val="24"/>
          <w:szCs w:val="24"/>
        </w:rPr>
        <w:t>α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9</w:t>
      </w:r>
      <w:r w:rsidR="006108AF">
        <w:rPr>
          <w:rFonts w:ascii="Times New Roman" w:hAnsi="Times New Roman"/>
          <w:sz w:val="24"/>
          <w:szCs w:val="24"/>
        </w:rPr>
        <w:t>8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13624A" w:rsidRPr="0013624A">
        <w:rPr>
          <w:rFonts w:ascii="Times New Roman" w:hAnsi="Times New Roman"/>
          <w:sz w:val="24"/>
          <w:szCs w:val="24"/>
        </w:rPr>
        <w:t>584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 xml:space="preserve">(2)°, </w:t>
      </w:r>
      <w:r w:rsidR="0013624A" w:rsidRPr="00007BA8">
        <w:rPr>
          <w:rFonts w:ascii="Times New Roman" w:hAnsi="Times New Roman"/>
          <w:i/>
          <w:sz w:val="24"/>
          <w:szCs w:val="24"/>
        </w:rPr>
        <w:t>β</w:t>
      </w:r>
      <w:r w:rsidR="00007BA8">
        <w:rPr>
          <w:rFonts w:ascii="Times New Roman" w:hAnsi="Times New Roman"/>
          <w:i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=</w:t>
      </w:r>
      <w:r w:rsidR="00007BA8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94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13624A" w:rsidRPr="0013624A">
        <w:rPr>
          <w:rFonts w:ascii="Times New Roman" w:hAnsi="Times New Roman"/>
          <w:sz w:val="24"/>
          <w:szCs w:val="24"/>
        </w:rPr>
        <w:t>363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(3)°</w:t>
      </w:r>
      <w:r w:rsidR="006108AF" w:rsidRPr="006108AF">
        <w:rPr>
          <w:rFonts w:ascii="Times New Roman" w:hAnsi="Times New Roman"/>
          <w:sz w:val="24"/>
          <w:szCs w:val="24"/>
        </w:rPr>
        <w:t>,</w:t>
      </w:r>
      <w:r w:rsidR="0013624A" w:rsidRPr="0013624A">
        <w:rPr>
          <w:rFonts w:ascii="Times New Roman" w:hAnsi="Times New Roman"/>
          <w:sz w:val="24"/>
          <w:szCs w:val="24"/>
        </w:rPr>
        <w:t xml:space="preserve"> </w:t>
      </w:r>
      <w:r w:rsidR="0013624A" w:rsidRPr="00007BA8">
        <w:rPr>
          <w:rFonts w:ascii="Times New Roman" w:hAnsi="Times New Roman"/>
          <w:i/>
          <w:sz w:val="24"/>
          <w:szCs w:val="24"/>
        </w:rPr>
        <w:t>γ</w:t>
      </w:r>
      <w:r w:rsidR="006108AF" w:rsidRPr="00007BA8">
        <w:rPr>
          <w:rFonts w:ascii="Times New Roman" w:hAnsi="Times New Roman"/>
          <w:i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>
        <w:rPr>
          <w:rFonts w:ascii="Times New Roman" w:hAnsi="Times New Roman"/>
          <w:sz w:val="24"/>
          <w:szCs w:val="24"/>
        </w:rPr>
        <w:t>112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6108AF">
        <w:rPr>
          <w:rFonts w:ascii="Times New Roman" w:hAnsi="Times New Roman"/>
          <w:sz w:val="24"/>
          <w:szCs w:val="24"/>
        </w:rPr>
        <w:t>190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 xml:space="preserve">(2)°, </w:t>
      </w:r>
      <w:r w:rsidR="0013624A" w:rsidRPr="00007BA8">
        <w:rPr>
          <w:rFonts w:ascii="Times New Roman" w:hAnsi="Times New Roman"/>
          <w:i/>
          <w:sz w:val="24"/>
          <w:szCs w:val="24"/>
          <w:lang w:val="en-US"/>
        </w:rPr>
        <w:t>V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>
        <w:rPr>
          <w:rFonts w:ascii="Times New Roman" w:hAnsi="Times New Roman"/>
          <w:sz w:val="24"/>
          <w:szCs w:val="24"/>
        </w:rPr>
        <w:t>=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323</w:t>
      </w:r>
      <w:r w:rsidR="006108AF" w:rsidRPr="006108AF">
        <w:rPr>
          <w:rFonts w:ascii="Times New Roman" w:hAnsi="Times New Roman"/>
          <w:sz w:val="24"/>
          <w:szCs w:val="24"/>
        </w:rPr>
        <w:t>.</w:t>
      </w:r>
      <w:r w:rsidR="0013624A" w:rsidRPr="0013624A">
        <w:rPr>
          <w:rFonts w:ascii="Times New Roman" w:hAnsi="Times New Roman"/>
          <w:sz w:val="24"/>
          <w:szCs w:val="24"/>
        </w:rPr>
        <w:t>88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(4)</w:t>
      </w:r>
      <w:r w:rsidR="006108AF">
        <w:rPr>
          <w:rFonts w:ascii="Times New Roman" w:hAnsi="Times New Roman"/>
          <w:sz w:val="24"/>
          <w:szCs w:val="24"/>
          <w:lang w:val="en-US"/>
        </w:rPr>
        <w:t> </w:t>
      </w:r>
      <w:r w:rsidR="006108AF" w:rsidRPr="000D1BE4">
        <w:rPr>
          <w:rFonts w:ascii="Times New Roman" w:hAnsi="Times New Roman"/>
          <w:sz w:val="24"/>
          <w:szCs w:val="24"/>
        </w:rPr>
        <w:t>Å</w:t>
      </w:r>
      <w:r w:rsidR="006108AF" w:rsidRPr="006108AF">
        <w:rPr>
          <w:rFonts w:ascii="Times New Roman" w:hAnsi="Times New Roman"/>
          <w:sz w:val="24"/>
          <w:szCs w:val="24"/>
          <w:vertAlign w:val="superscript"/>
        </w:rPr>
        <w:t>3</w:t>
      </w:r>
      <w:r w:rsidR="006108AF">
        <w:rPr>
          <w:rFonts w:ascii="Times New Roman" w:hAnsi="Times New Roman"/>
          <w:sz w:val="24"/>
          <w:szCs w:val="24"/>
        </w:rPr>
        <w:t>,</w:t>
      </w:r>
      <w:r w:rsidR="006108AF" w:rsidRPr="006108AF">
        <w:rPr>
          <w:rFonts w:ascii="Times New Roman" w:hAnsi="Times New Roman"/>
          <w:sz w:val="24"/>
          <w:szCs w:val="24"/>
        </w:rPr>
        <w:t xml:space="preserve"> </w:t>
      </w:r>
      <w:r w:rsidR="0013624A" w:rsidRPr="00007BA8">
        <w:rPr>
          <w:rFonts w:ascii="Times New Roman" w:hAnsi="Times New Roman"/>
          <w:i/>
          <w:sz w:val="24"/>
          <w:szCs w:val="24"/>
          <w:lang w:val="en-US"/>
        </w:rPr>
        <w:t>Z</w:t>
      </w:r>
      <w:r w:rsidR="00007BA8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=</w:t>
      </w:r>
      <w:r w:rsidR="00007BA8">
        <w:rPr>
          <w:rFonts w:ascii="Times New Roman" w:hAnsi="Times New Roman"/>
          <w:sz w:val="24"/>
          <w:szCs w:val="24"/>
          <w:lang w:val="en-US"/>
        </w:rPr>
        <w:t> </w:t>
      </w:r>
      <w:r w:rsidR="0013624A" w:rsidRPr="0013624A">
        <w:rPr>
          <w:rFonts w:ascii="Times New Roman" w:hAnsi="Times New Roman"/>
          <w:sz w:val="24"/>
          <w:szCs w:val="24"/>
        </w:rPr>
        <w:t>1)</w:t>
      </w:r>
      <w:r w:rsidR="004E4F1E">
        <w:rPr>
          <w:rFonts w:ascii="Times New Roman" w:hAnsi="Times New Roman"/>
          <w:sz w:val="24"/>
          <w:szCs w:val="24"/>
        </w:rPr>
        <w:t xml:space="preserve"> соответственно</w:t>
      </w:r>
      <w:r w:rsidR="006108AF">
        <w:rPr>
          <w:rFonts w:ascii="Times New Roman" w:hAnsi="Times New Roman"/>
          <w:sz w:val="24"/>
          <w:szCs w:val="24"/>
        </w:rPr>
        <w:t>.</w:t>
      </w:r>
      <w:r w:rsidR="006108AF" w:rsidRPr="006108AF">
        <w:rPr>
          <w:rFonts w:ascii="Times New Roman" w:hAnsi="Times New Roman"/>
          <w:sz w:val="24"/>
          <w:szCs w:val="24"/>
        </w:rPr>
        <w:t xml:space="preserve"> </w:t>
      </w:r>
      <w:r w:rsidR="005B3413" w:rsidRPr="0013624A">
        <w:rPr>
          <w:rFonts w:ascii="Times New Roman" w:hAnsi="Times New Roman"/>
          <w:sz w:val="24"/>
          <w:szCs w:val="24"/>
        </w:rPr>
        <w:t>Координационное число в представленных комплексах равно 8, тип координационного</w:t>
      </w:r>
      <w:r w:rsidR="005B3413" w:rsidRPr="00E43DC4">
        <w:rPr>
          <w:rFonts w:ascii="Times New Roman" w:hAnsi="Times New Roman"/>
          <w:sz w:val="24"/>
          <w:szCs w:val="24"/>
        </w:rPr>
        <w:t xml:space="preserve"> полиэдра – гексагональная </w:t>
      </w:r>
      <w:proofErr w:type="spellStart"/>
      <w:r w:rsidR="005B3413" w:rsidRPr="00E43DC4">
        <w:rPr>
          <w:rFonts w:ascii="Times New Roman" w:hAnsi="Times New Roman"/>
          <w:sz w:val="24"/>
          <w:szCs w:val="24"/>
        </w:rPr>
        <w:t>бипирамида</w:t>
      </w:r>
      <w:proofErr w:type="spellEnd"/>
      <w:r w:rsidR="005B3413" w:rsidRPr="00E43DC4">
        <w:rPr>
          <w:rFonts w:ascii="Times New Roman" w:hAnsi="Times New Roman"/>
          <w:sz w:val="24"/>
          <w:szCs w:val="24"/>
        </w:rPr>
        <w:t xml:space="preserve">. </w:t>
      </w:r>
      <w:r w:rsidR="00393866" w:rsidRPr="00E43DC4">
        <w:rPr>
          <w:rFonts w:ascii="Times New Roman" w:hAnsi="Times New Roman"/>
          <w:sz w:val="24"/>
          <w:szCs w:val="24"/>
        </w:rPr>
        <w:t xml:space="preserve">Было показано, что за счет развитой системы водородных связей в структурах полученных комплексов формируются протяженные полости. Это обстоятельство позволяет использовать полученные комплексы для </w:t>
      </w:r>
      <w:proofErr w:type="spellStart"/>
      <w:r w:rsidR="00393866" w:rsidRPr="00E43DC4">
        <w:rPr>
          <w:rFonts w:ascii="Times New Roman" w:hAnsi="Times New Roman"/>
          <w:sz w:val="24"/>
          <w:szCs w:val="24"/>
        </w:rPr>
        <w:t>интеркалирования</w:t>
      </w:r>
      <w:proofErr w:type="spellEnd"/>
      <w:r w:rsidR="00393866" w:rsidRPr="00E43DC4">
        <w:rPr>
          <w:rFonts w:ascii="Times New Roman" w:hAnsi="Times New Roman"/>
          <w:sz w:val="24"/>
          <w:szCs w:val="24"/>
        </w:rPr>
        <w:t xml:space="preserve"> некоторых ионов из растворов.</w:t>
      </w:r>
    </w:p>
    <w:p w14:paraId="084FE347" w14:textId="77777777" w:rsidR="00E71F17" w:rsidRPr="00E71F17" w:rsidRDefault="00E71F17" w:rsidP="00E71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Благодарность</w:t>
      </w:r>
      <w:r w:rsidRPr="00E71F1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выражается Караваеву И.А. за предоставление интересной тематики.</w:t>
      </w:r>
    </w:p>
    <w:p w14:paraId="7BCECE44" w14:textId="77777777" w:rsidR="005465BF" w:rsidRPr="005465BF" w:rsidRDefault="005465BF" w:rsidP="00A27F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465BF">
        <w:rPr>
          <w:rFonts w:ascii="Times New Roman" w:hAnsi="Times New Roman"/>
          <w:b/>
          <w:color w:val="000000"/>
          <w:sz w:val="24"/>
          <w:szCs w:val="24"/>
        </w:rPr>
        <w:t>Литература</w:t>
      </w:r>
    </w:p>
    <w:p w14:paraId="1141EAB1" w14:textId="481E4236" w:rsidR="00393866" w:rsidRPr="002A0E10" w:rsidRDefault="00A27FDE" w:rsidP="002A0E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A0E10">
        <w:rPr>
          <w:rFonts w:ascii="Times New Roman" w:hAnsi="Times New Roman"/>
          <w:sz w:val="24"/>
          <w:szCs w:val="24"/>
          <w:lang w:val="en-US"/>
        </w:rPr>
        <w:t xml:space="preserve">1.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T</w:t>
      </w:r>
      <w:r w:rsidR="002A0E10" w:rsidRPr="002A0E10">
        <w:rPr>
          <w:rFonts w:ascii="Times New Roman" w:hAnsi="Times New Roman"/>
          <w:sz w:val="24"/>
          <w:szCs w:val="24"/>
          <w:lang w:val="en-US"/>
        </w:rPr>
        <w:t>.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Suzuki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K</w:t>
      </w:r>
      <w:r w:rsidR="002A0E10" w:rsidRPr="002A0E10">
        <w:rPr>
          <w:rFonts w:ascii="Times New Roman" w:hAnsi="Times New Roman"/>
          <w:sz w:val="24"/>
          <w:szCs w:val="24"/>
          <w:lang w:val="en-US"/>
        </w:rPr>
        <w:t>.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Takao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T</w:t>
      </w:r>
      <w:r w:rsidR="002A0E10" w:rsidRPr="002A0E10">
        <w:rPr>
          <w:rFonts w:ascii="Times New Roman" w:hAnsi="Times New Roman"/>
          <w:sz w:val="24"/>
          <w:szCs w:val="24"/>
          <w:lang w:val="en-US"/>
        </w:rPr>
        <w:t>.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Kawasaki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M</w:t>
      </w:r>
      <w:r w:rsidR="002A0E10">
        <w:rPr>
          <w:rFonts w:ascii="Times New Roman" w:hAnsi="Times New Roman"/>
          <w:sz w:val="24"/>
          <w:szCs w:val="24"/>
          <w:lang w:val="en-US"/>
        </w:rPr>
        <w:t>.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Harada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M</w:t>
      </w:r>
      <w:r w:rsidR="002A0E10">
        <w:rPr>
          <w:rFonts w:ascii="Times New Roman" w:hAnsi="Times New Roman"/>
          <w:sz w:val="24"/>
          <w:szCs w:val="24"/>
          <w:lang w:val="en-US"/>
        </w:rPr>
        <w:t>.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335F5" w:rsidRPr="00A335F5">
        <w:rPr>
          <w:rFonts w:ascii="Times New Roman" w:hAnsi="Times New Roman"/>
          <w:sz w:val="24"/>
          <w:szCs w:val="24"/>
          <w:lang w:val="en-US"/>
        </w:rPr>
        <w:t>Nogami</w:t>
      </w:r>
      <w:proofErr w:type="spellEnd"/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Y</w:t>
      </w:r>
      <w:r w:rsidR="002A0E10">
        <w:rPr>
          <w:rFonts w:ascii="Times New Roman" w:hAnsi="Times New Roman"/>
          <w:sz w:val="24"/>
          <w:szCs w:val="24"/>
          <w:lang w:val="en-US"/>
        </w:rPr>
        <w:t>.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>Ikeda</w:t>
      </w:r>
      <w:r w:rsidR="00A335F5" w:rsidRPr="002A0E1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A335F5" w:rsidRPr="00A335F5">
        <w:rPr>
          <w:rFonts w:ascii="Times New Roman" w:hAnsi="Times New Roman"/>
          <w:sz w:val="24"/>
          <w:szCs w:val="24"/>
          <w:lang w:val="en-US"/>
        </w:rPr>
        <w:t xml:space="preserve">Correlation between intermolecular hydrogen bonds and melting points of uranyl nitrate complexes with cyclic urea derivatives. </w:t>
      </w:r>
      <w:r w:rsidR="002A0E10">
        <w:rPr>
          <w:rFonts w:ascii="Times New Roman" w:hAnsi="Times New Roman"/>
          <w:sz w:val="24"/>
          <w:szCs w:val="24"/>
          <w:lang w:val="en-US"/>
        </w:rPr>
        <w:t xml:space="preserve">// </w:t>
      </w:r>
      <w:r w:rsidR="002A0E10" w:rsidRPr="002A0E10">
        <w:rPr>
          <w:rFonts w:ascii="Times New Roman" w:hAnsi="Times New Roman"/>
          <w:sz w:val="24"/>
          <w:szCs w:val="24"/>
          <w:lang w:val="en-US"/>
        </w:rPr>
        <w:t>Polyhedron</w:t>
      </w:r>
      <w:r w:rsidR="002A0E10">
        <w:rPr>
          <w:rFonts w:ascii="Times New Roman" w:hAnsi="Times New Roman"/>
          <w:sz w:val="24"/>
          <w:szCs w:val="24"/>
          <w:lang w:val="en-US"/>
        </w:rPr>
        <w:t xml:space="preserve">. 2015. </w:t>
      </w:r>
      <w:r w:rsidR="002A0E10" w:rsidRPr="002A0E10">
        <w:rPr>
          <w:rFonts w:ascii="Times New Roman" w:hAnsi="Times New Roman"/>
          <w:sz w:val="24"/>
          <w:szCs w:val="24"/>
          <w:lang w:val="en-US"/>
        </w:rPr>
        <w:t>V</w:t>
      </w:r>
      <w:r w:rsidR="002A0E10">
        <w:rPr>
          <w:rFonts w:ascii="Times New Roman" w:hAnsi="Times New Roman"/>
          <w:sz w:val="24"/>
          <w:szCs w:val="24"/>
          <w:lang w:val="en-US"/>
        </w:rPr>
        <w:t>.</w:t>
      </w:r>
      <w:r w:rsidR="002A0E10" w:rsidRPr="002A0E10">
        <w:rPr>
          <w:rFonts w:ascii="Times New Roman" w:hAnsi="Times New Roman"/>
          <w:sz w:val="24"/>
          <w:szCs w:val="24"/>
          <w:lang w:val="en-US"/>
        </w:rPr>
        <w:t xml:space="preserve"> 96</w:t>
      </w:r>
      <w:r w:rsidR="002A0E10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A0E10" w:rsidRPr="002A0E10">
        <w:rPr>
          <w:rFonts w:ascii="Times New Roman" w:hAnsi="Times New Roman"/>
          <w:sz w:val="24"/>
          <w:szCs w:val="24"/>
          <w:lang w:val="en-US"/>
        </w:rPr>
        <w:t>P</w:t>
      </w:r>
      <w:r w:rsidR="002A0E10">
        <w:rPr>
          <w:rFonts w:ascii="Times New Roman" w:hAnsi="Times New Roman"/>
          <w:sz w:val="24"/>
          <w:szCs w:val="24"/>
          <w:lang w:val="en-US"/>
        </w:rPr>
        <w:t>.</w:t>
      </w:r>
      <w:r w:rsidR="002A0E10" w:rsidRPr="002A0E10">
        <w:rPr>
          <w:rFonts w:ascii="Times New Roman" w:hAnsi="Times New Roman"/>
          <w:sz w:val="24"/>
          <w:szCs w:val="24"/>
          <w:lang w:val="en-US"/>
        </w:rPr>
        <w:t xml:space="preserve"> 102-106,</w:t>
      </w:r>
    </w:p>
    <w:sectPr w:rsidR="00393866" w:rsidRPr="002A0E10" w:rsidSect="00A335F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196C"/>
    <w:multiLevelType w:val="hybridMultilevel"/>
    <w:tmpl w:val="6F6A9960"/>
    <w:lvl w:ilvl="0" w:tplc="4760C3CE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156790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F5"/>
    <w:rsid w:val="00007BA8"/>
    <w:rsid w:val="0013624A"/>
    <w:rsid w:val="002A0E10"/>
    <w:rsid w:val="00327679"/>
    <w:rsid w:val="00393866"/>
    <w:rsid w:val="00445DCB"/>
    <w:rsid w:val="00453532"/>
    <w:rsid w:val="004E4F1E"/>
    <w:rsid w:val="005465BF"/>
    <w:rsid w:val="005A53B3"/>
    <w:rsid w:val="005B3413"/>
    <w:rsid w:val="006108AF"/>
    <w:rsid w:val="00827E7F"/>
    <w:rsid w:val="008C2A20"/>
    <w:rsid w:val="009936FF"/>
    <w:rsid w:val="00A27FDE"/>
    <w:rsid w:val="00A335F5"/>
    <w:rsid w:val="00B46BAF"/>
    <w:rsid w:val="00DB64AD"/>
    <w:rsid w:val="00DD1409"/>
    <w:rsid w:val="00E43DC4"/>
    <w:rsid w:val="00E71F17"/>
    <w:rsid w:val="00ED3070"/>
    <w:rsid w:val="00EF79FC"/>
    <w:rsid w:val="00FB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F708"/>
  <w15:docId w15:val="{27C8ECF6-AA9D-384D-81D4-C38B2483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C0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335F5"/>
    <w:rPr>
      <w:rFonts w:cs="Times New Roman"/>
      <w:color w:val="0000FF"/>
      <w:u w:val="single"/>
    </w:rPr>
  </w:style>
  <w:style w:type="paragraph" w:customStyle="1" w:styleId="Address">
    <w:name w:val="Address"/>
    <w:basedOn w:val="a"/>
    <w:rsid w:val="00E43DC4"/>
    <w:pPr>
      <w:spacing w:after="240" w:line="240" w:lineRule="auto"/>
      <w:ind w:firstLine="567"/>
      <w:jc w:val="center"/>
    </w:pPr>
    <w:rPr>
      <w:rFonts w:ascii="Times New Roman" w:eastAsia="Calibri" w:hAnsi="Times New Roman"/>
      <w:i/>
      <w:sz w:val="26"/>
      <w:szCs w:val="20"/>
      <w:lang w:eastAsia="en-US"/>
    </w:rPr>
  </w:style>
  <w:style w:type="character" w:styleId="a4">
    <w:name w:val="FollowedHyperlink"/>
    <w:basedOn w:val="a0"/>
    <w:uiPriority w:val="99"/>
    <w:semiHidden/>
    <w:unhideWhenUsed/>
    <w:rsid w:val="002A0E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ukhin.max201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2843</CharactersWithSpaces>
  <SharedDoc>false</SharedDoc>
  <HLinks>
    <vt:vector size="12" baseType="variant"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https://doi.org/10.1016/j.poly.2015.04.034</vt:lpwstr>
      </vt:variant>
      <vt:variant>
        <vt:lpwstr/>
      </vt:variant>
      <vt:variant>
        <vt:i4>8323094</vt:i4>
      </vt:variant>
      <vt:variant>
        <vt:i4>0</vt:i4>
      </vt:variant>
      <vt:variant>
        <vt:i4>0</vt:i4>
      </vt:variant>
      <vt:variant>
        <vt:i4>5</vt:i4>
      </vt:variant>
      <vt:variant>
        <vt:lpwstr>mailto:polukhin.max2019@yandex.ru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Дарья Карлова</cp:lastModifiedBy>
  <cp:revision>2</cp:revision>
  <dcterms:created xsi:type="dcterms:W3CDTF">2023-03-05T20:03:00Z</dcterms:created>
  <dcterms:modified xsi:type="dcterms:W3CDTF">2023-03-05T20:03:00Z</dcterms:modified>
</cp:coreProperties>
</file>