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8AB2" w14:textId="77777777" w:rsidR="00FC3631" w:rsidRPr="00FC3631" w:rsidRDefault="00FC3631" w:rsidP="00FC3631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  <w:szCs w:val="23"/>
        </w:rPr>
      </w:pPr>
      <w:r>
        <w:rPr>
          <w:rStyle w:val="ad"/>
          <w:color w:val="353535"/>
          <w:szCs w:val="23"/>
        </w:rPr>
        <w:t>Синтез и кристаллохимическое исследование галогенид-гидроселенитов двухвалентных металлов и органических катионов</w:t>
      </w:r>
    </w:p>
    <w:p w14:paraId="697292B2" w14:textId="77777777" w:rsidR="00FC3631" w:rsidRPr="00FC3631" w:rsidRDefault="00A71489" w:rsidP="00FC3631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  <w:szCs w:val="23"/>
        </w:rPr>
      </w:pPr>
      <w:r w:rsidRPr="00F165C3">
        <w:rPr>
          <w:rStyle w:val="ad"/>
          <w:i/>
          <w:iCs/>
          <w:color w:val="353535"/>
          <w:szCs w:val="23"/>
        </w:rPr>
        <w:t>Гришаев В.</w:t>
      </w:r>
      <w:r w:rsidR="00FC3631" w:rsidRPr="00F165C3">
        <w:rPr>
          <w:rStyle w:val="ad"/>
          <w:i/>
          <w:iCs/>
          <w:color w:val="353535"/>
          <w:szCs w:val="23"/>
        </w:rPr>
        <w:t>Ю</w:t>
      </w:r>
      <w:r w:rsidRPr="00F165C3">
        <w:rPr>
          <w:rStyle w:val="ad"/>
          <w:i/>
          <w:iCs/>
          <w:color w:val="353535"/>
          <w:szCs w:val="23"/>
        </w:rPr>
        <w:t>.</w:t>
      </w:r>
      <w:r w:rsidR="005D4C48" w:rsidRPr="00F165C3">
        <w:rPr>
          <w:rStyle w:val="ad"/>
          <w:i/>
          <w:iCs/>
          <w:color w:val="353535"/>
          <w:szCs w:val="23"/>
          <w:vertAlign w:val="superscript"/>
        </w:rPr>
        <w:t>1</w:t>
      </w:r>
      <w:r w:rsidRPr="00F165C3">
        <w:rPr>
          <w:rStyle w:val="ad"/>
          <w:i/>
          <w:iCs/>
          <w:color w:val="353535"/>
          <w:szCs w:val="23"/>
        </w:rPr>
        <w:t>,</w:t>
      </w:r>
      <w:r>
        <w:rPr>
          <w:rStyle w:val="ad"/>
          <w:i/>
          <w:iCs/>
          <w:color w:val="353535"/>
          <w:szCs w:val="23"/>
        </w:rPr>
        <w:t xml:space="preserve"> Омельченко Т.А.</w:t>
      </w:r>
      <w:r w:rsidR="005D4C48" w:rsidRPr="005D4C48">
        <w:rPr>
          <w:rStyle w:val="ad"/>
          <w:i/>
          <w:iCs/>
          <w:color w:val="353535"/>
          <w:szCs w:val="23"/>
          <w:vertAlign w:val="superscript"/>
        </w:rPr>
        <w:t>2</w:t>
      </w:r>
      <w:r>
        <w:rPr>
          <w:rStyle w:val="ad"/>
          <w:i/>
          <w:iCs/>
          <w:color w:val="353535"/>
          <w:szCs w:val="23"/>
        </w:rPr>
        <w:t>, Дмитриев Д.Н.</w:t>
      </w:r>
      <w:r w:rsidR="005D4C48" w:rsidRPr="005D4C48">
        <w:rPr>
          <w:rStyle w:val="ad"/>
          <w:i/>
          <w:iCs/>
          <w:color w:val="353535"/>
          <w:szCs w:val="23"/>
          <w:vertAlign w:val="superscript"/>
        </w:rPr>
        <w:t>2</w:t>
      </w:r>
    </w:p>
    <w:p w14:paraId="6B72B42B" w14:textId="05BF750C" w:rsidR="00797DF3" w:rsidRDefault="00FC3631" w:rsidP="00797DF3">
      <w:pPr>
        <w:pStyle w:val="ac"/>
        <w:shd w:val="clear" w:color="auto" w:fill="FFFFFF"/>
        <w:spacing w:before="0" w:beforeAutospacing="0" w:after="0" w:afterAutospacing="0"/>
        <w:jc w:val="center"/>
        <w:rPr>
          <w:rStyle w:val="ae"/>
          <w:color w:val="353535"/>
          <w:szCs w:val="23"/>
        </w:rPr>
      </w:pPr>
      <w:r>
        <w:rPr>
          <w:rStyle w:val="ae"/>
          <w:color w:val="353535"/>
          <w:szCs w:val="23"/>
        </w:rPr>
        <w:t>Студент</w:t>
      </w:r>
      <w:r w:rsidR="00835A1F">
        <w:rPr>
          <w:rStyle w:val="ae"/>
          <w:color w:val="353535"/>
          <w:szCs w:val="23"/>
        </w:rPr>
        <w:t>,</w:t>
      </w:r>
      <w:r w:rsidR="005D4C48">
        <w:rPr>
          <w:rStyle w:val="ae"/>
          <w:color w:val="353535"/>
          <w:szCs w:val="23"/>
        </w:rPr>
        <w:t xml:space="preserve"> 2 курс</w:t>
      </w:r>
      <w:r>
        <w:rPr>
          <w:rStyle w:val="ae"/>
          <w:color w:val="353535"/>
          <w:szCs w:val="23"/>
        </w:rPr>
        <w:t xml:space="preserve"> магистратуры</w:t>
      </w:r>
      <w:r w:rsidR="00797DF3">
        <w:rPr>
          <w:rStyle w:val="ae"/>
          <w:color w:val="353535"/>
          <w:szCs w:val="23"/>
        </w:rPr>
        <w:t xml:space="preserve"> </w:t>
      </w:r>
    </w:p>
    <w:p w14:paraId="2A76B8FA" w14:textId="77777777" w:rsidR="00797DF3" w:rsidRPr="00797DF3" w:rsidRDefault="005D4C48" w:rsidP="005D4C48">
      <w:pPr>
        <w:pStyle w:val="ac"/>
        <w:shd w:val="clear" w:color="auto" w:fill="FFFFFF"/>
        <w:spacing w:before="0" w:beforeAutospacing="0" w:after="0" w:afterAutospacing="0"/>
        <w:ind w:left="720"/>
        <w:jc w:val="center"/>
        <w:rPr>
          <w:rStyle w:val="ae"/>
          <w:color w:val="353535"/>
          <w:szCs w:val="23"/>
          <w:shd w:val="clear" w:color="auto" w:fill="FFFFFF"/>
        </w:rPr>
      </w:pPr>
      <w:r w:rsidRPr="005D4C48">
        <w:rPr>
          <w:rStyle w:val="ae"/>
          <w:color w:val="353535"/>
          <w:szCs w:val="23"/>
          <w:vertAlign w:val="superscript"/>
        </w:rPr>
        <w:t>1</w:t>
      </w:r>
      <w:r w:rsidR="00FC3631" w:rsidRPr="00797DF3">
        <w:rPr>
          <w:rStyle w:val="ae"/>
          <w:color w:val="353535"/>
          <w:szCs w:val="23"/>
        </w:rPr>
        <w:t>Санкт-Петербургский</w:t>
      </w:r>
      <w:r w:rsidR="00797DF3" w:rsidRPr="00797DF3">
        <w:rPr>
          <w:rStyle w:val="ae"/>
          <w:color w:val="353535"/>
          <w:szCs w:val="23"/>
        </w:rPr>
        <w:t xml:space="preserve"> государственный университет,</w:t>
      </w:r>
      <w:r w:rsidR="00797DF3" w:rsidRPr="00797DF3">
        <w:rPr>
          <w:rStyle w:val="ae"/>
          <w:color w:val="353535"/>
          <w:szCs w:val="23"/>
        </w:rPr>
        <w:br/>
      </w:r>
      <w:r w:rsidR="004677C0" w:rsidRPr="00797DF3">
        <w:rPr>
          <w:rStyle w:val="ae"/>
          <w:color w:val="353535"/>
          <w:szCs w:val="23"/>
        </w:rPr>
        <w:t>Институт наук о Земле</w:t>
      </w:r>
      <w:r w:rsidR="00FC3631" w:rsidRPr="00797DF3">
        <w:rPr>
          <w:rStyle w:val="ae"/>
          <w:color w:val="353535"/>
          <w:szCs w:val="23"/>
        </w:rPr>
        <w:t xml:space="preserve">, </w:t>
      </w:r>
      <w:r w:rsidR="004677C0" w:rsidRPr="00797DF3">
        <w:rPr>
          <w:rStyle w:val="ae"/>
          <w:color w:val="353535"/>
          <w:szCs w:val="23"/>
        </w:rPr>
        <w:t>Санкт-Петербург</w:t>
      </w:r>
      <w:r w:rsidR="00FC3631" w:rsidRPr="00797DF3">
        <w:rPr>
          <w:rStyle w:val="ae"/>
          <w:color w:val="353535"/>
          <w:szCs w:val="23"/>
        </w:rPr>
        <w:t>, Россия</w:t>
      </w:r>
    </w:p>
    <w:p w14:paraId="27A32344" w14:textId="77777777" w:rsidR="00797DF3" w:rsidRPr="00797DF3" w:rsidRDefault="005D4C48" w:rsidP="005D4C48">
      <w:pPr>
        <w:pStyle w:val="ac"/>
        <w:shd w:val="clear" w:color="auto" w:fill="FFFFFF"/>
        <w:spacing w:before="0" w:beforeAutospacing="0" w:after="0" w:afterAutospacing="0"/>
        <w:ind w:left="720"/>
        <w:jc w:val="center"/>
        <w:rPr>
          <w:i/>
          <w:iCs/>
          <w:color w:val="353535"/>
          <w:szCs w:val="23"/>
          <w:shd w:val="clear" w:color="auto" w:fill="FFFFFF"/>
        </w:rPr>
      </w:pPr>
      <w:r w:rsidRPr="005D4C48">
        <w:rPr>
          <w:rStyle w:val="ae"/>
          <w:color w:val="353535"/>
          <w:szCs w:val="23"/>
          <w:vertAlign w:val="superscript"/>
        </w:rPr>
        <w:t>2</w:t>
      </w:r>
      <w:r w:rsidR="00A71489" w:rsidRPr="00797DF3">
        <w:rPr>
          <w:rStyle w:val="ae"/>
          <w:color w:val="353535"/>
          <w:szCs w:val="23"/>
        </w:rPr>
        <w:t xml:space="preserve">Московский государственный </w:t>
      </w:r>
      <w:r w:rsidR="00A71489" w:rsidRPr="00797DF3">
        <w:rPr>
          <w:rStyle w:val="ae"/>
          <w:color w:val="353535"/>
          <w:szCs w:val="23"/>
          <w:shd w:val="clear" w:color="auto" w:fill="FFFFFF"/>
        </w:rPr>
        <w:t>университет имени М.В.Ломоносова</w:t>
      </w:r>
      <w:r w:rsidR="00797DF3" w:rsidRPr="00797DF3">
        <w:rPr>
          <w:rStyle w:val="ae"/>
          <w:color w:val="353535"/>
          <w:szCs w:val="23"/>
          <w:shd w:val="clear" w:color="auto" w:fill="FFFFFF"/>
        </w:rPr>
        <w:t>,</w:t>
      </w:r>
      <w:r w:rsidR="00797DF3" w:rsidRPr="00797DF3">
        <w:rPr>
          <w:rStyle w:val="ae"/>
          <w:color w:val="353535"/>
          <w:szCs w:val="23"/>
          <w:shd w:val="clear" w:color="auto" w:fill="FFFFFF"/>
        </w:rPr>
        <w:br/>
        <w:t>Химический факультет, Москва, Россия</w:t>
      </w:r>
    </w:p>
    <w:p w14:paraId="388CB661" w14:textId="77777777" w:rsidR="00FC3631" w:rsidRPr="005D4C48" w:rsidRDefault="00FC3631" w:rsidP="00FC3631">
      <w:pPr>
        <w:pStyle w:val="ac"/>
        <w:shd w:val="clear" w:color="auto" w:fill="FFFFFF"/>
        <w:spacing w:before="0" w:beforeAutospacing="0" w:after="0" w:afterAutospacing="0"/>
        <w:jc w:val="center"/>
        <w:rPr>
          <w:color w:val="353535"/>
          <w:szCs w:val="23"/>
          <w:u w:val="single"/>
          <w:lang w:val="en-US"/>
        </w:rPr>
      </w:pPr>
      <w:r w:rsidRPr="00F165C3">
        <w:rPr>
          <w:rStyle w:val="ae"/>
          <w:color w:val="353535"/>
          <w:szCs w:val="23"/>
          <w:lang w:val="en-US"/>
        </w:rPr>
        <w:t>E–mail:</w:t>
      </w:r>
      <w:r w:rsidRPr="005D4C48">
        <w:rPr>
          <w:rStyle w:val="ae"/>
          <w:color w:val="353535"/>
          <w:szCs w:val="23"/>
          <w:u w:val="single"/>
          <w:lang w:val="en-US"/>
        </w:rPr>
        <w:t xml:space="preserve"> </w:t>
      </w:r>
      <w:r w:rsidR="004677C0" w:rsidRPr="005D4C48">
        <w:rPr>
          <w:rStyle w:val="ae"/>
          <w:color w:val="353535"/>
          <w:szCs w:val="23"/>
          <w:u w:val="single"/>
          <w:lang w:val="en-US"/>
        </w:rPr>
        <w:t>st095904@student.spbu</w:t>
      </w:r>
      <w:r w:rsidRPr="005D4C48">
        <w:rPr>
          <w:rStyle w:val="ae"/>
          <w:color w:val="353535"/>
          <w:szCs w:val="23"/>
          <w:u w:val="single"/>
          <w:lang w:val="en-US"/>
        </w:rPr>
        <w:t>.ru</w:t>
      </w:r>
    </w:p>
    <w:p w14:paraId="093D7671" w14:textId="77777777" w:rsidR="00FB7379" w:rsidRDefault="00263136" w:rsidP="00FC3631">
      <w:pPr>
        <w:ind w:firstLine="397"/>
        <w:jc w:val="both"/>
      </w:pPr>
      <w:r>
        <w:t xml:space="preserve">Так называемые «слоистые </w:t>
      </w:r>
      <w:r w:rsidR="004677C0">
        <w:t>гидроселениты</w:t>
      </w:r>
      <w:r>
        <w:t>»</w:t>
      </w:r>
      <w:r w:rsidR="004677C0">
        <w:t xml:space="preserve"> двухвалентных металлов и</w:t>
      </w:r>
      <w:r w:rsidR="00E46DC9" w:rsidRPr="00E46DC9">
        <w:t xml:space="preserve"> </w:t>
      </w:r>
      <w:r w:rsidR="00E46DC9">
        <w:t>катионов щелочных металлов</w:t>
      </w:r>
      <w:r w:rsidR="00EB48E6">
        <w:t xml:space="preserve"> </w:t>
      </w:r>
      <w:r w:rsidR="00E46DC9">
        <w:t xml:space="preserve">или </w:t>
      </w:r>
      <w:r>
        <w:t xml:space="preserve">органических </w:t>
      </w:r>
      <w:r w:rsidR="00E46DC9">
        <w:t>катионов с протон</w:t>
      </w:r>
      <w:r w:rsidR="004677C0">
        <w:t>ированными атомами азота принадлежат к семейству соединений с</w:t>
      </w:r>
      <w:r w:rsidR="00500D2C" w:rsidRPr="00A6244D">
        <w:t xml:space="preserve"> «открытыми структурами</w:t>
      </w:r>
      <w:r w:rsidR="004677C0">
        <w:t>»,</w:t>
      </w:r>
      <w:r w:rsidR="00500D2C" w:rsidRPr="00A6244D">
        <w:t xml:space="preserve"> </w:t>
      </w:r>
      <w:r w:rsidR="004677C0">
        <w:t>которые могут обладать как</w:t>
      </w:r>
      <w:r w:rsidR="00500D2C" w:rsidRPr="00A6244D">
        <w:t xml:space="preserve"> необычной кристаллохимией, так и разнообразием важных в прикладном отношении свойств</w:t>
      </w:r>
      <w:r w:rsidR="00A6244D" w:rsidRPr="00A6244D">
        <w:t xml:space="preserve">, </w:t>
      </w:r>
      <w:r>
        <w:t>например, магнитных</w:t>
      </w:r>
      <w:r w:rsidR="00500D2C" w:rsidRPr="00A6244D">
        <w:t xml:space="preserve">. </w:t>
      </w:r>
      <w:r>
        <w:t xml:space="preserve">Общим элементом их кристаллических структур являются слои состава </w:t>
      </w:r>
      <w:r w:rsidRPr="00263136">
        <w:t>[</w:t>
      </w:r>
      <w:r>
        <w:rPr>
          <w:lang w:val="en-US"/>
        </w:rPr>
        <w:t>M</w:t>
      </w:r>
      <w:r w:rsidRPr="00263136">
        <w:t>(</w:t>
      </w:r>
      <w:r>
        <w:rPr>
          <w:lang w:val="en-US"/>
        </w:rPr>
        <w:t>HSeO</w:t>
      </w:r>
      <w:r w:rsidRPr="00263136">
        <w:rPr>
          <w:vertAlign w:val="subscript"/>
        </w:rPr>
        <w:t>3</w:t>
      </w:r>
      <w:r w:rsidRPr="00263136">
        <w:t>)</w:t>
      </w:r>
      <w:r w:rsidRPr="00263136">
        <w:rPr>
          <w:vertAlign w:val="subscript"/>
        </w:rPr>
        <w:t>2</w:t>
      </w:r>
      <w:r w:rsidRPr="00263136">
        <w:t xml:space="preserve">], </w:t>
      </w:r>
      <w:r>
        <w:t xml:space="preserve">где </w:t>
      </w:r>
      <w:r>
        <w:rPr>
          <w:lang w:val="en-US"/>
        </w:rPr>
        <w:t>M</w:t>
      </w:r>
      <w:r w:rsidRPr="00263136">
        <w:t xml:space="preserve"> = </w:t>
      </w:r>
      <w:r>
        <w:rPr>
          <w:lang w:val="en-US"/>
        </w:rPr>
        <w:t>Co</w:t>
      </w:r>
      <w:r w:rsidRPr="00263136">
        <w:t xml:space="preserve">, </w:t>
      </w:r>
      <w:r>
        <w:rPr>
          <w:lang w:val="en-US"/>
        </w:rPr>
        <w:t>Cu</w:t>
      </w:r>
      <w:r w:rsidRPr="00263136">
        <w:t xml:space="preserve">, </w:t>
      </w:r>
      <w:r>
        <w:rPr>
          <w:lang w:val="en-US"/>
        </w:rPr>
        <w:t>Zn</w:t>
      </w:r>
      <w:r w:rsidRPr="00263136">
        <w:t xml:space="preserve">, </w:t>
      </w:r>
      <w:r>
        <w:rPr>
          <w:lang w:val="en-US"/>
        </w:rPr>
        <w:t>Cd</w:t>
      </w:r>
      <w:r>
        <w:t xml:space="preserve">. В межслоевом пространстве могут располагаться катионы щелочных металлов или протонированные молекулы аминов, а также галогенид- или нитрат-анионы (см. </w:t>
      </w:r>
      <w:r w:rsidR="00D6143C">
        <w:t xml:space="preserve">работы </w:t>
      </w:r>
      <w:r w:rsidRPr="00D6143C">
        <w:t>[1</w:t>
      </w:r>
      <w:r>
        <w:t>, 2</w:t>
      </w:r>
      <w:r w:rsidRPr="00D6143C">
        <w:t xml:space="preserve">] </w:t>
      </w:r>
      <w:r>
        <w:t xml:space="preserve">и библиографию в </w:t>
      </w:r>
      <w:r w:rsidR="00D6143C">
        <w:t>них</w:t>
      </w:r>
      <w:r>
        <w:t>).</w:t>
      </w:r>
    </w:p>
    <w:p w14:paraId="15F5804E" w14:textId="77777777" w:rsidR="00D6143C" w:rsidRDefault="00D6143C" w:rsidP="00FC3631">
      <w:pPr>
        <w:ind w:firstLine="397"/>
        <w:jc w:val="both"/>
      </w:pPr>
      <w:r>
        <w:t xml:space="preserve">В то время как соединения меди, содержащие в межслоевом пространстве катионы щелочных металлов и/или аммония, изучены достаточно полно, возможность внедрения между металл-гидроселенитными слоями органических катионов продемонстрирована лишь на нескольких производных этилендиаммония </w:t>
      </w:r>
      <w:r w:rsidRPr="00D6143C">
        <w:t>(</w:t>
      </w:r>
      <w:r>
        <w:rPr>
          <w:lang w:val="en-US"/>
        </w:rPr>
        <w:t>enH</w:t>
      </w:r>
      <w:proofErr w:type="gramStart"/>
      <w:r w:rsidRPr="00D6143C">
        <w:rPr>
          <w:vertAlign w:val="subscript"/>
        </w:rPr>
        <w:t>2</w:t>
      </w:r>
      <w:r w:rsidRPr="00D6143C">
        <w:t>)[</w:t>
      </w:r>
      <w:proofErr w:type="gramEnd"/>
      <w:r>
        <w:rPr>
          <w:lang w:val="en-US"/>
        </w:rPr>
        <w:t>M</w:t>
      </w:r>
      <w:r w:rsidRPr="00D6143C">
        <w:t>(</w:t>
      </w:r>
      <w:r>
        <w:rPr>
          <w:lang w:val="en-US"/>
        </w:rPr>
        <w:t>HSeO</w:t>
      </w:r>
      <w:r w:rsidRPr="00D6143C">
        <w:rPr>
          <w:vertAlign w:val="subscript"/>
        </w:rPr>
        <w:t>3</w:t>
      </w:r>
      <w:r w:rsidRPr="00D6143C">
        <w:t>)</w:t>
      </w:r>
      <w:r w:rsidRPr="00D6143C">
        <w:rPr>
          <w:vertAlign w:val="subscript"/>
        </w:rPr>
        <w:t>2</w:t>
      </w:r>
      <w:r>
        <w:rPr>
          <w:lang w:val="en-US"/>
        </w:rPr>
        <w:t>Cl</w:t>
      </w:r>
      <w:r w:rsidRPr="00D6143C">
        <w:rPr>
          <w:vertAlign w:val="subscript"/>
        </w:rPr>
        <w:t>2</w:t>
      </w:r>
      <w:r w:rsidRPr="00D6143C">
        <w:t>]</w:t>
      </w:r>
      <w:r>
        <w:t xml:space="preserve"> (</w:t>
      </w:r>
      <w:r>
        <w:rPr>
          <w:lang w:val="en-US"/>
        </w:rPr>
        <w:t>M</w:t>
      </w:r>
      <w:r w:rsidRPr="00D6143C">
        <w:t xml:space="preserve"> = </w:t>
      </w:r>
      <w:r>
        <w:rPr>
          <w:lang w:val="en-US"/>
        </w:rPr>
        <w:t>Co</w:t>
      </w:r>
      <w:r w:rsidRPr="00D6143C">
        <w:t xml:space="preserve">, </w:t>
      </w:r>
      <w:r>
        <w:rPr>
          <w:lang w:val="en-US"/>
        </w:rPr>
        <w:t>Cu</w:t>
      </w:r>
      <w:r w:rsidRPr="00D6143C">
        <w:t xml:space="preserve">, </w:t>
      </w:r>
      <w:r>
        <w:rPr>
          <w:lang w:val="en-US"/>
        </w:rPr>
        <w:t>Cd</w:t>
      </w:r>
      <w:r w:rsidRPr="00D6143C">
        <w:t>)</w:t>
      </w:r>
      <w:r>
        <w:t xml:space="preserve">. Вопрос о возможности получения соединений с другими переходными металлами (в первую очередь </w:t>
      </w:r>
      <w:r>
        <w:rPr>
          <w:lang w:val="en-US"/>
        </w:rPr>
        <w:t>Mn</w:t>
      </w:r>
      <w:r w:rsidRPr="00D6143C">
        <w:t xml:space="preserve"> </w:t>
      </w:r>
      <w:r>
        <w:t>и</w:t>
      </w:r>
      <w:r w:rsidRPr="00D6143C">
        <w:t xml:space="preserve"> </w:t>
      </w:r>
      <w:r>
        <w:rPr>
          <w:lang w:val="en-US"/>
        </w:rPr>
        <w:t>Ni</w:t>
      </w:r>
      <w:r w:rsidRPr="00D6143C">
        <w:t>)</w:t>
      </w:r>
      <w:r>
        <w:t>, а также с другими органическими основаниями остается открытым. Имеется лишь единичное указание на существования аналогичного гидроселенит-хлорида кадмия-пиперазиния, но данные о его структуре отсутствуют.</w:t>
      </w:r>
    </w:p>
    <w:p w14:paraId="0647ED1B" w14:textId="77777777" w:rsidR="00D6143C" w:rsidRPr="00D6143C" w:rsidRDefault="00D6143C" w:rsidP="00FC3631">
      <w:pPr>
        <w:ind w:firstLine="397"/>
        <w:jc w:val="both"/>
      </w:pPr>
      <w:r>
        <w:t>Цель настоящей работы состояла в систематическом поиске новых представителей с катионами этилендиаммония (</w:t>
      </w:r>
      <w:r>
        <w:rPr>
          <w:lang w:val="en-US"/>
        </w:rPr>
        <w:t>enH</w:t>
      </w:r>
      <w:r w:rsidRPr="00D6143C">
        <w:rPr>
          <w:vertAlign w:val="subscript"/>
        </w:rPr>
        <w:t>2</w:t>
      </w:r>
      <w:r w:rsidRPr="00D6143C">
        <w:rPr>
          <w:vertAlign w:val="superscript"/>
        </w:rPr>
        <w:t>2+</w:t>
      </w:r>
      <w:r w:rsidRPr="00D6143C">
        <w:t xml:space="preserve">), </w:t>
      </w:r>
      <w:r>
        <w:t xml:space="preserve">пиперазиния </w:t>
      </w:r>
      <w:r w:rsidRPr="00D6143C">
        <w:t>(</w:t>
      </w:r>
      <w:r>
        <w:rPr>
          <w:lang w:val="en-US"/>
        </w:rPr>
        <w:t>pipH</w:t>
      </w:r>
      <w:r w:rsidRPr="00D6143C">
        <w:rPr>
          <w:vertAlign w:val="subscript"/>
        </w:rPr>
        <w:t>2</w:t>
      </w:r>
      <w:r w:rsidRPr="00D6143C">
        <w:rPr>
          <w:vertAlign w:val="superscript"/>
        </w:rPr>
        <w:t>2+</w:t>
      </w:r>
      <w:r w:rsidRPr="00D6143C">
        <w:t xml:space="preserve">) </w:t>
      </w:r>
      <w:r>
        <w:t xml:space="preserve">и </w:t>
      </w:r>
      <w:r>
        <w:rPr>
          <w:lang w:val="en-US"/>
        </w:rPr>
        <w:t>N</w:t>
      </w:r>
      <w:r w:rsidRPr="00D6143C">
        <w:t>-</w:t>
      </w:r>
      <w:r>
        <w:t xml:space="preserve">метилпиперазиния </w:t>
      </w:r>
      <w:r w:rsidRPr="00D6143C">
        <w:t>(</w:t>
      </w:r>
      <w:r>
        <w:rPr>
          <w:lang w:val="en-US"/>
        </w:rPr>
        <w:t>mpipH</w:t>
      </w:r>
      <w:r w:rsidRPr="00D6143C">
        <w:rPr>
          <w:vertAlign w:val="subscript"/>
        </w:rPr>
        <w:t>2</w:t>
      </w:r>
      <w:r w:rsidRPr="00D6143C">
        <w:rPr>
          <w:vertAlign w:val="superscript"/>
        </w:rPr>
        <w:t>2+</w:t>
      </w:r>
      <w:r w:rsidRPr="00D6143C">
        <w:t xml:space="preserve">). </w:t>
      </w:r>
      <w:r>
        <w:t>Синтез проводили растворным методом, исходя из галогенида двухвалентного металла, диамина и селенистой кислоты, взятой в 50 – 100% избытке, в соответствии с литературными данными.</w:t>
      </w:r>
    </w:p>
    <w:p w14:paraId="105FE433" w14:textId="77777777" w:rsidR="00D555B8" w:rsidRDefault="00D6143C" w:rsidP="00D6143C">
      <w:pPr>
        <w:autoSpaceDE w:val="0"/>
        <w:autoSpaceDN w:val="0"/>
        <w:adjustRightInd w:val="0"/>
        <w:ind w:firstLine="397"/>
        <w:jc w:val="both"/>
      </w:pPr>
      <w:r>
        <w:t>Нами получена и структурно охарактеризована полная серия изоструктурных соединений</w:t>
      </w:r>
      <w:r w:rsidR="00D555B8">
        <w:t xml:space="preserve">: </w:t>
      </w:r>
      <w:r w:rsidR="00D555B8" w:rsidRPr="000F5608">
        <w:t>[en</w:t>
      </w:r>
      <w:r w:rsidRPr="000F5608">
        <w:t>H</w:t>
      </w:r>
      <w:proofErr w:type="gramStart"/>
      <w:r w:rsidRPr="000F5608">
        <w:rPr>
          <w:vertAlign w:val="subscript"/>
        </w:rPr>
        <w:t>2</w:t>
      </w:r>
      <w:r w:rsidR="00D555B8" w:rsidRPr="000F5608">
        <w:t>][</w:t>
      </w:r>
      <w:proofErr w:type="gramEnd"/>
      <w:r w:rsidR="00D555B8" w:rsidRPr="000F5608">
        <w:t>M(HSeO</w:t>
      </w:r>
      <w:r w:rsidR="00D555B8" w:rsidRPr="000F5608">
        <w:rPr>
          <w:vertAlign w:val="subscript"/>
        </w:rPr>
        <w:t>3</w:t>
      </w:r>
      <w:r w:rsidR="00D555B8" w:rsidRPr="000F5608">
        <w:t>)</w:t>
      </w:r>
      <w:r w:rsidR="00D555B8" w:rsidRPr="000F5608">
        <w:rPr>
          <w:vertAlign w:val="subscript"/>
        </w:rPr>
        <w:t>2</w:t>
      </w:r>
      <w:r w:rsidR="00D555B8">
        <w:t>X</w:t>
      </w:r>
      <w:r w:rsidR="00D555B8" w:rsidRPr="000F5608">
        <w:rPr>
          <w:vertAlign w:val="subscript"/>
        </w:rPr>
        <w:t>2</w:t>
      </w:r>
      <w:r w:rsidR="00D555B8" w:rsidRPr="000F5608">
        <w:t>]</w:t>
      </w:r>
      <w:r>
        <w:t xml:space="preserve"> </w:t>
      </w:r>
      <w:r w:rsidR="00D555B8" w:rsidRPr="000F5608">
        <w:t>(M</w:t>
      </w:r>
      <w:r>
        <w:t xml:space="preserve"> </w:t>
      </w:r>
      <w:r w:rsidR="00D555B8" w:rsidRPr="000F5608">
        <w:t>=</w:t>
      </w:r>
      <w:r>
        <w:t xml:space="preserve"> </w:t>
      </w:r>
      <w:r w:rsidR="00D555B8">
        <w:rPr>
          <w:lang w:val="en-US"/>
        </w:rPr>
        <w:t>Mn</w:t>
      </w:r>
      <w:r w:rsidR="00D555B8">
        <w:t xml:space="preserve">, </w:t>
      </w:r>
      <w:r>
        <w:rPr>
          <w:lang w:val="en-US"/>
        </w:rPr>
        <w:t>Co</w:t>
      </w:r>
      <w:r w:rsidRPr="00D6143C">
        <w:t xml:space="preserve">, </w:t>
      </w:r>
      <w:r>
        <w:rPr>
          <w:lang w:val="en-US"/>
        </w:rPr>
        <w:t>Cu</w:t>
      </w:r>
      <w:r w:rsidRPr="00D6143C">
        <w:t xml:space="preserve">, </w:t>
      </w:r>
      <w:r w:rsidR="00D555B8">
        <w:t>Zn, Cd</w:t>
      </w:r>
      <w:r w:rsidR="00D555B8" w:rsidRPr="00D555B8">
        <w:t xml:space="preserve">, </w:t>
      </w:r>
      <w:r w:rsidR="00D555B8">
        <w:t>X</w:t>
      </w:r>
      <w:r w:rsidR="00D555B8" w:rsidRPr="000F5608">
        <w:t>=</w:t>
      </w:r>
      <w:r w:rsidR="00D555B8">
        <w:t>Cl, Br</w:t>
      </w:r>
      <w:r w:rsidR="00D555B8" w:rsidRPr="000F5608">
        <w:t>)</w:t>
      </w:r>
      <w:r w:rsidRPr="00D6143C">
        <w:t xml:space="preserve">; </w:t>
      </w:r>
      <w:r>
        <w:t xml:space="preserve">впервые показано образование аналогичных соединений с марганцем. К этому же семейству относятся и производные пиперазиния </w:t>
      </w:r>
      <w:r w:rsidR="00D555B8" w:rsidRPr="000F5608">
        <w:t>[</w:t>
      </w:r>
      <w:r w:rsidR="00D555B8">
        <w:rPr>
          <w:lang w:val="en-US"/>
        </w:rPr>
        <w:t>pip</w:t>
      </w:r>
      <w:r w:rsidRPr="000F5608">
        <w:t>H</w:t>
      </w:r>
      <w:proofErr w:type="gramStart"/>
      <w:r w:rsidRPr="000F5608">
        <w:rPr>
          <w:vertAlign w:val="subscript"/>
        </w:rPr>
        <w:t>2</w:t>
      </w:r>
      <w:r w:rsidR="00D555B8">
        <w:t>][</w:t>
      </w:r>
      <w:proofErr w:type="gramEnd"/>
      <w:r w:rsidR="00D555B8">
        <w:t>Cd</w:t>
      </w:r>
      <w:r w:rsidR="00D555B8" w:rsidRPr="000F5608">
        <w:t>(HSeO</w:t>
      </w:r>
      <w:r w:rsidR="00D555B8" w:rsidRPr="000F5608">
        <w:rPr>
          <w:vertAlign w:val="subscript"/>
        </w:rPr>
        <w:t>3</w:t>
      </w:r>
      <w:r w:rsidR="00D555B8" w:rsidRPr="000F5608">
        <w:t>)</w:t>
      </w:r>
      <w:r w:rsidR="00D555B8" w:rsidRPr="000F5608">
        <w:rPr>
          <w:vertAlign w:val="subscript"/>
        </w:rPr>
        <w:t>2</w:t>
      </w:r>
      <w:r w:rsidR="00D555B8">
        <w:t>X</w:t>
      </w:r>
      <w:r w:rsidR="00D555B8" w:rsidRPr="000F5608">
        <w:rPr>
          <w:vertAlign w:val="subscript"/>
        </w:rPr>
        <w:t>2</w:t>
      </w:r>
      <w:r w:rsidR="00D555B8" w:rsidRPr="000F5608">
        <w:t>]</w:t>
      </w:r>
      <w:r>
        <w:t xml:space="preserve"> </w:t>
      </w:r>
      <w:r w:rsidR="00D555B8" w:rsidRPr="000F5608">
        <w:t>(</w:t>
      </w:r>
      <w:r w:rsidR="00D555B8">
        <w:t>X</w:t>
      </w:r>
      <w:r w:rsidR="00D555B8" w:rsidRPr="000F5608">
        <w:t>=</w:t>
      </w:r>
      <w:r w:rsidR="00D555B8">
        <w:t>Cl, Br</w:t>
      </w:r>
      <w:r>
        <w:t xml:space="preserve">) и </w:t>
      </w:r>
      <w:r w:rsidRPr="000F5608">
        <w:t>[</w:t>
      </w:r>
      <w:r>
        <w:rPr>
          <w:lang w:val="en-US"/>
        </w:rPr>
        <w:t>pip</w:t>
      </w:r>
      <w:r w:rsidRPr="000F5608">
        <w:t>H</w:t>
      </w:r>
      <w:r w:rsidRPr="000F5608">
        <w:rPr>
          <w:vertAlign w:val="subscript"/>
        </w:rPr>
        <w:t>2</w:t>
      </w:r>
      <w:r>
        <w:t>][C</w:t>
      </w:r>
      <w:r>
        <w:rPr>
          <w:lang w:val="en-US"/>
        </w:rPr>
        <w:t>u</w:t>
      </w:r>
      <w:r w:rsidRPr="000F5608">
        <w:t>(HSeO</w:t>
      </w:r>
      <w:r w:rsidRPr="000F5608">
        <w:rPr>
          <w:vertAlign w:val="subscript"/>
        </w:rPr>
        <w:t>3</w:t>
      </w:r>
      <w:r w:rsidRPr="000F5608">
        <w:t>)</w:t>
      </w:r>
      <w:r w:rsidRPr="000F5608">
        <w:rPr>
          <w:vertAlign w:val="subscript"/>
        </w:rPr>
        <w:t>2</w:t>
      </w:r>
      <w:r>
        <w:rPr>
          <w:lang w:val="en-US"/>
        </w:rPr>
        <w:t>Cl</w:t>
      </w:r>
      <w:r w:rsidRPr="000F5608">
        <w:rPr>
          <w:vertAlign w:val="subscript"/>
        </w:rPr>
        <w:t>2</w:t>
      </w:r>
      <w:r w:rsidRPr="000F5608">
        <w:t>]</w:t>
      </w:r>
      <w:r w:rsidRPr="00D6143C">
        <w:t>.</w:t>
      </w:r>
      <w:r w:rsidR="00E02ECE" w:rsidRPr="00E02ECE">
        <w:t xml:space="preserve"> </w:t>
      </w:r>
      <w:r w:rsidR="00E02ECE">
        <w:t xml:space="preserve">С катионом </w:t>
      </w:r>
      <w:r w:rsidR="00E02ECE">
        <w:rPr>
          <w:lang w:val="en-US"/>
        </w:rPr>
        <w:t>N</w:t>
      </w:r>
      <w:r w:rsidR="00E02ECE" w:rsidRPr="00E02ECE">
        <w:t>-</w:t>
      </w:r>
      <w:r w:rsidR="00E02ECE">
        <w:t xml:space="preserve">метилпиперазиния образуются соединения </w:t>
      </w:r>
      <w:r w:rsidR="00E02ECE" w:rsidRPr="00E02ECE">
        <w:t>(</w:t>
      </w:r>
      <w:r w:rsidR="00E02ECE">
        <w:rPr>
          <w:lang w:val="en-US"/>
        </w:rPr>
        <w:t>mpipH</w:t>
      </w:r>
      <w:proofErr w:type="gramStart"/>
      <w:r w:rsidR="00E02ECE" w:rsidRPr="00E02ECE">
        <w:rPr>
          <w:vertAlign w:val="subscript"/>
        </w:rPr>
        <w:t>2</w:t>
      </w:r>
      <w:r w:rsidR="00E02ECE" w:rsidRPr="00E02ECE">
        <w:t>)[</w:t>
      </w:r>
      <w:proofErr w:type="gramEnd"/>
      <w:r w:rsidR="00E02ECE">
        <w:rPr>
          <w:lang w:val="en-US"/>
        </w:rPr>
        <w:t>M</w:t>
      </w:r>
      <w:r w:rsidR="00E02ECE" w:rsidRPr="00E02ECE">
        <w:t>(</w:t>
      </w:r>
      <w:r w:rsidR="00E02ECE">
        <w:rPr>
          <w:lang w:val="en-US"/>
        </w:rPr>
        <w:t>SeO</w:t>
      </w:r>
      <w:r w:rsidR="00E02ECE" w:rsidRPr="00E02ECE">
        <w:rPr>
          <w:vertAlign w:val="subscript"/>
        </w:rPr>
        <w:t>3</w:t>
      </w:r>
      <w:r w:rsidR="00E02ECE" w:rsidRPr="00E02ECE">
        <w:t>)(</w:t>
      </w:r>
      <w:r w:rsidR="00E02ECE">
        <w:rPr>
          <w:lang w:val="en-US"/>
        </w:rPr>
        <w:t>Se</w:t>
      </w:r>
      <w:r w:rsidR="00E02ECE" w:rsidRPr="00E02ECE">
        <w:rPr>
          <w:vertAlign w:val="subscript"/>
        </w:rPr>
        <w:t>2</w:t>
      </w:r>
      <w:r w:rsidR="00E02ECE">
        <w:rPr>
          <w:lang w:val="en-US"/>
        </w:rPr>
        <w:t>O</w:t>
      </w:r>
      <w:r w:rsidR="00E02ECE" w:rsidRPr="00E02ECE">
        <w:rPr>
          <w:vertAlign w:val="subscript"/>
        </w:rPr>
        <w:t>5</w:t>
      </w:r>
      <w:r w:rsidR="00E02ECE" w:rsidRPr="00E02ECE">
        <w:t xml:space="preserve">)]; </w:t>
      </w:r>
      <w:r w:rsidR="00E02ECE">
        <w:t xml:space="preserve">их аналоги при большом избытке селенистой кислоты образуются также с катионами </w:t>
      </w:r>
      <w:r w:rsidR="00E02ECE">
        <w:rPr>
          <w:lang w:val="en-US"/>
        </w:rPr>
        <w:t>enH</w:t>
      </w:r>
      <w:r w:rsidR="00E02ECE" w:rsidRPr="00E02ECE">
        <w:rPr>
          <w:vertAlign w:val="subscript"/>
        </w:rPr>
        <w:t>2</w:t>
      </w:r>
      <w:r w:rsidR="00E02ECE" w:rsidRPr="00E02ECE">
        <w:rPr>
          <w:vertAlign w:val="superscript"/>
        </w:rPr>
        <w:t>2+</w:t>
      </w:r>
      <w:r w:rsidR="00E02ECE" w:rsidRPr="00E02ECE">
        <w:t xml:space="preserve"> </w:t>
      </w:r>
      <w:r w:rsidR="00E02ECE">
        <w:t xml:space="preserve">и </w:t>
      </w:r>
      <w:r w:rsidR="00E02ECE">
        <w:rPr>
          <w:lang w:val="en-US"/>
        </w:rPr>
        <w:t>pipH</w:t>
      </w:r>
      <w:r w:rsidR="00E02ECE" w:rsidRPr="00E02ECE">
        <w:rPr>
          <w:vertAlign w:val="subscript"/>
        </w:rPr>
        <w:t>2</w:t>
      </w:r>
      <w:r w:rsidR="00E02ECE" w:rsidRPr="00E02ECE">
        <w:rPr>
          <w:vertAlign w:val="superscript"/>
        </w:rPr>
        <w:t>2+</w:t>
      </w:r>
      <w:r w:rsidR="00E02ECE">
        <w:t>; получены также несколько соединений со сложными пористыми каркасами, включающими все компоненты, присутствующие в маточном растворе.</w:t>
      </w:r>
      <w:r w:rsidR="00E02ECE" w:rsidRPr="00E02ECE">
        <w:t xml:space="preserve"> </w:t>
      </w:r>
      <w:r w:rsidR="00E02ECE">
        <w:t>Мы полагаем, что факторами, определяющими возможность образования слоистых структур, являются форма темплатирующего органического катиона и количество водородных связей, которое он может формировать с неорганическим каркасом.</w:t>
      </w:r>
    </w:p>
    <w:p w14:paraId="49C245A1" w14:textId="77777777" w:rsidR="00E02ECE" w:rsidRPr="00E02ECE" w:rsidRDefault="00E02ECE" w:rsidP="00D6143C">
      <w:pPr>
        <w:autoSpaceDE w:val="0"/>
        <w:autoSpaceDN w:val="0"/>
        <w:adjustRightInd w:val="0"/>
        <w:ind w:firstLine="397"/>
        <w:jc w:val="both"/>
      </w:pPr>
    </w:p>
    <w:p w14:paraId="3CF607CE" w14:textId="77777777" w:rsidR="000F3C29" w:rsidRPr="00263136" w:rsidRDefault="000F3C29" w:rsidP="000F3C29">
      <w:pPr>
        <w:autoSpaceDE w:val="0"/>
        <w:autoSpaceDN w:val="0"/>
        <w:adjustRightInd w:val="0"/>
        <w:ind w:firstLine="397"/>
        <w:jc w:val="center"/>
        <w:rPr>
          <w:b/>
        </w:rPr>
      </w:pPr>
      <w:r>
        <w:rPr>
          <w:b/>
        </w:rPr>
        <w:t>Литература</w:t>
      </w:r>
    </w:p>
    <w:p w14:paraId="45964D44" w14:textId="77777777" w:rsidR="00263136" w:rsidRPr="004542F9" w:rsidRDefault="004542F9" w:rsidP="004542F9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hd w:val="clear" w:color="auto" w:fill="FFFFFF"/>
          <w:lang w:val="en-US"/>
        </w:rPr>
      </w:pPr>
      <w:r>
        <w:rPr>
          <w:bCs/>
          <w:shd w:val="clear" w:color="auto" w:fill="FFFFFF"/>
        </w:rPr>
        <w:t xml:space="preserve"> </w:t>
      </w:r>
      <w:r w:rsidR="00263136" w:rsidRPr="004542F9">
        <w:rPr>
          <w:bCs/>
          <w:shd w:val="clear" w:color="auto" w:fill="FFFFFF"/>
          <w:lang w:val="en-US"/>
        </w:rPr>
        <w:t>D</w:t>
      </w:r>
      <w:r w:rsidR="00263136" w:rsidRPr="004542F9">
        <w:rPr>
          <w:bCs/>
          <w:shd w:val="clear" w:color="auto" w:fill="FFFFFF"/>
        </w:rPr>
        <w:t>.</w:t>
      </w:r>
      <w:r w:rsidR="00263136" w:rsidRPr="004542F9">
        <w:rPr>
          <w:bCs/>
          <w:shd w:val="clear" w:color="auto" w:fill="FFFFFF"/>
          <w:lang w:val="en-US"/>
        </w:rPr>
        <w:t>O</w:t>
      </w:r>
      <w:r w:rsidR="00263136" w:rsidRPr="004542F9">
        <w:rPr>
          <w:bCs/>
          <w:shd w:val="clear" w:color="auto" w:fill="FFFFFF"/>
        </w:rPr>
        <w:t xml:space="preserve">. </w:t>
      </w:r>
      <w:r w:rsidR="00263136" w:rsidRPr="004542F9">
        <w:rPr>
          <w:bCs/>
          <w:shd w:val="clear" w:color="auto" w:fill="FFFFFF"/>
          <w:lang w:val="en-US"/>
        </w:rPr>
        <w:t>Charkin</w:t>
      </w:r>
      <w:r w:rsidR="00263136" w:rsidRPr="004542F9">
        <w:rPr>
          <w:bCs/>
          <w:shd w:val="clear" w:color="auto" w:fill="FFFFFF"/>
        </w:rPr>
        <w:t xml:space="preserve">, </w:t>
      </w:r>
      <w:r w:rsidR="00263136" w:rsidRPr="004542F9">
        <w:rPr>
          <w:bCs/>
          <w:shd w:val="clear" w:color="auto" w:fill="FFFFFF"/>
          <w:lang w:val="en-US"/>
        </w:rPr>
        <w:t>V</w:t>
      </w:r>
      <w:r w:rsidR="00263136" w:rsidRPr="004542F9">
        <w:rPr>
          <w:bCs/>
          <w:shd w:val="clear" w:color="auto" w:fill="FFFFFF"/>
        </w:rPr>
        <w:t>.</w:t>
      </w:r>
      <w:r w:rsidR="00263136" w:rsidRPr="004542F9">
        <w:rPr>
          <w:bCs/>
          <w:shd w:val="clear" w:color="auto" w:fill="FFFFFF"/>
          <w:lang w:val="en-US"/>
        </w:rPr>
        <w:t>Yu</w:t>
      </w:r>
      <w:r w:rsidR="00263136" w:rsidRPr="004542F9">
        <w:rPr>
          <w:bCs/>
          <w:shd w:val="clear" w:color="auto" w:fill="FFFFFF"/>
        </w:rPr>
        <w:t xml:space="preserve">. </w:t>
      </w:r>
      <w:r w:rsidR="00263136" w:rsidRPr="004542F9">
        <w:rPr>
          <w:bCs/>
          <w:shd w:val="clear" w:color="auto" w:fill="FFFFFF"/>
          <w:lang w:val="en-US"/>
        </w:rPr>
        <w:t>Grishaev</w:t>
      </w:r>
      <w:r w:rsidR="00263136" w:rsidRPr="004542F9">
        <w:rPr>
          <w:bCs/>
          <w:shd w:val="clear" w:color="auto" w:fill="FFFFFF"/>
        </w:rPr>
        <w:t xml:space="preserve">, </w:t>
      </w:r>
      <w:r w:rsidR="00263136" w:rsidRPr="004542F9">
        <w:rPr>
          <w:bCs/>
          <w:shd w:val="clear" w:color="auto" w:fill="FFFFFF"/>
          <w:lang w:val="en-US"/>
        </w:rPr>
        <w:t>M</w:t>
      </w:r>
      <w:r w:rsidR="00263136" w:rsidRPr="004542F9">
        <w:rPr>
          <w:bCs/>
          <w:shd w:val="clear" w:color="auto" w:fill="FFFFFF"/>
        </w:rPr>
        <w:t>.</w:t>
      </w:r>
      <w:r w:rsidR="00263136" w:rsidRPr="004542F9">
        <w:rPr>
          <w:bCs/>
          <w:shd w:val="clear" w:color="auto" w:fill="FFFFFF"/>
          <w:lang w:val="en-US"/>
        </w:rPr>
        <w:t>R</w:t>
      </w:r>
      <w:r w:rsidR="00263136" w:rsidRPr="004542F9">
        <w:rPr>
          <w:bCs/>
          <w:shd w:val="clear" w:color="auto" w:fill="FFFFFF"/>
        </w:rPr>
        <w:t xml:space="preserve">. </w:t>
      </w:r>
      <w:r w:rsidR="00263136" w:rsidRPr="004542F9">
        <w:rPr>
          <w:bCs/>
          <w:shd w:val="clear" w:color="auto" w:fill="FFFFFF"/>
          <w:lang w:val="en-US"/>
        </w:rPr>
        <w:t>Markovski</w:t>
      </w:r>
      <w:r w:rsidR="00263136" w:rsidRPr="004542F9">
        <w:rPr>
          <w:bCs/>
          <w:shd w:val="clear" w:color="auto" w:fill="FFFFFF"/>
        </w:rPr>
        <w:t xml:space="preserve">, </w:t>
      </w:r>
      <w:r w:rsidR="00263136" w:rsidRPr="004542F9">
        <w:rPr>
          <w:bCs/>
          <w:shd w:val="clear" w:color="auto" w:fill="FFFFFF"/>
          <w:lang w:val="en-US"/>
        </w:rPr>
        <w:t>D</w:t>
      </w:r>
      <w:r w:rsidR="00263136" w:rsidRPr="004542F9">
        <w:rPr>
          <w:bCs/>
          <w:shd w:val="clear" w:color="auto" w:fill="FFFFFF"/>
        </w:rPr>
        <w:t>.</w:t>
      </w:r>
      <w:r w:rsidR="00263136" w:rsidRPr="004542F9">
        <w:rPr>
          <w:bCs/>
          <w:shd w:val="clear" w:color="auto" w:fill="FFFFFF"/>
          <w:lang w:val="en-US"/>
        </w:rPr>
        <w:t>O</w:t>
      </w:r>
      <w:r w:rsidR="00263136" w:rsidRPr="004542F9">
        <w:rPr>
          <w:bCs/>
          <w:shd w:val="clear" w:color="auto" w:fill="FFFFFF"/>
        </w:rPr>
        <w:t xml:space="preserve">. </w:t>
      </w:r>
      <w:r w:rsidR="00263136" w:rsidRPr="004542F9">
        <w:rPr>
          <w:bCs/>
          <w:shd w:val="clear" w:color="auto" w:fill="FFFFFF"/>
          <w:lang w:val="en-US"/>
        </w:rPr>
        <w:t>Nekrasova</w:t>
      </w:r>
      <w:r w:rsidR="00263136" w:rsidRPr="004542F9">
        <w:rPr>
          <w:bCs/>
          <w:shd w:val="clear" w:color="auto" w:fill="FFFFFF"/>
        </w:rPr>
        <w:t xml:space="preserve">, </w:t>
      </w:r>
      <w:r w:rsidR="00263136" w:rsidRPr="004542F9">
        <w:rPr>
          <w:bCs/>
          <w:shd w:val="clear" w:color="auto" w:fill="FFFFFF"/>
          <w:lang w:val="en-US"/>
        </w:rPr>
        <w:t>O</w:t>
      </w:r>
      <w:r w:rsidR="00263136" w:rsidRPr="004542F9">
        <w:rPr>
          <w:bCs/>
          <w:shd w:val="clear" w:color="auto" w:fill="FFFFFF"/>
        </w:rPr>
        <w:t>.</w:t>
      </w:r>
      <w:r w:rsidR="00263136" w:rsidRPr="004542F9">
        <w:rPr>
          <w:bCs/>
          <w:shd w:val="clear" w:color="auto" w:fill="FFFFFF"/>
          <w:lang w:val="en-US"/>
        </w:rPr>
        <w:t>I</w:t>
      </w:r>
      <w:r w:rsidR="00263136" w:rsidRPr="004542F9">
        <w:rPr>
          <w:bCs/>
          <w:shd w:val="clear" w:color="auto" w:fill="FFFFFF"/>
        </w:rPr>
        <w:t xml:space="preserve">. </w:t>
      </w:r>
      <w:r w:rsidR="00263136" w:rsidRPr="004542F9">
        <w:rPr>
          <w:bCs/>
          <w:shd w:val="clear" w:color="auto" w:fill="FFFFFF"/>
          <w:lang w:val="en-US"/>
        </w:rPr>
        <w:t>Siidra</w:t>
      </w:r>
      <w:r w:rsidR="00263136" w:rsidRPr="004542F9">
        <w:rPr>
          <w:bCs/>
          <w:shd w:val="clear" w:color="auto" w:fill="FFFFFF"/>
        </w:rPr>
        <w:t xml:space="preserve">. </w:t>
      </w:r>
      <w:r w:rsidR="00263136" w:rsidRPr="004542F9">
        <w:rPr>
          <w:shd w:val="clear" w:color="auto" w:fill="FFFFFF"/>
          <w:lang w:val="en-US"/>
        </w:rPr>
        <w:t>Influence of the alkali cation size on the Cu</w:t>
      </w:r>
      <w:r w:rsidR="00263136" w:rsidRPr="004542F9">
        <w:rPr>
          <w:shd w:val="clear" w:color="auto" w:fill="FFFFFF"/>
          <w:vertAlign w:val="superscript"/>
          <w:lang w:val="en-US"/>
        </w:rPr>
        <w:t>2+</w:t>
      </w:r>
      <w:r w:rsidR="00263136" w:rsidRPr="004542F9">
        <w:rPr>
          <w:shd w:val="clear" w:color="auto" w:fill="FFFFFF"/>
          <w:lang w:val="en-US"/>
        </w:rPr>
        <w:t xml:space="preserve"> coordination environments in (AX)[</w:t>
      </w:r>
      <w:proofErr w:type="gramStart"/>
      <w:r w:rsidR="00263136" w:rsidRPr="004542F9">
        <w:rPr>
          <w:shd w:val="clear" w:color="auto" w:fill="FFFFFF"/>
          <w:lang w:val="en-US"/>
        </w:rPr>
        <w:t>Cu(</w:t>
      </w:r>
      <w:proofErr w:type="gramEnd"/>
      <w:r w:rsidR="00263136" w:rsidRPr="004542F9">
        <w:rPr>
          <w:shd w:val="clear" w:color="auto" w:fill="FFFFFF"/>
          <w:lang w:val="en-US"/>
        </w:rPr>
        <w:t>HSeO</w:t>
      </w:r>
      <w:r w:rsidR="00263136" w:rsidRPr="004542F9">
        <w:rPr>
          <w:shd w:val="clear" w:color="auto" w:fill="FFFFFF"/>
          <w:vertAlign w:val="subscript"/>
          <w:lang w:val="en-US"/>
        </w:rPr>
        <w:t>3</w:t>
      </w:r>
      <w:r w:rsidR="00263136" w:rsidRPr="004542F9">
        <w:rPr>
          <w:shd w:val="clear" w:color="auto" w:fill="FFFFFF"/>
          <w:lang w:val="en-US"/>
        </w:rPr>
        <w:t>)</w:t>
      </w:r>
      <w:r w:rsidR="00263136" w:rsidRPr="004542F9">
        <w:rPr>
          <w:shd w:val="clear" w:color="auto" w:fill="FFFFFF"/>
          <w:vertAlign w:val="subscript"/>
          <w:lang w:val="en-US"/>
        </w:rPr>
        <w:t>2</w:t>
      </w:r>
      <w:r w:rsidR="00263136" w:rsidRPr="004542F9">
        <w:rPr>
          <w:shd w:val="clear" w:color="auto" w:fill="FFFFFF"/>
          <w:lang w:val="en-US"/>
        </w:rPr>
        <w:t>] (A = Na, K, NH</w:t>
      </w:r>
      <w:r w:rsidR="00263136" w:rsidRPr="004542F9">
        <w:rPr>
          <w:shd w:val="clear" w:color="auto" w:fill="FFFFFF"/>
          <w:vertAlign w:val="subscript"/>
          <w:lang w:val="en-US"/>
        </w:rPr>
        <w:t>4</w:t>
      </w:r>
      <w:r w:rsidR="00263136" w:rsidRPr="004542F9">
        <w:rPr>
          <w:shd w:val="clear" w:color="auto" w:fill="FFFFFF"/>
          <w:lang w:val="en-US"/>
        </w:rPr>
        <w:t>, Rb, Cs; X = Cl, Br) layered copper hydrogen selenite halides. // Z. Kristallogr. 2019. B. 234. S. 739-747.</w:t>
      </w:r>
    </w:p>
    <w:p w14:paraId="321F04F8" w14:textId="77777777" w:rsidR="00263136" w:rsidRPr="00FE24E4" w:rsidRDefault="004542F9" w:rsidP="00FE24E4">
      <w:pPr>
        <w:pStyle w:val="a7"/>
        <w:numPr>
          <w:ilvl w:val="0"/>
          <w:numId w:val="3"/>
        </w:numPr>
        <w:ind w:left="0" w:firstLine="0"/>
        <w:jc w:val="both"/>
        <w:rPr>
          <w:shd w:val="clear" w:color="auto" w:fill="FFFFFF"/>
          <w:lang w:val="en-US"/>
        </w:rPr>
      </w:pPr>
      <w:r w:rsidRPr="00F165C3">
        <w:rPr>
          <w:shd w:val="clear" w:color="auto" w:fill="FFFFFF"/>
          <w:lang w:val="en-US"/>
        </w:rPr>
        <w:t xml:space="preserve"> </w:t>
      </w:r>
      <w:r w:rsidR="00263136" w:rsidRPr="00FE24E4">
        <w:rPr>
          <w:shd w:val="clear" w:color="auto" w:fill="FFFFFF"/>
          <w:lang w:val="en-US"/>
        </w:rPr>
        <w:t xml:space="preserve">M.R. Markovski, D.O. Charkin, D.O. Nekrasova, O.I. Siidra. Novel layered copper hydrogen selenite nitrates: synthesis, structure, and spectroscopic properties. // Z. Kristallogr. 2019. B. 234. S. 749-756. </w:t>
      </w:r>
    </w:p>
    <w:p w14:paraId="6B0E5AB5" w14:textId="77777777" w:rsidR="00797DF3" w:rsidRPr="00621B29" w:rsidRDefault="00797DF3" w:rsidP="00D6143C">
      <w:pPr>
        <w:pStyle w:val="a7"/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sectPr w:rsidR="00797DF3" w:rsidRPr="00621B29" w:rsidSect="00FC36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DC5"/>
    <w:multiLevelType w:val="multilevel"/>
    <w:tmpl w:val="123612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7137"/>
    <w:multiLevelType w:val="hybridMultilevel"/>
    <w:tmpl w:val="BCB060AC"/>
    <w:lvl w:ilvl="0" w:tplc="20548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7AE7"/>
    <w:multiLevelType w:val="hybridMultilevel"/>
    <w:tmpl w:val="EC481272"/>
    <w:lvl w:ilvl="0" w:tplc="C6A423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38D3DC5"/>
    <w:multiLevelType w:val="hybridMultilevel"/>
    <w:tmpl w:val="1236122A"/>
    <w:lvl w:ilvl="0" w:tplc="2C2C1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50715">
    <w:abstractNumId w:val="3"/>
  </w:num>
  <w:num w:numId="2" w16cid:durableId="154419574">
    <w:abstractNumId w:val="5"/>
  </w:num>
  <w:num w:numId="3" w16cid:durableId="1292830504">
    <w:abstractNumId w:val="1"/>
  </w:num>
  <w:num w:numId="4" w16cid:durableId="2126388195">
    <w:abstractNumId w:val="2"/>
  </w:num>
  <w:num w:numId="5" w16cid:durableId="1271164499">
    <w:abstractNumId w:val="4"/>
  </w:num>
  <w:num w:numId="6" w16cid:durableId="15862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attachedTemplate r:id="rId1"/>
  <w:linkStyles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5B"/>
    <w:rsid w:val="00040000"/>
    <w:rsid w:val="000F3C29"/>
    <w:rsid w:val="000F5608"/>
    <w:rsid w:val="001B1D5A"/>
    <w:rsid w:val="00263136"/>
    <w:rsid w:val="003F2E35"/>
    <w:rsid w:val="004542F9"/>
    <w:rsid w:val="004677C0"/>
    <w:rsid w:val="00500D2C"/>
    <w:rsid w:val="005D4C48"/>
    <w:rsid w:val="00621B29"/>
    <w:rsid w:val="00677DBE"/>
    <w:rsid w:val="006F03CC"/>
    <w:rsid w:val="00797DF3"/>
    <w:rsid w:val="007C7756"/>
    <w:rsid w:val="00825180"/>
    <w:rsid w:val="00835A1F"/>
    <w:rsid w:val="0090425B"/>
    <w:rsid w:val="009F2014"/>
    <w:rsid w:val="00A6244D"/>
    <w:rsid w:val="00A71489"/>
    <w:rsid w:val="00CC6408"/>
    <w:rsid w:val="00D555B8"/>
    <w:rsid w:val="00D6143C"/>
    <w:rsid w:val="00DA24B4"/>
    <w:rsid w:val="00DB7E3D"/>
    <w:rsid w:val="00E02ECE"/>
    <w:rsid w:val="00E33D30"/>
    <w:rsid w:val="00E46DC9"/>
    <w:rsid w:val="00EB48E6"/>
    <w:rsid w:val="00F165C3"/>
    <w:rsid w:val="00F603D2"/>
    <w:rsid w:val="00FB7379"/>
    <w:rsid w:val="00FC3631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D92B"/>
  <w15:chartTrackingRefBased/>
  <w15:docId w15:val="{64C5ECB2-BC6E-4015-A8E4-4639E3F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D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D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D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DC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D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D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63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363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36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363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363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C363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E46DC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46DC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FC3631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46D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FC363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E46DC9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E46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E46DC9"/>
    <w:rPr>
      <w:color w:val="808080"/>
    </w:rPr>
  </w:style>
  <w:style w:type="paragraph" w:styleId="aa">
    <w:name w:val="No Spacing"/>
    <w:uiPriority w:val="1"/>
    <w:qFormat/>
    <w:rsid w:val="00E46DC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b">
    <w:name w:val="Hyperlink"/>
    <w:basedOn w:val="a0"/>
    <w:uiPriority w:val="99"/>
    <w:unhideWhenUsed/>
    <w:rsid w:val="00E46DC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46DC9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FC363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C3631"/>
    <w:rPr>
      <w:b/>
      <w:bCs/>
    </w:rPr>
  </w:style>
  <w:style w:type="character" w:styleId="ae">
    <w:name w:val="Emphasis"/>
    <w:basedOn w:val="a0"/>
    <w:uiPriority w:val="20"/>
    <w:qFormat/>
    <w:rsid w:val="00FC3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z\Downloads\eid8000_attach_2d877d080eb116ca0c3df5cfadbcf8b072dd03a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C:\Users\chriz\Downloads\eid8000_attach_2d877d080eb116ca0c3df5cfadbcf8b072dd03a3.docx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 Василий Юрьевич</dc:creator>
  <cp:keywords/>
  <dc:description/>
  <cp:lastModifiedBy>Дарья Карлова</cp:lastModifiedBy>
  <cp:revision>3</cp:revision>
  <dcterms:created xsi:type="dcterms:W3CDTF">2023-03-02T18:59:00Z</dcterms:created>
  <dcterms:modified xsi:type="dcterms:W3CDTF">2023-03-02T19:00:00Z</dcterms:modified>
</cp:coreProperties>
</file>