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73D4" w14:textId="3B8DEE6F" w:rsidR="00797838" w:rsidRDefault="00B73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1B7402">
        <w:rPr>
          <w:b/>
        </w:rPr>
        <w:t xml:space="preserve">Изучение </w:t>
      </w:r>
      <w:r w:rsidR="00552CB2">
        <w:rPr>
          <w:b/>
          <w:i/>
          <w:lang w:val="en-US"/>
        </w:rPr>
        <w:t>trans</w:t>
      </w:r>
      <w:r w:rsidRPr="001B7402">
        <w:rPr>
          <w:b/>
        </w:rPr>
        <w:t>-</w:t>
      </w:r>
      <w:r w:rsidR="00552CB2">
        <w:rPr>
          <w:b/>
          <w:i/>
          <w:lang w:val="en-US"/>
        </w:rPr>
        <w:t>iso</w:t>
      </w:r>
      <w:r w:rsidRPr="001B7402">
        <w:rPr>
          <w:b/>
        </w:rPr>
        <w:t xml:space="preserve"> изомеризации </w:t>
      </w:r>
      <w:proofErr w:type="spellStart"/>
      <w:r w:rsidRPr="001B7402">
        <w:rPr>
          <w:b/>
        </w:rPr>
        <w:t>димерного</w:t>
      </w:r>
      <w:proofErr w:type="spellEnd"/>
      <w:r w:rsidRPr="001B7402">
        <w:rPr>
          <w:b/>
        </w:rPr>
        <w:t xml:space="preserve"> кластерного аниона бора [</w:t>
      </w:r>
      <w:r w:rsidRPr="001B7402">
        <w:rPr>
          <w:b/>
          <w:lang w:val="en-US"/>
        </w:rPr>
        <w:t>B</w:t>
      </w:r>
      <w:r w:rsidRPr="001B7402">
        <w:rPr>
          <w:b/>
          <w:vertAlign w:val="subscript"/>
        </w:rPr>
        <w:t>20</w:t>
      </w:r>
      <w:r w:rsidRPr="001B7402">
        <w:rPr>
          <w:b/>
          <w:lang w:val="en-US"/>
        </w:rPr>
        <w:t>H</w:t>
      </w:r>
      <w:r w:rsidRPr="001B7402">
        <w:rPr>
          <w:b/>
          <w:vertAlign w:val="subscript"/>
        </w:rPr>
        <w:t>18</w:t>
      </w:r>
      <w:r w:rsidRPr="001B7402">
        <w:rPr>
          <w:b/>
        </w:rPr>
        <w:t>]</w:t>
      </w:r>
      <w:r w:rsidRPr="001B7402">
        <w:rPr>
          <w:b/>
          <w:vertAlign w:val="superscript"/>
        </w:rPr>
        <w:t>2–</w:t>
      </w:r>
      <w:r w:rsidR="00887A39">
        <w:rPr>
          <w:b/>
          <w:color w:val="000000"/>
        </w:rPr>
        <w:t>.</w:t>
      </w:r>
    </w:p>
    <w:p w14:paraId="00000002" w14:textId="58175068" w:rsidR="00130241" w:rsidRDefault="00B73633" w:rsidP="00D45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Донцова</w:t>
      </w:r>
      <w:r w:rsidR="00D45D58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О</w:t>
      </w:r>
      <w:r w:rsidR="00D45D58">
        <w:rPr>
          <w:b/>
          <w:i/>
          <w:color w:val="000000"/>
        </w:rPr>
        <w:t>.С</w:t>
      </w:r>
      <w:r w:rsidR="00C85B61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Мартынов Л.Ю.</w:t>
      </w:r>
      <w:r w:rsidR="00C85B61"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r w:rsidR="00D45D58" w:rsidRPr="00D45D58">
        <w:rPr>
          <w:b/>
          <w:i/>
          <w:color w:val="000000"/>
        </w:rPr>
        <w:t>Матвеев Е.Ю.</w:t>
      </w:r>
      <w:r w:rsidR="00C85B61">
        <w:rPr>
          <w:b/>
          <w:i/>
          <w:color w:val="000000"/>
        </w:rPr>
        <w:t>,</w:t>
      </w:r>
      <w:r w:rsidR="003B76D6" w:rsidRPr="00D45D58">
        <w:rPr>
          <w:b/>
          <w:i/>
          <w:color w:val="000000"/>
          <w:vertAlign w:val="superscript"/>
        </w:rPr>
        <w:t>1,</w:t>
      </w:r>
      <w:r w:rsidR="00EB1F49" w:rsidRPr="00D45D58">
        <w:rPr>
          <w:b/>
          <w:i/>
          <w:color w:val="000000"/>
          <w:vertAlign w:val="superscript"/>
        </w:rPr>
        <w:t>2</w:t>
      </w:r>
      <w:r w:rsidR="00D45D58" w:rsidRPr="00D45D58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Авдеева В.В.</w:t>
      </w:r>
      <w:r w:rsidR="00F15979">
        <w:rPr>
          <w:b/>
          <w:i/>
          <w:color w:val="000000"/>
        </w:rPr>
        <w:t>,</w:t>
      </w:r>
      <w:proofErr w:type="gramStart"/>
      <w:r>
        <w:rPr>
          <w:b/>
          <w:i/>
          <w:color w:val="000000"/>
          <w:vertAlign w:val="superscript"/>
        </w:rPr>
        <w:t>2</w:t>
      </w:r>
      <w:r w:rsidR="00F15979">
        <w:rPr>
          <w:b/>
          <w:i/>
          <w:color w:val="000000"/>
          <w:vertAlign w:val="superscript"/>
        </w:rPr>
        <w:t xml:space="preserve"> </w:t>
      </w:r>
      <w:r w:rsidR="001513F3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Привалов</w:t>
      </w:r>
      <w:proofErr w:type="gramEnd"/>
      <w:r w:rsidR="00D45D58" w:rsidRPr="00D45D58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D45D58" w:rsidRPr="00D45D58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D45D58" w:rsidRPr="00D45D58">
        <w:rPr>
          <w:b/>
          <w:i/>
          <w:color w:val="000000"/>
        </w:rPr>
        <w:t>.</w:t>
      </w:r>
      <w:r w:rsidR="00C85B61" w:rsidRPr="00C85B61">
        <w:rPr>
          <w:b/>
          <w:i/>
          <w:color w:val="000000"/>
          <w:vertAlign w:val="superscript"/>
        </w:rPr>
        <w:t>2</w:t>
      </w:r>
    </w:p>
    <w:p w14:paraId="00000003" w14:textId="3989CD4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1046D">
        <w:rPr>
          <w:i/>
          <w:color w:val="000000"/>
        </w:rPr>
        <w:t>1</w:t>
      </w:r>
      <w:r>
        <w:rPr>
          <w:i/>
          <w:color w:val="000000"/>
        </w:rPr>
        <w:t xml:space="preserve"> курс</w:t>
      </w:r>
      <w:r w:rsidR="00D45D58">
        <w:rPr>
          <w:i/>
          <w:color w:val="000000"/>
        </w:rPr>
        <w:t xml:space="preserve"> </w:t>
      </w:r>
      <w:r w:rsidR="0081046D">
        <w:rPr>
          <w:i/>
          <w:color w:val="000000"/>
        </w:rPr>
        <w:t>магистратур</w:t>
      </w:r>
      <w:r w:rsidR="00107501">
        <w:rPr>
          <w:i/>
          <w:color w:val="000000"/>
        </w:rPr>
        <w:t>ы</w:t>
      </w:r>
    </w:p>
    <w:p w14:paraId="00000005" w14:textId="2E7494A5" w:rsidR="00130241" w:rsidRPr="00391C38" w:rsidRDefault="00EB1F49" w:rsidP="00D45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D45D58">
        <w:rPr>
          <w:i/>
          <w:color w:val="000000"/>
        </w:rPr>
        <w:t>МИРЭА – Российский технологический университет</w:t>
      </w:r>
      <w:r>
        <w:rPr>
          <w:i/>
          <w:color w:val="000000"/>
        </w:rPr>
        <w:t>, Москва, Россия</w:t>
      </w:r>
    </w:p>
    <w:p w14:paraId="00000007" w14:textId="0FF9E5B1" w:rsidR="0013024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D45D58">
        <w:rPr>
          <w:i/>
          <w:color w:val="000000"/>
        </w:rPr>
        <w:t>Институт общей и неорганической химии им. Н.С.</w:t>
      </w:r>
      <w:r w:rsidR="00887A39">
        <w:rPr>
          <w:i/>
          <w:color w:val="000000"/>
        </w:rPr>
        <w:t xml:space="preserve"> </w:t>
      </w:r>
      <w:r w:rsidR="00D45D58">
        <w:rPr>
          <w:i/>
          <w:color w:val="000000"/>
        </w:rPr>
        <w:t>Курнакова РАН</w:t>
      </w:r>
      <w:r w:rsidR="00391C38">
        <w:rPr>
          <w:i/>
          <w:color w:val="000000"/>
        </w:rPr>
        <w:t xml:space="preserve">, </w:t>
      </w:r>
      <w:r w:rsidR="00D45D58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447E0B6C" w:rsidR="00130241" w:rsidRPr="004E35E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4E35EF">
        <w:rPr>
          <w:i/>
          <w:color w:val="000000"/>
          <w:lang w:val="en-US"/>
        </w:rPr>
        <w:t>E</w:t>
      </w:r>
      <w:r w:rsidR="003B76D6" w:rsidRPr="004E35EF">
        <w:rPr>
          <w:i/>
          <w:color w:val="000000"/>
        </w:rPr>
        <w:t>-</w:t>
      </w:r>
      <w:r w:rsidRPr="004E35EF">
        <w:rPr>
          <w:i/>
          <w:color w:val="000000"/>
          <w:lang w:val="en-US"/>
        </w:rPr>
        <w:t>mail</w:t>
      </w:r>
      <w:r w:rsidRPr="004E35EF">
        <w:rPr>
          <w:i/>
          <w:color w:val="000000"/>
        </w:rPr>
        <w:t xml:space="preserve">: </w:t>
      </w:r>
      <w:r w:rsidR="00107501" w:rsidRPr="004E35EF">
        <w:rPr>
          <w:i/>
          <w:u w:val="single"/>
        </w:rPr>
        <w:t>olgadoncovasp@gmail.com</w:t>
      </w:r>
    </w:p>
    <w:p w14:paraId="00A1B9CC" w14:textId="2412C8A8" w:rsidR="000C6D75" w:rsidRDefault="00B73633" w:rsidP="00170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r>
        <w:t xml:space="preserve">Известно, что мягкое окисление </w:t>
      </w:r>
      <w:proofErr w:type="spellStart"/>
      <w:r w:rsidRPr="001B7402">
        <w:rPr>
          <w:i/>
        </w:rPr>
        <w:t>клозо</w:t>
      </w:r>
      <w:r>
        <w:t>-декаборатного</w:t>
      </w:r>
      <w:proofErr w:type="spellEnd"/>
      <w:r>
        <w:t xml:space="preserve"> аниона </w:t>
      </w:r>
      <w:r w:rsidRPr="001B7402">
        <w:t>[</w:t>
      </w:r>
      <w:r>
        <w:rPr>
          <w:lang w:val="en-US"/>
        </w:rPr>
        <w:t>B</w:t>
      </w:r>
      <w:r w:rsidRPr="001B7402">
        <w:rPr>
          <w:vertAlign w:val="subscript"/>
        </w:rPr>
        <w:t>10</w:t>
      </w:r>
      <w:r>
        <w:rPr>
          <w:lang w:val="en-US"/>
        </w:rPr>
        <w:t>H</w:t>
      </w:r>
      <w:r w:rsidRPr="001B7402">
        <w:rPr>
          <w:vertAlign w:val="subscript"/>
        </w:rPr>
        <w:t>10</w:t>
      </w:r>
      <w:r w:rsidRPr="001B7402">
        <w:t>]</w:t>
      </w:r>
      <w:r w:rsidRPr="001B7402">
        <w:rPr>
          <w:vertAlign w:val="superscript"/>
        </w:rPr>
        <w:t>2–</w:t>
      </w:r>
      <w:r w:rsidRPr="001B7402">
        <w:t xml:space="preserve"> </w:t>
      </w:r>
      <w:r>
        <w:t xml:space="preserve">под действием солей </w:t>
      </w:r>
      <w:proofErr w:type="gramStart"/>
      <w:r>
        <w:t>церия</w:t>
      </w:r>
      <w:r w:rsidRPr="001B7402">
        <w:t>(</w:t>
      </w:r>
      <w:proofErr w:type="gramEnd"/>
      <w:r>
        <w:rPr>
          <w:lang w:val="en-US"/>
        </w:rPr>
        <w:t>IV</w:t>
      </w:r>
      <w:r w:rsidRPr="001B7402">
        <w:t>)</w:t>
      </w:r>
      <w:r>
        <w:t xml:space="preserve"> или железа</w:t>
      </w:r>
      <w:r w:rsidRPr="001B7402">
        <w:t>(</w:t>
      </w:r>
      <w:r>
        <w:rPr>
          <w:lang w:val="en-US"/>
        </w:rPr>
        <w:t>III</w:t>
      </w:r>
      <w:r w:rsidRPr="001B7402">
        <w:t>)</w:t>
      </w:r>
      <w:r>
        <w:t xml:space="preserve"> приводит к образованию </w:t>
      </w:r>
      <w:proofErr w:type="spellStart"/>
      <w:r>
        <w:t>димерного</w:t>
      </w:r>
      <w:proofErr w:type="spellEnd"/>
      <w:r>
        <w:t xml:space="preserve"> кластерного аниона </w:t>
      </w:r>
      <w:r w:rsidRPr="001B7402">
        <w:t>[</w:t>
      </w:r>
      <w:r w:rsidRPr="001B7402">
        <w:rPr>
          <w:i/>
          <w:lang w:val="en-US"/>
        </w:rPr>
        <w:t>trans</w:t>
      </w:r>
      <w:r w:rsidRPr="001B7402">
        <w:t>-</w:t>
      </w:r>
      <w:r>
        <w:rPr>
          <w:lang w:val="en-US"/>
        </w:rPr>
        <w:t>B</w:t>
      </w:r>
      <w:r w:rsidRPr="001B7402">
        <w:rPr>
          <w:vertAlign w:val="subscript"/>
        </w:rPr>
        <w:t>20</w:t>
      </w:r>
      <w:r>
        <w:rPr>
          <w:lang w:val="en-US"/>
        </w:rPr>
        <w:t>H</w:t>
      </w:r>
      <w:r w:rsidRPr="001B7402">
        <w:rPr>
          <w:vertAlign w:val="subscript"/>
        </w:rPr>
        <w:t>18</w:t>
      </w:r>
      <w:r w:rsidRPr="001B7402">
        <w:t>]</w:t>
      </w:r>
      <w:r w:rsidRPr="001B7402">
        <w:rPr>
          <w:vertAlign w:val="superscript"/>
        </w:rPr>
        <w:t>2–</w:t>
      </w:r>
      <w:r w:rsidRPr="001B7402">
        <w:t xml:space="preserve"> [</w:t>
      </w:r>
      <w:r>
        <w:t>1, 2</w:t>
      </w:r>
      <w:r w:rsidRPr="001B7402">
        <w:t>]</w:t>
      </w:r>
      <w:r>
        <w:t>. Под действием УФ-облучения</w:t>
      </w:r>
      <w:r w:rsidRPr="00087AE2">
        <w:t xml:space="preserve"> </w:t>
      </w:r>
      <w:r>
        <w:t xml:space="preserve">анион </w:t>
      </w:r>
      <w:r w:rsidRPr="001B7402">
        <w:t>[</w:t>
      </w:r>
      <w:r w:rsidRPr="001B7402">
        <w:rPr>
          <w:i/>
          <w:lang w:val="en-US"/>
        </w:rPr>
        <w:t>trans</w:t>
      </w:r>
      <w:r w:rsidRPr="001B7402">
        <w:t>-</w:t>
      </w:r>
      <w:r>
        <w:rPr>
          <w:lang w:val="en-US"/>
        </w:rPr>
        <w:t>B</w:t>
      </w:r>
      <w:r w:rsidRPr="001B7402">
        <w:rPr>
          <w:vertAlign w:val="subscript"/>
        </w:rPr>
        <w:t>20</w:t>
      </w:r>
      <w:r>
        <w:rPr>
          <w:lang w:val="en-US"/>
        </w:rPr>
        <w:t>H</w:t>
      </w:r>
      <w:r w:rsidRPr="001B7402">
        <w:rPr>
          <w:vertAlign w:val="subscript"/>
        </w:rPr>
        <w:t>18</w:t>
      </w:r>
      <w:r w:rsidRPr="001B7402">
        <w:t>]</w:t>
      </w:r>
      <w:r w:rsidRPr="001B7402">
        <w:rPr>
          <w:vertAlign w:val="superscript"/>
        </w:rPr>
        <w:t>2–</w:t>
      </w:r>
      <w:r w:rsidRPr="001B7402">
        <w:t xml:space="preserve"> </w:t>
      </w:r>
      <w:r>
        <w:t xml:space="preserve">подвергается изомеризации и переходит в </w:t>
      </w:r>
      <w:r w:rsidRPr="00087AE2">
        <w:rPr>
          <w:i/>
        </w:rPr>
        <w:t>изо</w:t>
      </w:r>
      <w:r>
        <w:t xml:space="preserve">-изомер </w:t>
      </w:r>
      <w:r w:rsidRPr="001B7402">
        <w:t>[</w:t>
      </w:r>
      <w:r>
        <w:rPr>
          <w:i/>
          <w:lang w:val="en-US"/>
        </w:rPr>
        <w:t>iso</w:t>
      </w:r>
      <w:r w:rsidRPr="001B7402">
        <w:t>-</w:t>
      </w:r>
      <w:r>
        <w:rPr>
          <w:lang w:val="en-US"/>
        </w:rPr>
        <w:t>B</w:t>
      </w:r>
      <w:r w:rsidRPr="001B7402">
        <w:rPr>
          <w:vertAlign w:val="subscript"/>
        </w:rPr>
        <w:t>20</w:t>
      </w:r>
      <w:r>
        <w:rPr>
          <w:lang w:val="en-US"/>
        </w:rPr>
        <w:t>H</w:t>
      </w:r>
      <w:r w:rsidRPr="001B7402">
        <w:rPr>
          <w:vertAlign w:val="subscript"/>
        </w:rPr>
        <w:t>18</w:t>
      </w:r>
      <w:r w:rsidRPr="001B7402">
        <w:t>]</w:t>
      </w:r>
      <w:r w:rsidRPr="001B7402">
        <w:rPr>
          <w:vertAlign w:val="superscript"/>
        </w:rPr>
        <w:t>2–</w:t>
      </w:r>
      <w:r w:rsidR="0081046D">
        <w:t>, а при нагревании процесс протекает в обратном направлении</w:t>
      </w:r>
      <w:r w:rsidR="0081046D" w:rsidRPr="001B7402">
        <w:t xml:space="preserve"> </w:t>
      </w:r>
      <w:r w:rsidRPr="001B7402">
        <w:t>[3]</w:t>
      </w:r>
      <w:r w:rsidR="00107501">
        <w:t xml:space="preserve"> (рис. 1</w:t>
      </w:r>
      <w:r w:rsidR="00552CB2">
        <w:t>, а</w:t>
      </w:r>
      <w:r w:rsidR="00107501">
        <w:t>)</w:t>
      </w:r>
      <w:r w:rsidR="00552CB2">
        <w:t>.</w:t>
      </w:r>
    </w:p>
    <w:p w14:paraId="1D5CDD60" w14:textId="3E5260D8" w:rsidR="00107501" w:rsidRPr="00D50C73" w:rsidRDefault="00D35450" w:rsidP="004E35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а)</w:t>
      </w:r>
      <w:r w:rsidRPr="00D35450">
        <w:rPr>
          <w:noProof/>
          <w:color w:val="000000"/>
        </w:rPr>
        <w:drawing>
          <wp:inline distT="0" distB="0" distL="0" distR="0" wp14:anchorId="58CBBD6D" wp14:editId="06B1A473">
            <wp:extent cx="3520294" cy="1429352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1603" cy="144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б)</w:t>
      </w:r>
      <w:r>
        <w:rPr>
          <w:noProof/>
        </w:rPr>
        <w:drawing>
          <wp:inline distT="0" distB="0" distL="0" distR="0" wp14:anchorId="535BA802" wp14:editId="7E4946C4">
            <wp:extent cx="1890794" cy="1876834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794" cy="187683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1A6ED" w14:textId="434F9859" w:rsidR="00D35450" w:rsidRDefault="00D35450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 w:rsidRPr="006834C5">
        <w:t xml:space="preserve">Рис. 1. </w:t>
      </w:r>
      <w:r>
        <w:rPr>
          <w:lang w:val="en-US"/>
        </w:rPr>
        <w:t>trans</w:t>
      </w:r>
      <w:r w:rsidRPr="00D35450">
        <w:t>-</w:t>
      </w:r>
      <w:r>
        <w:rPr>
          <w:lang w:val="en-US"/>
        </w:rPr>
        <w:t>iso</w:t>
      </w:r>
      <w:r w:rsidRPr="00D35450">
        <w:t xml:space="preserve"> </w:t>
      </w:r>
      <w:r>
        <w:t xml:space="preserve">изомеризация аниона </w:t>
      </w:r>
      <w:r w:rsidRPr="00D35450">
        <w:t>[</w:t>
      </w:r>
      <w:r>
        <w:rPr>
          <w:lang w:val="en-US"/>
        </w:rPr>
        <w:t>B</w:t>
      </w:r>
      <w:r w:rsidRPr="00D35450">
        <w:t>20</w:t>
      </w:r>
      <w:r>
        <w:rPr>
          <w:lang w:val="en-US"/>
        </w:rPr>
        <w:t>H</w:t>
      </w:r>
      <w:r w:rsidRPr="00D35450">
        <w:t>18]2- (</w:t>
      </w:r>
      <w:r>
        <w:t>а</w:t>
      </w:r>
      <w:r w:rsidRPr="00D35450">
        <w:t>)</w:t>
      </w:r>
      <w:r>
        <w:t>; 2</w:t>
      </w:r>
      <w:r>
        <w:rPr>
          <w:lang w:val="en-US"/>
        </w:rPr>
        <w:t>D</w:t>
      </w:r>
      <w:r w:rsidRPr="00087AE2">
        <w:t xml:space="preserve"> </w:t>
      </w:r>
      <w:r>
        <w:rPr>
          <w:lang w:val="en-US"/>
        </w:rPr>
        <w:t>COSY</w:t>
      </w:r>
      <w:r w:rsidRPr="00087AE2">
        <w:t xml:space="preserve"> </w:t>
      </w:r>
      <w:r w:rsidRPr="00087AE2">
        <w:rPr>
          <w:vertAlign w:val="superscript"/>
        </w:rPr>
        <w:t>11</w:t>
      </w:r>
      <w:r>
        <w:rPr>
          <w:lang w:val="en-US"/>
        </w:rPr>
        <w:t>B</w:t>
      </w:r>
      <w:r w:rsidRPr="00087AE2">
        <w:t xml:space="preserve"> </w:t>
      </w:r>
      <w:r>
        <w:t xml:space="preserve">ЯМР-спектр </w:t>
      </w:r>
      <w:r w:rsidRPr="001B7402">
        <w:t>[</w:t>
      </w:r>
      <w:r>
        <w:rPr>
          <w:i/>
          <w:lang w:val="en-US"/>
        </w:rPr>
        <w:t>iso</w:t>
      </w:r>
      <w:r w:rsidRPr="001B7402">
        <w:t>-</w:t>
      </w:r>
      <w:r>
        <w:rPr>
          <w:lang w:val="en-US"/>
        </w:rPr>
        <w:t>B</w:t>
      </w:r>
      <w:r w:rsidRPr="001B7402">
        <w:rPr>
          <w:vertAlign w:val="subscript"/>
        </w:rPr>
        <w:t>20</w:t>
      </w:r>
      <w:r>
        <w:rPr>
          <w:lang w:val="en-US"/>
        </w:rPr>
        <w:t>H</w:t>
      </w:r>
      <w:r w:rsidRPr="001B7402">
        <w:rPr>
          <w:vertAlign w:val="subscript"/>
        </w:rPr>
        <w:t>18</w:t>
      </w:r>
      <w:r w:rsidRPr="001B7402">
        <w:t>]</w:t>
      </w:r>
      <w:r w:rsidRPr="001B7402">
        <w:rPr>
          <w:vertAlign w:val="superscript"/>
        </w:rPr>
        <w:t>2–</w:t>
      </w:r>
      <w:r>
        <w:rPr>
          <w:vertAlign w:val="superscript"/>
        </w:rPr>
        <w:t xml:space="preserve"> </w:t>
      </w:r>
      <w:r>
        <w:t>(б)</w:t>
      </w:r>
    </w:p>
    <w:p w14:paraId="5F9457AF" w14:textId="77777777" w:rsidR="00D35450" w:rsidRDefault="00D35450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FC294B4" w14:textId="57393B0B" w:rsidR="00552CB2" w:rsidRDefault="00552CB2" w:rsidP="00170F23">
      <w:pPr>
        <w:ind w:firstLine="426"/>
        <w:jc w:val="both"/>
      </w:pPr>
      <w:r>
        <w:t xml:space="preserve">В настоящей работе </w:t>
      </w:r>
      <w:r w:rsidR="004A375B">
        <w:t xml:space="preserve">методом </w:t>
      </w:r>
      <w:r w:rsidR="004A375B" w:rsidRPr="001B7402">
        <w:rPr>
          <w:vertAlign w:val="superscript"/>
        </w:rPr>
        <w:t>11</w:t>
      </w:r>
      <w:r w:rsidR="004A375B">
        <w:rPr>
          <w:lang w:val="en-US"/>
        </w:rPr>
        <w:t>B</w:t>
      </w:r>
      <w:r w:rsidR="004A375B">
        <w:t xml:space="preserve"> ЯМР-спектроскопии в динамике изучен </w:t>
      </w:r>
      <w:r>
        <w:t xml:space="preserve">процесс обратимой изомеризации </w:t>
      </w:r>
      <w:r w:rsidRPr="001B7402">
        <w:t>[</w:t>
      </w:r>
      <w:r w:rsidRPr="001B7402">
        <w:rPr>
          <w:i/>
          <w:lang w:val="en-US"/>
        </w:rPr>
        <w:t>trans</w:t>
      </w:r>
      <w:r w:rsidRPr="001B7402">
        <w:t>-</w:t>
      </w:r>
      <w:r>
        <w:rPr>
          <w:lang w:val="en-US"/>
        </w:rPr>
        <w:t>B</w:t>
      </w:r>
      <w:r w:rsidRPr="001B7402">
        <w:rPr>
          <w:vertAlign w:val="subscript"/>
        </w:rPr>
        <w:t>20</w:t>
      </w:r>
      <w:r>
        <w:rPr>
          <w:lang w:val="en-US"/>
        </w:rPr>
        <w:t>H</w:t>
      </w:r>
      <w:r w:rsidRPr="001B7402">
        <w:rPr>
          <w:vertAlign w:val="subscript"/>
        </w:rPr>
        <w:t>18</w:t>
      </w:r>
      <w:r w:rsidRPr="001B7402">
        <w:t>]</w:t>
      </w:r>
      <w:r w:rsidRPr="001B7402">
        <w:rPr>
          <w:vertAlign w:val="superscript"/>
        </w:rPr>
        <w:t>2–</w:t>
      </w:r>
      <w:r w:rsidRPr="001B7402">
        <w:t xml:space="preserve"> </w:t>
      </w:r>
      <w:r>
        <w:t xml:space="preserve">↔ </w:t>
      </w:r>
      <w:r w:rsidRPr="001B7402">
        <w:t>[</w:t>
      </w:r>
      <w:r>
        <w:rPr>
          <w:i/>
          <w:lang w:val="en-US"/>
        </w:rPr>
        <w:t>iso</w:t>
      </w:r>
      <w:r w:rsidRPr="001B7402">
        <w:t>-</w:t>
      </w:r>
      <w:r>
        <w:rPr>
          <w:lang w:val="en-US"/>
        </w:rPr>
        <w:t>B</w:t>
      </w:r>
      <w:r w:rsidRPr="001B7402">
        <w:rPr>
          <w:vertAlign w:val="subscript"/>
        </w:rPr>
        <w:t>20</w:t>
      </w:r>
      <w:r>
        <w:rPr>
          <w:lang w:val="en-US"/>
        </w:rPr>
        <w:t>H</w:t>
      </w:r>
      <w:r w:rsidRPr="001B7402">
        <w:rPr>
          <w:vertAlign w:val="subscript"/>
        </w:rPr>
        <w:t>18</w:t>
      </w:r>
      <w:r w:rsidRPr="001B7402">
        <w:t>]</w:t>
      </w:r>
      <w:r w:rsidRPr="001B7402">
        <w:rPr>
          <w:vertAlign w:val="superscript"/>
        </w:rPr>
        <w:t>2–</w:t>
      </w:r>
      <w:r w:rsidR="004A375B">
        <w:rPr>
          <w:vertAlign w:val="superscript"/>
        </w:rPr>
        <w:t xml:space="preserve"> </w:t>
      </w:r>
      <w:r>
        <w:t xml:space="preserve">на примере соли </w:t>
      </w:r>
      <w:r w:rsidRPr="007F30E3">
        <w:t>(</w:t>
      </w:r>
      <w:r>
        <w:rPr>
          <w:lang w:val="en-US"/>
        </w:rPr>
        <w:t>Ph</w:t>
      </w:r>
      <w:r w:rsidRPr="007F30E3">
        <w:rPr>
          <w:vertAlign w:val="subscript"/>
        </w:rPr>
        <w:t>4</w:t>
      </w:r>
      <w:r>
        <w:rPr>
          <w:lang w:val="en-US"/>
        </w:rPr>
        <w:t>P</w:t>
      </w:r>
      <w:r w:rsidRPr="007F30E3">
        <w:t>)</w:t>
      </w:r>
      <w:r w:rsidRPr="007F30E3">
        <w:rPr>
          <w:vertAlign w:val="subscript"/>
        </w:rPr>
        <w:t>2</w:t>
      </w:r>
      <w:r w:rsidRPr="007F30E3">
        <w:t>[</w:t>
      </w:r>
      <w:r>
        <w:rPr>
          <w:lang w:val="en-US"/>
        </w:rPr>
        <w:t>B</w:t>
      </w:r>
      <w:r w:rsidRPr="007F30E3">
        <w:rPr>
          <w:vertAlign w:val="subscript"/>
        </w:rPr>
        <w:t>20</w:t>
      </w:r>
      <w:r>
        <w:rPr>
          <w:lang w:val="en-US"/>
        </w:rPr>
        <w:t>H</w:t>
      </w:r>
      <w:r w:rsidRPr="007F30E3">
        <w:rPr>
          <w:vertAlign w:val="subscript"/>
        </w:rPr>
        <w:t>18</w:t>
      </w:r>
      <w:r w:rsidRPr="007F30E3">
        <w:t>]</w:t>
      </w:r>
      <w:r>
        <w:t>. Исследован</w:t>
      </w:r>
      <w:r w:rsidR="004A375B">
        <w:t xml:space="preserve">ы во времени как перегруппировка аниона </w:t>
      </w:r>
      <w:r w:rsidR="004A375B" w:rsidRPr="001B7402">
        <w:t>[</w:t>
      </w:r>
      <w:r w:rsidR="004A375B" w:rsidRPr="001B7402">
        <w:rPr>
          <w:i/>
          <w:lang w:val="en-US"/>
        </w:rPr>
        <w:t>trans</w:t>
      </w:r>
      <w:r w:rsidR="004A375B" w:rsidRPr="001B7402">
        <w:t>-</w:t>
      </w:r>
      <w:r w:rsidR="004A375B">
        <w:rPr>
          <w:lang w:val="en-US"/>
        </w:rPr>
        <w:t>B</w:t>
      </w:r>
      <w:r w:rsidR="004A375B" w:rsidRPr="001B7402">
        <w:rPr>
          <w:vertAlign w:val="subscript"/>
        </w:rPr>
        <w:t>20</w:t>
      </w:r>
      <w:r w:rsidR="004A375B">
        <w:rPr>
          <w:lang w:val="en-US"/>
        </w:rPr>
        <w:t>H</w:t>
      </w:r>
      <w:r w:rsidR="004A375B" w:rsidRPr="001B7402">
        <w:rPr>
          <w:vertAlign w:val="subscript"/>
        </w:rPr>
        <w:t>18</w:t>
      </w:r>
      <w:r w:rsidR="004A375B" w:rsidRPr="001B7402">
        <w:t>]</w:t>
      </w:r>
      <w:r w:rsidR="004A375B" w:rsidRPr="001B7402">
        <w:rPr>
          <w:vertAlign w:val="superscript"/>
        </w:rPr>
        <w:t>2–</w:t>
      </w:r>
      <w:r>
        <w:t xml:space="preserve"> </w:t>
      </w:r>
      <w:r w:rsidR="004A375B">
        <w:t xml:space="preserve">в </w:t>
      </w:r>
      <w:r w:rsidR="004A375B" w:rsidRPr="001B7402">
        <w:t>[</w:t>
      </w:r>
      <w:r w:rsidR="004A375B">
        <w:rPr>
          <w:i/>
          <w:lang w:val="en-US"/>
        </w:rPr>
        <w:t>iso</w:t>
      </w:r>
      <w:r w:rsidR="004A375B" w:rsidRPr="001B7402">
        <w:t>-</w:t>
      </w:r>
      <w:r w:rsidR="004A375B">
        <w:rPr>
          <w:lang w:val="en-US"/>
        </w:rPr>
        <w:t>B</w:t>
      </w:r>
      <w:r w:rsidR="004A375B" w:rsidRPr="001B7402">
        <w:rPr>
          <w:vertAlign w:val="subscript"/>
        </w:rPr>
        <w:t>20</w:t>
      </w:r>
      <w:r w:rsidR="004A375B">
        <w:rPr>
          <w:lang w:val="en-US"/>
        </w:rPr>
        <w:t>H</w:t>
      </w:r>
      <w:r w:rsidR="004A375B" w:rsidRPr="001B7402">
        <w:rPr>
          <w:vertAlign w:val="subscript"/>
        </w:rPr>
        <w:t>18</w:t>
      </w:r>
      <w:r w:rsidR="004A375B" w:rsidRPr="001B7402">
        <w:t>]</w:t>
      </w:r>
      <w:r w:rsidR="004A375B" w:rsidRPr="001B7402">
        <w:rPr>
          <w:vertAlign w:val="superscript"/>
        </w:rPr>
        <w:t>2–</w:t>
      </w:r>
      <w:r w:rsidR="004A375B">
        <w:rPr>
          <w:vertAlign w:val="superscript"/>
        </w:rPr>
        <w:t xml:space="preserve"> </w:t>
      </w:r>
      <w:r w:rsidR="004A375B">
        <w:t>под действием УФ-облучения, так и обратный процесс, протекающий при нагревании. Протекание обратимой изомеризации</w:t>
      </w:r>
      <w:r>
        <w:t xml:space="preserve"> изучен</w:t>
      </w:r>
      <w:r w:rsidR="004A375B">
        <w:t>о</w:t>
      </w:r>
      <w:r>
        <w:t xml:space="preserve"> также методом </w:t>
      </w:r>
      <w:r w:rsidRPr="007F30E3">
        <w:rPr>
          <w:vertAlign w:val="superscript"/>
        </w:rPr>
        <w:t>11</w:t>
      </w:r>
      <w:r>
        <w:t>В 2</w:t>
      </w:r>
      <w:r>
        <w:rPr>
          <w:lang w:val="en-US"/>
        </w:rPr>
        <w:t>D</w:t>
      </w:r>
      <w:r w:rsidRPr="00087AE2">
        <w:t xml:space="preserve"> </w:t>
      </w:r>
      <w:r>
        <w:rPr>
          <w:lang w:val="en-US"/>
        </w:rPr>
        <w:t>COSY</w:t>
      </w:r>
      <w:r w:rsidRPr="007F30E3">
        <w:t xml:space="preserve"> </w:t>
      </w:r>
      <w:r>
        <w:t>ЯМР-спектроскопии</w:t>
      </w:r>
      <w:r w:rsidR="00BA4761">
        <w:t xml:space="preserve"> (рис. 1, б)</w:t>
      </w:r>
      <w:r>
        <w:t>.</w:t>
      </w:r>
    </w:p>
    <w:p w14:paraId="4AFDC3C2" w14:textId="4793E543" w:rsidR="00E22189" w:rsidRPr="00BF36F8" w:rsidRDefault="00BA4761" w:rsidP="005166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t xml:space="preserve">Полученные </w:t>
      </w:r>
      <w:r w:rsidR="00552CB2">
        <w:t>данные ЯМР-спектроскопии позволяют предполагать</w:t>
      </w:r>
      <w:r>
        <w:t xml:space="preserve"> в процессе изомеризации </w:t>
      </w:r>
      <w:r w:rsidRPr="001B7402">
        <w:t>[</w:t>
      </w:r>
      <w:r w:rsidRPr="001B7402">
        <w:rPr>
          <w:i/>
          <w:lang w:val="en-US"/>
        </w:rPr>
        <w:t>trans</w:t>
      </w:r>
      <w:r w:rsidRPr="001B7402">
        <w:t>-</w:t>
      </w:r>
      <w:r>
        <w:rPr>
          <w:lang w:val="en-US"/>
        </w:rPr>
        <w:t>B</w:t>
      </w:r>
      <w:r w:rsidRPr="001B7402">
        <w:rPr>
          <w:vertAlign w:val="subscript"/>
        </w:rPr>
        <w:t>20</w:t>
      </w:r>
      <w:r>
        <w:rPr>
          <w:lang w:val="en-US"/>
        </w:rPr>
        <w:t>H</w:t>
      </w:r>
      <w:r w:rsidRPr="001B7402">
        <w:rPr>
          <w:vertAlign w:val="subscript"/>
        </w:rPr>
        <w:t>18</w:t>
      </w:r>
      <w:r w:rsidRPr="001B7402">
        <w:t>]</w:t>
      </w:r>
      <w:r w:rsidRPr="001B7402">
        <w:rPr>
          <w:vertAlign w:val="superscript"/>
        </w:rPr>
        <w:t>2–</w:t>
      </w:r>
      <w:r w:rsidRPr="001B7402">
        <w:t xml:space="preserve"> </w:t>
      </w:r>
      <w:r>
        <w:t xml:space="preserve">→ </w:t>
      </w:r>
      <w:r w:rsidRPr="001B7402">
        <w:t>[</w:t>
      </w:r>
      <w:r>
        <w:rPr>
          <w:i/>
          <w:lang w:val="en-US"/>
        </w:rPr>
        <w:t>iso</w:t>
      </w:r>
      <w:r w:rsidRPr="001B7402">
        <w:t>-</w:t>
      </w:r>
      <w:r>
        <w:rPr>
          <w:lang w:val="en-US"/>
        </w:rPr>
        <w:t>B</w:t>
      </w:r>
      <w:r w:rsidRPr="001B7402">
        <w:rPr>
          <w:vertAlign w:val="subscript"/>
        </w:rPr>
        <w:t>20</w:t>
      </w:r>
      <w:r>
        <w:rPr>
          <w:lang w:val="en-US"/>
        </w:rPr>
        <w:t>H</w:t>
      </w:r>
      <w:r w:rsidRPr="001B7402">
        <w:rPr>
          <w:vertAlign w:val="subscript"/>
        </w:rPr>
        <w:t>18</w:t>
      </w:r>
      <w:r w:rsidRPr="001B7402">
        <w:t>]</w:t>
      </w:r>
      <w:r w:rsidRPr="001B7402">
        <w:rPr>
          <w:vertAlign w:val="superscript"/>
        </w:rPr>
        <w:t>2–</w:t>
      </w:r>
      <w:r>
        <w:rPr>
          <w:vertAlign w:val="superscript"/>
        </w:rPr>
        <w:t xml:space="preserve"> </w:t>
      </w:r>
      <w:r>
        <w:t xml:space="preserve">образование </w:t>
      </w:r>
      <w:r w:rsidR="00552CB2">
        <w:t xml:space="preserve">переходного состояния, которое, по-видимому, представляет собой анион </w:t>
      </w:r>
      <w:r w:rsidR="00552CB2" w:rsidRPr="001B7402">
        <w:t>[</w:t>
      </w:r>
      <w:r w:rsidR="00552CB2">
        <w:rPr>
          <w:i/>
          <w:lang w:val="en-US"/>
        </w:rPr>
        <w:t>iso</w:t>
      </w:r>
      <w:r w:rsidR="00552CB2" w:rsidRPr="001B7402">
        <w:t>-</w:t>
      </w:r>
      <w:r w:rsidR="00552CB2">
        <w:rPr>
          <w:lang w:val="en-US"/>
        </w:rPr>
        <w:t>B</w:t>
      </w:r>
      <w:r w:rsidR="00552CB2" w:rsidRPr="001B7402">
        <w:rPr>
          <w:vertAlign w:val="subscript"/>
        </w:rPr>
        <w:t>20</w:t>
      </w:r>
      <w:r w:rsidR="00552CB2">
        <w:rPr>
          <w:lang w:val="en-US"/>
        </w:rPr>
        <w:t>H</w:t>
      </w:r>
      <w:r w:rsidR="00552CB2" w:rsidRPr="001B7402">
        <w:rPr>
          <w:vertAlign w:val="subscript"/>
        </w:rPr>
        <w:t>18</w:t>
      </w:r>
      <w:r w:rsidR="00552CB2" w:rsidRPr="001B7402">
        <w:t>]</w:t>
      </w:r>
      <w:r w:rsidR="00552CB2" w:rsidRPr="001B7402">
        <w:rPr>
          <w:vertAlign w:val="superscript"/>
        </w:rPr>
        <w:t>2–</w:t>
      </w:r>
      <w:r w:rsidR="00552CB2">
        <w:t xml:space="preserve"> с различной длиной связей ВНВ. Авторами будет продолжено изучение данного состояния, в том числе методами квантово-химических расчетов.</w:t>
      </w:r>
    </w:p>
    <w:p w14:paraId="0000000E" w14:textId="76EEDC5F" w:rsidR="00130241" w:rsidRPr="004A5F9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15F796A" w14:textId="674DE017" w:rsidR="002849C9" w:rsidRPr="00AB0BD5" w:rsidRDefault="002849C9" w:rsidP="00D769BF">
      <w:pPr>
        <w:pStyle w:val="a5"/>
        <w:numPr>
          <w:ilvl w:val="0"/>
          <w:numId w:val="6"/>
        </w:numPr>
        <w:ind w:left="0" w:firstLine="0"/>
        <w:jc w:val="both"/>
        <w:rPr>
          <w:lang w:val="en-US"/>
        </w:rPr>
      </w:pPr>
      <w:r w:rsidRPr="00AB0BD5">
        <w:rPr>
          <w:lang w:val="en-US"/>
        </w:rPr>
        <w:t>Hawthorne, M. F., Pilling, R. L., Stokely, P. F., Garrett, P. M. The Isolation and Characterization of B</w:t>
      </w:r>
      <w:r w:rsidRPr="00AB0BD5">
        <w:rPr>
          <w:vertAlign w:val="subscript"/>
          <w:lang w:val="en-US"/>
        </w:rPr>
        <w:t>20</w:t>
      </w:r>
      <w:r w:rsidRPr="00AB0BD5">
        <w:rPr>
          <w:lang w:val="en-US"/>
        </w:rPr>
        <w:t>H</w:t>
      </w:r>
      <w:r w:rsidRPr="00AB0BD5">
        <w:rPr>
          <w:vertAlign w:val="subscript"/>
          <w:lang w:val="en-US"/>
        </w:rPr>
        <w:t>19</w:t>
      </w:r>
      <w:r w:rsidRPr="00AB0BD5">
        <w:rPr>
          <w:vertAlign w:val="superscript"/>
          <w:lang w:val="en-US"/>
        </w:rPr>
        <w:t>-3</w:t>
      </w:r>
      <w:r w:rsidRPr="00AB0BD5">
        <w:rPr>
          <w:lang w:val="en-US"/>
        </w:rPr>
        <w:t xml:space="preserve"> and B</w:t>
      </w:r>
      <w:r w:rsidRPr="00AB0BD5">
        <w:rPr>
          <w:vertAlign w:val="subscript"/>
          <w:lang w:val="en-US"/>
        </w:rPr>
        <w:t>20</w:t>
      </w:r>
      <w:r w:rsidRPr="00AB0BD5">
        <w:rPr>
          <w:lang w:val="en-US"/>
        </w:rPr>
        <w:t>H</w:t>
      </w:r>
      <w:r w:rsidRPr="00AB0BD5">
        <w:rPr>
          <w:vertAlign w:val="subscript"/>
          <w:lang w:val="en-US"/>
        </w:rPr>
        <w:t>18</w:t>
      </w:r>
      <w:r w:rsidRPr="00AB0BD5">
        <w:rPr>
          <w:vertAlign w:val="superscript"/>
          <w:lang w:val="en-US"/>
        </w:rPr>
        <w:t>-4</w:t>
      </w:r>
      <w:r w:rsidRPr="00AB0BD5">
        <w:rPr>
          <w:lang w:val="en-US"/>
        </w:rPr>
        <w:t xml:space="preserve"> Ions // J. Am. Chem. Soc.</w:t>
      </w:r>
      <w:r w:rsidR="00410898" w:rsidRPr="00AB0BD5">
        <w:rPr>
          <w:lang w:val="en-US"/>
        </w:rPr>
        <w:t xml:space="preserve"> </w:t>
      </w:r>
      <w:r w:rsidRPr="00AB0BD5">
        <w:rPr>
          <w:lang w:val="en-US"/>
        </w:rPr>
        <w:t xml:space="preserve">1963. </w:t>
      </w:r>
      <w:r w:rsidR="00410898" w:rsidRPr="00AB0BD5">
        <w:rPr>
          <w:lang w:val="en-US"/>
        </w:rPr>
        <w:t xml:space="preserve">Vol. </w:t>
      </w:r>
      <w:r w:rsidRPr="00AB0BD5">
        <w:rPr>
          <w:lang w:val="en-US"/>
        </w:rPr>
        <w:t xml:space="preserve">85. </w:t>
      </w:r>
      <w:r w:rsidR="00410898" w:rsidRPr="00AB0BD5">
        <w:rPr>
          <w:lang w:val="en-US"/>
        </w:rPr>
        <w:t>P</w:t>
      </w:r>
      <w:r w:rsidRPr="00AB0BD5">
        <w:rPr>
          <w:lang w:val="en-US"/>
        </w:rPr>
        <w:t>. 3704–3705.</w:t>
      </w:r>
    </w:p>
    <w:p w14:paraId="18BCAF52" w14:textId="4B49C63F" w:rsidR="00AB0BD5" w:rsidRPr="00D769BF" w:rsidRDefault="00AB0BD5" w:rsidP="00D769BF">
      <w:pPr>
        <w:pStyle w:val="a5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ind w:left="0" w:firstLine="0"/>
        <w:jc w:val="both"/>
        <w:rPr>
          <w:snapToGrid w:val="0"/>
          <w:lang w:val="en-US"/>
        </w:rPr>
      </w:pPr>
      <w:r w:rsidRPr="00D769BF">
        <w:rPr>
          <w:bCs/>
          <w:lang w:val="en-US"/>
        </w:rPr>
        <w:t xml:space="preserve">Curtis, Z. B., Young, R., Dickerson, C., </w:t>
      </w:r>
      <w:proofErr w:type="spellStart"/>
      <w:r w:rsidRPr="00D769BF">
        <w:rPr>
          <w:snapToGrid w:val="0"/>
          <w:lang w:val="en-US"/>
        </w:rPr>
        <w:t>Kaczmarczyk</w:t>
      </w:r>
      <w:proofErr w:type="spellEnd"/>
      <w:r w:rsidRPr="00D769BF">
        <w:rPr>
          <w:snapToGrid w:val="0"/>
          <w:lang w:val="en-US"/>
        </w:rPr>
        <w:t xml:space="preserve">, A. </w:t>
      </w:r>
      <w:r w:rsidRPr="00D769BF">
        <w:rPr>
          <w:rStyle w:val="hlfld-title"/>
          <w:color w:val="000000"/>
          <w:lang w:val="en-US"/>
        </w:rPr>
        <w:t xml:space="preserve">By-products of the oxidative coupling of </w:t>
      </w:r>
      <w:proofErr w:type="spellStart"/>
      <w:proofErr w:type="gramStart"/>
      <w:r w:rsidRPr="00D769BF">
        <w:rPr>
          <w:rStyle w:val="hlfld-title"/>
          <w:color w:val="000000"/>
          <w:lang w:val="en-US"/>
        </w:rPr>
        <w:t>decahydrodecaborate</w:t>
      </w:r>
      <w:proofErr w:type="spellEnd"/>
      <w:r w:rsidRPr="00D769BF">
        <w:rPr>
          <w:rStyle w:val="hlfld-title"/>
          <w:color w:val="000000"/>
          <w:lang w:val="en-US"/>
        </w:rPr>
        <w:t>(</w:t>
      </w:r>
      <w:proofErr w:type="gramEnd"/>
      <w:r w:rsidRPr="00D769BF">
        <w:rPr>
          <w:rStyle w:val="hlfld-title"/>
          <w:color w:val="000000"/>
          <w:lang w:val="en-US"/>
        </w:rPr>
        <w:t>2-), B</w:t>
      </w:r>
      <w:r w:rsidRPr="00D769BF">
        <w:rPr>
          <w:rStyle w:val="hlfld-title"/>
          <w:color w:val="000000"/>
          <w:vertAlign w:val="subscript"/>
          <w:lang w:val="en-US"/>
        </w:rPr>
        <w:t>10</w:t>
      </w:r>
      <w:r w:rsidRPr="00D769BF">
        <w:rPr>
          <w:rStyle w:val="hlfld-title"/>
          <w:color w:val="000000"/>
          <w:lang w:val="en-US"/>
        </w:rPr>
        <w:t>H</w:t>
      </w:r>
      <w:r w:rsidRPr="00D769BF">
        <w:rPr>
          <w:rStyle w:val="hlfld-title"/>
          <w:color w:val="000000"/>
          <w:vertAlign w:val="subscript"/>
          <w:lang w:val="en-US"/>
        </w:rPr>
        <w:t>10</w:t>
      </w:r>
      <w:r w:rsidRPr="00D769BF">
        <w:rPr>
          <w:rStyle w:val="hlfld-title"/>
          <w:color w:val="000000"/>
          <w:vertAlign w:val="superscript"/>
          <w:lang w:val="en-US"/>
        </w:rPr>
        <w:t>2-</w:t>
      </w:r>
      <w:r w:rsidRPr="00D769BF">
        <w:rPr>
          <w:rStyle w:val="hlfld-title"/>
          <w:color w:val="000000"/>
          <w:lang w:val="en-US"/>
        </w:rPr>
        <w:t xml:space="preserve"> // </w:t>
      </w:r>
      <w:proofErr w:type="spellStart"/>
      <w:r w:rsidRPr="00D769BF">
        <w:rPr>
          <w:snapToGrid w:val="0"/>
          <w:lang w:val="en-US"/>
        </w:rPr>
        <w:t>Inorg</w:t>
      </w:r>
      <w:proofErr w:type="spellEnd"/>
      <w:r w:rsidRPr="00D769BF">
        <w:rPr>
          <w:snapToGrid w:val="0"/>
          <w:lang w:val="en-US"/>
        </w:rPr>
        <w:t xml:space="preserve">. Chem. 1974. Vol. 13. P. 1760–1763. </w:t>
      </w:r>
    </w:p>
    <w:p w14:paraId="129CEE51" w14:textId="369DF18E" w:rsidR="00AB0BD5" w:rsidRPr="00D769BF" w:rsidRDefault="00A70A51" w:rsidP="00D769BF">
      <w:pPr>
        <w:pStyle w:val="a5"/>
        <w:numPr>
          <w:ilvl w:val="0"/>
          <w:numId w:val="6"/>
        </w:numPr>
        <w:ind w:left="0" w:firstLine="0"/>
        <w:rPr>
          <w:lang w:val="en-US"/>
        </w:rPr>
      </w:pPr>
      <w:r w:rsidRPr="00D769BF">
        <w:rPr>
          <w:lang w:val="en-US"/>
        </w:rPr>
        <w:t xml:space="preserve">Hawthorne, M.F.; Pilling, R.L. </w:t>
      </w:r>
      <w:r w:rsidRPr="00D769BF">
        <w:rPr>
          <w:rStyle w:val="hlfld-title"/>
          <w:color w:val="000000"/>
          <w:lang w:val="en-US"/>
        </w:rPr>
        <w:t>Photoisomerization of the B</w:t>
      </w:r>
      <w:r w:rsidRPr="00D769BF">
        <w:rPr>
          <w:rStyle w:val="hlfld-title"/>
          <w:color w:val="000000"/>
          <w:vertAlign w:val="subscript"/>
          <w:lang w:val="en-US"/>
        </w:rPr>
        <w:t>20</w:t>
      </w:r>
      <w:r w:rsidRPr="00D769BF">
        <w:rPr>
          <w:rStyle w:val="hlfld-title"/>
          <w:color w:val="000000"/>
          <w:lang w:val="en-US"/>
        </w:rPr>
        <w:t>H</w:t>
      </w:r>
      <w:r w:rsidRPr="00D769BF">
        <w:rPr>
          <w:rStyle w:val="hlfld-title"/>
          <w:color w:val="000000"/>
          <w:vertAlign w:val="subscript"/>
          <w:lang w:val="en-US"/>
        </w:rPr>
        <w:t>18</w:t>
      </w:r>
      <w:r w:rsidRPr="00D769BF">
        <w:rPr>
          <w:rStyle w:val="hlfld-title"/>
          <w:color w:val="000000"/>
          <w:vertAlign w:val="superscript"/>
          <w:lang w:val="en-US"/>
        </w:rPr>
        <w:t>-2</w:t>
      </w:r>
      <w:r w:rsidRPr="00D769BF">
        <w:rPr>
          <w:rStyle w:val="hlfld-title"/>
          <w:color w:val="000000"/>
          <w:lang w:val="en-US"/>
        </w:rPr>
        <w:t> Ion</w:t>
      </w:r>
      <w:r w:rsidR="00E30E31" w:rsidRPr="00D769BF">
        <w:rPr>
          <w:rStyle w:val="hlfld-title"/>
          <w:color w:val="000000"/>
          <w:lang w:val="en-US"/>
        </w:rPr>
        <w:t xml:space="preserve"> // </w:t>
      </w:r>
      <w:r w:rsidR="00E30E31" w:rsidRPr="00D769BF">
        <w:rPr>
          <w:lang w:val="en-US"/>
        </w:rPr>
        <w:t>J. Am. Chem. Soc. 1966. Vol. 88. P. 3873-3874.</w:t>
      </w:r>
    </w:p>
    <w:p w14:paraId="401804DE" w14:textId="199E99C9" w:rsidR="00AB0BD5" w:rsidRPr="004A5F9F" w:rsidRDefault="00AB0BD5" w:rsidP="00AB0BD5">
      <w:pPr>
        <w:pStyle w:val="a5"/>
        <w:ind w:left="0"/>
        <w:jc w:val="both"/>
        <w:rPr>
          <w:lang w:val="en-US"/>
        </w:rPr>
      </w:pPr>
    </w:p>
    <w:p w14:paraId="3486C755" w14:textId="54707697" w:rsidR="00116478" w:rsidRPr="00AB0BD5" w:rsidRDefault="00116478" w:rsidP="00D76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FF0000"/>
          <w:lang w:val="en-US"/>
        </w:rPr>
      </w:pPr>
    </w:p>
    <w:sectPr w:rsidR="00116478" w:rsidRPr="00AB0BD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DD8"/>
    <w:multiLevelType w:val="hybridMultilevel"/>
    <w:tmpl w:val="3D5C5442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209C262A"/>
    <w:multiLevelType w:val="hybridMultilevel"/>
    <w:tmpl w:val="71B83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A2599"/>
    <w:multiLevelType w:val="hybridMultilevel"/>
    <w:tmpl w:val="10FAB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2AA3"/>
    <w:multiLevelType w:val="hybridMultilevel"/>
    <w:tmpl w:val="F2FC7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4"/>
  </w:num>
  <w:num w:numId="2" w16cid:durableId="298656977">
    <w:abstractNumId w:val="5"/>
  </w:num>
  <w:num w:numId="3" w16cid:durableId="775253041">
    <w:abstractNumId w:val="0"/>
  </w:num>
  <w:num w:numId="4" w16cid:durableId="755787490">
    <w:abstractNumId w:val="2"/>
  </w:num>
  <w:num w:numId="5" w16cid:durableId="1543860155">
    <w:abstractNumId w:val="1"/>
  </w:num>
  <w:num w:numId="6" w16cid:durableId="1396858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138A"/>
    <w:rsid w:val="00086081"/>
    <w:rsid w:val="000C6D75"/>
    <w:rsid w:val="00101A1C"/>
    <w:rsid w:val="00106375"/>
    <w:rsid w:val="00107501"/>
    <w:rsid w:val="00116478"/>
    <w:rsid w:val="00130241"/>
    <w:rsid w:val="001513F3"/>
    <w:rsid w:val="00170F23"/>
    <w:rsid w:val="001E61C2"/>
    <w:rsid w:val="001F0493"/>
    <w:rsid w:val="002264EE"/>
    <w:rsid w:val="0023307C"/>
    <w:rsid w:val="002849C9"/>
    <w:rsid w:val="00306FB7"/>
    <w:rsid w:val="0031361E"/>
    <w:rsid w:val="00367211"/>
    <w:rsid w:val="00391C38"/>
    <w:rsid w:val="003B76D6"/>
    <w:rsid w:val="003C3B92"/>
    <w:rsid w:val="003F6ADC"/>
    <w:rsid w:val="00410898"/>
    <w:rsid w:val="004A26A3"/>
    <w:rsid w:val="004A375B"/>
    <w:rsid w:val="004A5F9F"/>
    <w:rsid w:val="004B6D8A"/>
    <w:rsid w:val="004E35EF"/>
    <w:rsid w:val="004F0EDF"/>
    <w:rsid w:val="005166B2"/>
    <w:rsid w:val="00522BF1"/>
    <w:rsid w:val="00552CB2"/>
    <w:rsid w:val="00590166"/>
    <w:rsid w:val="006F7A19"/>
    <w:rsid w:val="00746B3A"/>
    <w:rsid w:val="00775389"/>
    <w:rsid w:val="00797838"/>
    <w:rsid w:val="007C36D8"/>
    <w:rsid w:val="007F2744"/>
    <w:rsid w:val="0081046D"/>
    <w:rsid w:val="00887A39"/>
    <w:rsid w:val="008931BE"/>
    <w:rsid w:val="00921D45"/>
    <w:rsid w:val="009A66DB"/>
    <w:rsid w:val="009B2F80"/>
    <w:rsid w:val="009B3300"/>
    <w:rsid w:val="009C30E5"/>
    <w:rsid w:val="009F3380"/>
    <w:rsid w:val="00A02163"/>
    <w:rsid w:val="00A314FE"/>
    <w:rsid w:val="00A70A51"/>
    <w:rsid w:val="00AB0BD5"/>
    <w:rsid w:val="00B05D97"/>
    <w:rsid w:val="00B73633"/>
    <w:rsid w:val="00BA4761"/>
    <w:rsid w:val="00BF36F8"/>
    <w:rsid w:val="00BF4622"/>
    <w:rsid w:val="00C61772"/>
    <w:rsid w:val="00C85B61"/>
    <w:rsid w:val="00CC088D"/>
    <w:rsid w:val="00CD00B1"/>
    <w:rsid w:val="00D22306"/>
    <w:rsid w:val="00D35450"/>
    <w:rsid w:val="00D42542"/>
    <w:rsid w:val="00D45D58"/>
    <w:rsid w:val="00D50C73"/>
    <w:rsid w:val="00D769BF"/>
    <w:rsid w:val="00D8121C"/>
    <w:rsid w:val="00E22189"/>
    <w:rsid w:val="00E30E31"/>
    <w:rsid w:val="00E74069"/>
    <w:rsid w:val="00EB1F49"/>
    <w:rsid w:val="00EC70BA"/>
    <w:rsid w:val="00F15979"/>
    <w:rsid w:val="00F5768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hlfld-title">
    <w:name w:val="hlfld-title"/>
    <w:basedOn w:val="a0"/>
    <w:rsid w:val="00AB0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cat1983</dc:creator>
  <cp:lastModifiedBy>Дарья Карлова</cp:lastModifiedBy>
  <cp:revision>2</cp:revision>
  <dcterms:created xsi:type="dcterms:W3CDTF">2023-03-04T15:05:00Z</dcterms:created>
  <dcterms:modified xsi:type="dcterms:W3CDTF">2023-03-04T15:05:00Z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