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D21BDE5" w:rsidR="00130241" w:rsidRPr="00143F15" w:rsidRDefault="00A830D0" w:rsidP="00F25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30D0">
        <w:rPr>
          <w:b/>
          <w:color w:val="000000"/>
        </w:rPr>
        <w:t>Изучение электрохимических характеристик планарного ТОТЭ при варьировании условий формирования катода на основе</w:t>
      </w:r>
      <w:r w:rsidR="00143F15">
        <w:rPr>
          <w:b/>
          <w:color w:val="000000"/>
        </w:rPr>
        <w:t xml:space="preserve"> </w:t>
      </w:r>
      <w:r w:rsidR="00143F15">
        <w:rPr>
          <w:b/>
          <w:color w:val="000000"/>
          <w:lang w:val="en-US"/>
        </w:rPr>
        <w:t>Pr</w:t>
      </w:r>
      <w:r w:rsidR="00143F15" w:rsidRPr="00143F15">
        <w:rPr>
          <w:b/>
          <w:color w:val="000000"/>
          <w:vertAlign w:val="subscript"/>
        </w:rPr>
        <w:t>2</w:t>
      </w:r>
      <w:r w:rsidR="00143F15">
        <w:rPr>
          <w:b/>
          <w:color w:val="000000"/>
          <w:lang w:val="en-US"/>
        </w:rPr>
        <w:t>CuO</w:t>
      </w:r>
      <w:r w:rsidR="00143F15" w:rsidRPr="00143F15">
        <w:rPr>
          <w:b/>
          <w:color w:val="000000"/>
          <w:vertAlign w:val="subscript"/>
        </w:rPr>
        <w:t>4</w:t>
      </w:r>
      <w:r>
        <w:rPr>
          <w:b/>
          <w:color w:val="000000"/>
        </w:rPr>
        <w:t>.</w:t>
      </w:r>
    </w:p>
    <w:p w14:paraId="00000002" w14:textId="68DEFC5E" w:rsidR="00130241" w:rsidRDefault="00604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4D1B">
        <w:rPr>
          <w:b/>
          <w:i/>
          <w:color w:val="000000"/>
        </w:rPr>
        <w:t>Добровольский Ю.О.</w:t>
      </w:r>
      <w:r w:rsidRPr="00604D1B">
        <w:rPr>
          <w:b/>
          <w:i/>
          <w:color w:val="000000"/>
          <w:vertAlign w:val="superscript"/>
        </w:rPr>
        <w:t>1</w:t>
      </w:r>
      <w:r w:rsidRPr="00604D1B">
        <w:rPr>
          <w:b/>
          <w:i/>
          <w:color w:val="000000"/>
        </w:rPr>
        <w:t>, Лысков Н.В.</w:t>
      </w:r>
      <w:r w:rsidRPr="00604D1B">
        <w:rPr>
          <w:b/>
          <w:i/>
          <w:color w:val="000000"/>
          <w:vertAlign w:val="superscript"/>
        </w:rPr>
        <w:t>2</w:t>
      </w:r>
      <w:bookmarkStart w:id="0" w:name="_GoBack"/>
      <w:bookmarkEnd w:id="0"/>
      <w:r w:rsidRPr="00604D1B">
        <w:rPr>
          <w:b/>
          <w:i/>
          <w:color w:val="000000"/>
        </w:rPr>
        <w:t>, Мазо Г.Н.</w:t>
      </w:r>
      <w:r w:rsidRPr="00604D1B">
        <w:rPr>
          <w:b/>
          <w:i/>
          <w:color w:val="000000"/>
          <w:vertAlign w:val="superscript"/>
        </w:rPr>
        <w:t>1</w:t>
      </w:r>
    </w:p>
    <w:p w14:paraId="00000003" w14:textId="39541D28" w:rsidR="00130241" w:rsidRDefault="00604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491AEDA" w14:textId="06585553" w:rsidR="00604D1B" w:rsidRPr="00604D1B" w:rsidRDefault="00604D1B" w:rsidP="00604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4D1B">
        <w:rPr>
          <w:i/>
          <w:color w:val="000000"/>
          <w:vertAlign w:val="superscript"/>
        </w:rPr>
        <w:t>2</w:t>
      </w:r>
      <w:r w:rsidRPr="00604D1B">
        <w:rPr>
          <w:i/>
          <w:color w:val="000000"/>
        </w:rPr>
        <w:t xml:space="preserve">Федеральный исследовательский центр проблем химической физики </w:t>
      </w:r>
    </w:p>
    <w:p w14:paraId="03EDA589" w14:textId="77777777" w:rsidR="00604D1B" w:rsidRPr="00604D1B" w:rsidRDefault="00604D1B" w:rsidP="00604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4D1B">
        <w:rPr>
          <w:i/>
          <w:color w:val="000000"/>
        </w:rPr>
        <w:t>и медицинской химии РАН, Черноголовка, Россия</w:t>
      </w:r>
    </w:p>
    <w:p w14:paraId="00000008" w14:textId="1B3F0C9A" w:rsidR="00130241" w:rsidRPr="00604D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04D1B">
        <w:rPr>
          <w:i/>
          <w:color w:val="000000"/>
          <w:lang w:val="en-US"/>
        </w:rPr>
        <w:t>E</w:t>
      </w:r>
      <w:r w:rsidR="003B76D6" w:rsidRPr="00604D1B">
        <w:rPr>
          <w:i/>
          <w:color w:val="000000"/>
          <w:lang w:val="en-US"/>
        </w:rPr>
        <w:t>-</w:t>
      </w:r>
      <w:r w:rsidR="00604D1B">
        <w:rPr>
          <w:i/>
          <w:color w:val="000000"/>
          <w:lang w:val="en-US"/>
        </w:rPr>
        <w:t xml:space="preserve">mail: </w:t>
      </w:r>
      <w:hyperlink r:id="rId6" w:history="1">
        <w:r w:rsidR="00B84761" w:rsidRPr="00584B30">
          <w:rPr>
            <w:rStyle w:val="a9"/>
            <w:i/>
            <w:lang w:val="en-US"/>
          </w:rPr>
          <w:t>iurii.dobrovolskii@chemistry.msu.ru</w:t>
        </w:r>
      </w:hyperlink>
    </w:p>
    <w:p w14:paraId="16039189" w14:textId="3176D3CC" w:rsidR="00804621" w:rsidRPr="001C5E17" w:rsidRDefault="001C5E1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5E17">
        <w:rPr>
          <w:color w:val="000000"/>
        </w:rPr>
        <w:t>В</w:t>
      </w:r>
      <w:r>
        <w:rPr>
          <w:color w:val="000000"/>
        </w:rPr>
        <w:t xml:space="preserve"> </w:t>
      </w:r>
      <w:r w:rsidR="00A830D0">
        <w:rPr>
          <w:color w:val="000000"/>
        </w:rPr>
        <w:t>настоящее</w:t>
      </w:r>
      <w:r>
        <w:rPr>
          <w:color w:val="000000"/>
        </w:rPr>
        <w:t xml:space="preserve"> время </w:t>
      </w:r>
      <w:r w:rsidR="00A830D0">
        <w:rPr>
          <w:color w:val="000000"/>
        </w:rPr>
        <w:t>актуальной задачей в области</w:t>
      </w:r>
      <w:r>
        <w:rPr>
          <w:color w:val="000000"/>
        </w:rPr>
        <w:t xml:space="preserve"> альтернативных источников генерации энергии </w:t>
      </w:r>
      <w:r w:rsidR="00A830D0">
        <w:rPr>
          <w:color w:val="000000"/>
        </w:rPr>
        <w:t>является создание эффективных</w:t>
      </w:r>
      <w:r>
        <w:rPr>
          <w:color w:val="000000"/>
        </w:rPr>
        <w:t xml:space="preserve"> твердоокс</w:t>
      </w:r>
      <w:r w:rsidR="00A830D0">
        <w:rPr>
          <w:color w:val="000000"/>
        </w:rPr>
        <w:t>идных топливных элементов</w:t>
      </w:r>
      <w:r w:rsidR="00700E00">
        <w:rPr>
          <w:color w:val="000000"/>
        </w:rPr>
        <w:t xml:space="preserve"> (ТОТЭ)</w:t>
      </w:r>
      <w:r w:rsidR="00A830D0">
        <w:rPr>
          <w:color w:val="000000"/>
        </w:rPr>
        <w:t>, работающих в интервале средних температур 600-8</w:t>
      </w:r>
      <w:r w:rsidR="00700E00" w:rsidRPr="00700E00">
        <w:rPr>
          <w:color w:val="000000"/>
        </w:rPr>
        <w:t>00°С.</w:t>
      </w:r>
      <w:r w:rsidR="00597E45">
        <w:rPr>
          <w:color w:val="000000"/>
        </w:rPr>
        <w:t xml:space="preserve"> Однако в этих условиях </w:t>
      </w:r>
      <w:r w:rsidR="00700E00">
        <w:rPr>
          <w:color w:val="000000"/>
        </w:rPr>
        <w:t xml:space="preserve">ухудшается кинетика </w:t>
      </w:r>
      <w:r w:rsidR="00700E00" w:rsidRPr="003D4049">
        <w:rPr>
          <w:color w:val="000000"/>
        </w:rPr>
        <w:t>окислительно-восстановительных процессов, происходящих на электродах таких устройств</w:t>
      </w:r>
      <w:r w:rsidR="00700E00">
        <w:rPr>
          <w:color w:val="000000"/>
        </w:rPr>
        <w:t xml:space="preserve">, </w:t>
      </w:r>
      <w:r w:rsidR="00597E45">
        <w:rPr>
          <w:color w:val="000000"/>
        </w:rPr>
        <w:t>что приводит к снижению мощностных характеристик</w:t>
      </w:r>
      <w:r w:rsidR="00700E00">
        <w:rPr>
          <w:color w:val="000000"/>
        </w:rPr>
        <w:t>.</w:t>
      </w:r>
      <w:r w:rsidR="007F415E">
        <w:rPr>
          <w:color w:val="000000"/>
        </w:rPr>
        <w:t xml:space="preserve"> </w:t>
      </w:r>
      <w:r w:rsidR="00700E00">
        <w:rPr>
          <w:color w:val="000000"/>
        </w:rPr>
        <w:t>Для решения этой проблемы</w:t>
      </w:r>
      <w:r w:rsidR="007F415E">
        <w:rPr>
          <w:color w:val="000000"/>
        </w:rPr>
        <w:t xml:space="preserve"> требует</w:t>
      </w:r>
      <w:r w:rsidR="00700E00">
        <w:rPr>
          <w:color w:val="000000"/>
        </w:rPr>
        <w:t>ся</w:t>
      </w:r>
      <w:r w:rsidR="007F415E">
        <w:rPr>
          <w:color w:val="000000"/>
        </w:rPr>
        <w:t xml:space="preserve"> </w:t>
      </w:r>
      <w:r w:rsidR="002878AA">
        <w:rPr>
          <w:color w:val="000000"/>
        </w:rPr>
        <w:t>использовани</w:t>
      </w:r>
      <w:r w:rsidR="00700E00">
        <w:rPr>
          <w:color w:val="000000"/>
        </w:rPr>
        <w:t>е</w:t>
      </w:r>
      <w:r w:rsidR="002878AA">
        <w:rPr>
          <w:color w:val="000000"/>
        </w:rPr>
        <w:t xml:space="preserve"> эффективных катодных материалов, обладающих высокой электрокаталитической активностью </w:t>
      </w:r>
      <w:r w:rsidR="006F6023">
        <w:rPr>
          <w:color w:val="000000"/>
        </w:rPr>
        <w:t>в интервале средних температур</w:t>
      </w:r>
      <w:r w:rsidR="00597E45">
        <w:rPr>
          <w:color w:val="000000"/>
        </w:rPr>
        <w:t>, а также оптимизация условий формирования катода</w:t>
      </w:r>
      <w:r w:rsidR="006F6023">
        <w:rPr>
          <w:color w:val="000000"/>
        </w:rPr>
        <w:t>.</w:t>
      </w:r>
    </w:p>
    <w:p w14:paraId="7DADB71A" w14:textId="1ECD3D08" w:rsidR="00804621" w:rsidRDefault="005C7DCD" w:rsidP="00C962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5C7DCD">
        <w:rPr>
          <w:color w:val="000000"/>
        </w:rPr>
        <w:t xml:space="preserve"> качестве перспективного катодного материала ТОТЭ </w:t>
      </w:r>
      <w:r w:rsidR="00597E45">
        <w:rPr>
          <w:color w:val="000000"/>
        </w:rPr>
        <w:t xml:space="preserve">в настоящей работе </w:t>
      </w:r>
      <w:r w:rsidRPr="005C7DCD">
        <w:rPr>
          <w:color w:val="000000"/>
        </w:rPr>
        <w:t xml:space="preserve">был </w:t>
      </w:r>
      <w:r w:rsidR="00597E45">
        <w:rPr>
          <w:color w:val="000000"/>
        </w:rPr>
        <w:t>рассмотрен</w:t>
      </w:r>
      <w:r w:rsidRPr="005C7DCD">
        <w:rPr>
          <w:color w:val="000000"/>
        </w:rPr>
        <w:t xml:space="preserve"> сложный оксид Pr</w:t>
      </w:r>
      <w:r w:rsidRPr="005C7DCD">
        <w:rPr>
          <w:color w:val="000000"/>
          <w:vertAlign w:val="subscript"/>
        </w:rPr>
        <w:t>2</w:t>
      </w:r>
      <w:r w:rsidRPr="005C7DCD">
        <w:rPr>
          <w:color w:val="000000"/>
        </w:rPr>
        <w:t>CuO</w:t>
      </w:r>
      <w:r w:rsidRPr="005C7DCD">
        <w:rPr>
          <w:color w:val="000000"/>
          <w:vertAlign w:val="subscript"/>
        </w:rPr>
        <w:t>4</w:t>
      </w:r>
      <w:r w:rsidR="00121DD7">
        <w:rPr>
          <w:color w:val="000000"/>
        </w:rPr>
        <w:t xml:space="preserve"> (PCO)</w:t>
      </w:r>
      <w:r>
        <w:rPr>
          <w:color w:val="000000"/>
        </w:rPr>
        <w:t>. Для исследования</w:t>
      </w:r>
      <w:r w:rsidR="00597E45">
        <w:rPr>
          <w:color w:val="000000"/>
        </w:rPr>
        <w:t xml:space="preserve"> влияния способа формирования катода на</w:t>
      </w:r>
      <w:r w:rsidR="00A02F0A">
        <w:rPr>
          <w:color w:val="000000"/>
        </w:rPr>
        <w:t xml:space="preserve"> </w:t>
      </w:r>
      <w:r>
        <w:rPr>
          <w:color w:val="000000"/>
        </w:rPr>
        <w:t>электрохимически</w:t>
      </w:r>
      <w:r w:rsidR="00597E45">
        <w:rPr>
          <w:color w:val="000000"/>
        </w:rPr>
        <w:t>е</w:t>
      </w:r>
      <w:r>
        <w:rPr>
          <w:color w:val="000000"/>
        </w:rPr>
        <w:t xml:space="preserve"> характеристик</w:t>
      </w:r>
      <w:r w:rsidR="00597E45">
        <w:rPr>
          <w:color w:val="000000"/>
        </w:rPr>
        <w:t>и топливного элемента</w:t>
      </w:r>
      <w:r>
        <w:rPr>
          <w:color w:val="000000"/>
        </w:rPr>
        <w:t xml:space="preserve"> был</w:t>
      </w:r>
      <w:r w:rsidR="00A02F0A">
        <w:rPr>
          <w:color w:val="000000"/>
        </w:rPr>
        <w:t>и</w:t>
      </w:r>
      <w:r>
        <w:rPr>
          <w:color w:val="000000"/>
        </w:rPr>
        <w:t xml:space="preserve"> приготовлен</w:t>
      </w:r>
      <w:r w:rsidR="00A02F0A">
        <w:rPr>
          <w:color w:val="000000"/>
        </w:rPr>
        <w:t>ы</w:t>
      </w:r>
      <w:r>
        <w:rPr>
          <w:color w:val="000000"/>
        </w:rPr>
        <w:t xml:space="preserve"> топливн</w:t>
      </w:r>
      <w:r w:rsidR="00A02F0A">
        <w:rPr>
          <w:color w:val="000000"/>
        </w:rPr>
        <w:t>ые</w:t>
      </w:r>
      <w:r>
        <w:rPr>
          <w:color w:val="000000"/>
        </w:rPr>
        <w:t xml:space="preserve"> ячейк</w:t>
      </w:r>
      <w:r w:rsidR="00A02F0A">
        <w:rPr>
          <w:color w:val="000000"/>
        </w:rPr>
        <w:t>и</w:t>
      </w:r>
      <w:r>
        <w:rPr>
          <w:color w:val="000000"/>
        </w:rPr>
        <w:t xml:space="preserve"> электролит-несущей конструкции состава </w:t>
      </w:r>
      <w:r w:rsidRPr="005C7DCD">
        <w:rPr>
          <w:color w:val="000000"/>
        </w:rPr>
        <w:t>Ni-YSZ/YSZ/GDC/ка</w:t>
      </w:r>
      <w:r w:rsidR="00597E45">
        <w:rPr>
          <w:color w:val="000000"/>
        </w:rPr>
        <w:t xml:space="preserve">тод. Нанесение катодного слоя осуществляли методом трафаретной печати при варьировании толщины, пористости и состава слоя. </w:t>
      </w:r>
      <w:r w:rsidR="00C962A4" w:rsidRPr="00C962A4">
        <w:rPr>
          <w:color w:val="000000"/>
        </w:rPr>
        <w:t xml:space="preserve">Исследование </w:t>
      </w:r>
      <w:r w:rsidR="00C962A4">
        <w:rPr>
          <w:color w:val="000000"/>
        </w:rPr>
        <w:t>электрохимических</w:t>
      </w:r>
      <w:r w:rsidR="00C962A4" w:rsidRPr="00C962A4">
        <w:rPr>
          <w:color w:val="000000"/>
        </w:rPr>
        <w:t xml:space="preserve"> характеристик </w:t>
      </w:r>
      <w:r w:rsidR="00897447">
        <w:rPr>
          <w:color w:val="000000"/>
        </w:rPr>
        <w:t>тестовых ячеек</w:t>
      </w:r>
      <w:r w:rsidR="00C962A4" w:rsidRPr="00C962A4">
        <w:rPr>
          <w:color w:val="000000"/>
        </w:rPr>
        <w:t xml:space="preserve"> проводили в керамической измерительной ячейке</w:t>
      </w:r>
      <w:r w:rsidR="00C962A4" w:rsidRPr="00C962A4">
        <w:t xml:space="preserve"> </w:t>
      </w:r>
      <w:r w:rsidR="00C962A4" w:rsidRPr="00C962A4">
        <w:rPr>
          <w:color w:val="000000"/>
        </w:rPr>
        <w:t>Probostat (NorECs AS, Норвегия) в интервале температур 6</w:t>
      </w:r>
      <w:r w:rsidR="00C962A4">
        <w:rPr>
          <w:color w:val="000000"/>
        </w:rPr>
        <w:t>5</w:t>
      </w:r>
      <w:r w:rsidR="00C962A4" w:rsidRPr="00C962A4">
        <w:rPr>
          <w:color w:val="000000"/>
        </w:rPr>
        <w:t>0-900°С.</w:t>
      </w:r>
      <w:r w:rsidR="00C962A4" w:rsidRPr="00C962A4">
        <w:t xml:space="preserve"> </w:t>
      </w:r>
      <w:r w:rsidR="00C962A4" w:rsidRPr="00C962A4">
        <w:rPr>
          <w:color w:val="000000"/>
        </w:rPr>
        <w:t>В качестве топлива использовалась увлажненная (3 об.</w:t>
      </w:r>
      <w:r w:rsidR="00C962A4">
        <w:rPr>
          <w:color w:val="000000"/>
        </w:rPr>
        <w:t xml:space="preserve"> %</w:t>
      </w:r>
      <w:r w:rsidR="00C962A4" w:rsidRPr="00C962A4">
        <w:rPr>
          <w:color w:val="000000"/>
        </w:rPr>
        <w:t>) азот</w:t>
      </w:r>
      <w:r w:rsidR="00C962A4">
        <w:rPr>
          <w:color w:val="000000"/>
        </w:rPr>
        <w:t xml:space="preserve">но-водородная </w:t>
      </w:r>
      <w:r w:rsidR="00C962A4" w:rsidRPr="00226150">
        <w:rPr>
          <w:color w:val="000000"/>
        </w:rPr>
        <w:t xml:space="preserve">смесь, окислителем являлась </w:t>
      </w:r>
      <w:r w:rsidR="00597E45">
        <w:rPr>
          <w:color w:val="000000"/>
        </w:rPr>
        <w:t>азотно-кислородная смесь, имитирующая воздух.</w:t>
      </w:r>
    </w:p>
    <w:p w14:paraId="77B83DBA" w14:textId="0F0286DA" w:rsidR="004D5A74" w:rsidRPr="00773BFD" w:rsidRDefault="004D5A74" w:rsidP="0077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226150">
        <w:rPr>
          <w:color w:val="000000"/>
        </w:rPr>
        <w:t>Результаты исследования</w:t>
      </w:r>
      <w:r w:rsidR="00C62113">
        <w:rPr>
          <w:color w:val="000000"/>
        </w:rPr>
        <w:t xml:space="preserve"> мощностных характеристик</w:t>
      </w:r>
      <w:r w:rsidR="00034213">
        <w:rPr>
          <w:color w:val="000000"/>
        </w:rPr>
        <w:t xml:space="preserve"> топливных ячеек с катодами на основе РСО</w:t>
      </w:r>
      <w:r w:rsidRPr="00226150">
        <w:rPr>
          <w:color w:val="000000"/>
        </w:rPr>
        <w:t xml:space="preserve"> показали, что</w:t>
      </w:r>
      <w:r w:rsidR="008A5C6A">
        <w:rPr>
          <w:color w:val="000000"/>
        </w:rPr>
        <w:t xml:space="preserve"> </w:t>
      </w:r>
      <w:r w:rsidR="00034213">
        <w:rPr>
          <w:color w:val="000000"/>
        </w:rPr>
        <w:t>оптимальной толщиной катодного слоя, позволяющей достичь максимума электрохимической производительности, является 40-50 мкм. Достигнутая при этом удельная мощность составила 116</w:t>
      </w:r>
      <w:r w:rsidR="00034213" w:rsidRPr="00226150">
        <w:rPr>
          <w:color w:val="000000"/>
        </w:rPr>
        <w:t xml:space="preserve"> мВт/см</w:t>
      </w:r>
      <w:r w:rsidR="00034213" w:rsidRPr="00226150">
        <w:rPr>
          <w:color w:val="000000"/>
          <w:vertAlign w:val="superscript"/>
        </w:rPr>
        <w:t>2</w:t>
      </w:r>
      <w:r w:rsidR="00034213" w:rsidRPr="00226150">
        <w:rPr>
          <w:color w:val="000000"/>
        </w:rPr>
        <w:t xml:space="preserve"> при </w:t>
      </w:r>
      <w:r w:rsidR="00034213">
        <w:rPr>
          <w:color w:val="000000"/>
        </w:rPr>
        <w:t>85</w:t>
      </w:r>
      <w:r w:rsidR="00034213" w:rsidRPr="00226150">
        <w:rPr>
          <w:color w:val="000000"/>
        </w:rPr>
        <w:t>0°С</w:t>
      </w:r>
      <w:r w:rsidR="00034213">
        <w:rPr>
          <w:color w:val="000000"/>
        </w:rPr>
        <w:t>. Вместе с тем переход от однофазного катода к композитному РСО-</w:t>
      </w:r>
      <w:r w:rsidR="00034213">
        <w:rPr>
          <w:color w:val="000000"/>
          <w:lang w:val="en-US"/>
        </w:rPr>
        <w:t>GDC</w:t>
      </w:r>
      <w:r w:rsidR="00034213" w:rsidRPr="00034213">
        <w:rPr>
          <w:color w:val="000000"/>
        </w:rPr>
        <w:t xml:space="preserve"> (60/40 </w:t>
      </w:r>
      <w:r w:rsidR="00034213">
        <w:rPr>
          <w:color w:val="000000"/>
        </w:rPr>
        <w:t>масс. %)</w:t>
      </w:r>
      <w:r w:rsidR="00034213" w:rsidRPr="00034213">
        <w:rPr>
          <w:color w:val="000000"/>
        </w:rPr>
        <w:t xml:space="preserve"> </w:t>
      </w:r>
      <w:r w:rsidR="00034213">
        <w:rPr>
          <w:color w:val="000000"/>
        </w:rPr>
        <w:t xml:space="preserve">обеспечивает увеличение удельной мощности до </w:t>
      </w:r>
      <w:r w:rsidR="0011782C" w:rsidRPr="00226150">
        <w:rPr>
          <w:color w:val="000000"/>
        </w:rPr>
        <w:t>⁓</w:t>
      </w:r>
      <w:r w:rsidR="0011782C">
        <w:rPr>
          <w:color w:val="000000"/>
        </w:rPr>
        <w:t>130</w:t>
      </w:r>
      <w:r w:rsidR="0011782C" w:rsidRPr="00226150">
        <w:rPr>
          <w:color w:val="000000"/>
        </w:rPr>
        <w:t xml:space="preserve"> мВт/см</w:t>
      </w:r>
      <w:r w:rsidR="0011782C" w:rsidRPr="00226150">
        <w:rPr>
          <w:color w:val="000000"/>
          <w:vertAlign w:val="superscript"/>
        </w:rPr>
        <w:t>2</w:t>
      </w:r>
      <w:r w:rsidR="0011782C" w:rsidRPr="00226150">
        <w:rPr>
          <w:color w:val="000000"/>
        </w:rPr>
        <w:t xml:space="preserve"> при </w:t>
      </w:r>
      <w:r w:rsidR="0011782C">
        <w:rPr>
          <w:color w:val="000000"/>
        </w:rPr>
        <w:t>85</w:t>
      </w:r>
      <w:r w:rsidR="0011782C" w:rsidRPr="00226150">
        <w:rPr>
          <w:color w:val="000000"/>
        </w:rPr>
        <w:t>0°С</w:t>
      </w:r>
      <w:r w:rsidR="0011782C">
        <w:rPr>
          <w:color w:val="000000"/>
        </w:rPr>
        <w:t xml:space="preserve">, при этом </w:t>
      </w:r>
      <w:r w:rsidR="008A5C6A">
        <w:rPr>
          <w:color w:val="000000"/>
        </w:rPr>
        <w:t xml:space="preserve">динамика ее снижения с уменьшением температуры замедляется </w:t>
      </w:r>
      <w:r w:rsidR="0011782C">
        <w:rPr>
          <w:color w:val="000000"/>
        </w:rPr>
        <w:t xml:space="preserve">по сравнению с однофазным катодом. </w:t>
      </w:r>
    </w:p>
    <w:p w14:paraId="655F9929" w14:textId="78D1CD24" w:rsidR="00804621" w:rsidRPr="001151A0" w:rsidRDefault="00972616" w:rsidP="001151A0">
      <w:pPr>
        <w:suppressAutoHyphens/>
        <w:ind w:firstLine="426"/>
        <w:jc w:val="both"/>
        <w:rPr>
          <w:i/>
          <w:kern w:val="2"/>
          <w:lang w:eastAsia="en-US"/>
        </w:rPr>
      </w:pPr>
      <w:r w:rsidRPr="00C76EE3">
        <w:rPr>
          <w:i/>
          <w:kern w:val="2"/>
          <w:lang w:eastAsia="en-US"/>
        </w:rPr>
        <w:t>Работа выполнен</w:t>
      </w:r>
      <w:r w:rsidR="00CC7582">
        <w:rPr>
          <w:i/>
          <w:kern w:val="2"/>
          <w:lang w:eastAsia="en-US"/>
        </w:rPr>
        <w:t>а при поддержке РФФИ, грант № 23-19-00506</w:t>
      </w:r>
      <w:r w:rsidRPr="00C76EE3">
        <w:rPr>
          <w:i/>
          <w:kern w:val="2"/>
          <w:lang w:eastAsia="en-US"/>
        </w:rPr>
        <w:t>.</w:t>
      </w:r>
    </w:p>
    <w:sectPr w:rsidR="00804621" w:rsidRPr="001151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7C32"/>
    <w:rsid w:val="00034213"/>
    <w:rsid w:val="00063966"/>
    <w:rsid w:val="00086081"/>
    <w:rsid w:val="000E44B7"/>
    <w:rsid w:val="00101A1C"/>
    <w:rsid w:val="00106375"/>
    <w:rsid w:val="00111F57"/>
    <w:rsid w:val="001151A0"/>
    <w:rsid w:val="00116478"/>
    <w:rsid w:val="0011782C"/>
    <w:rsid w:val="00121DD7"/>
    <w:rsid w:val="00130241"/>
    <w:rsid w:val="00131FD1"/>
    <w:rsid w:val="00143F15"/>
    <w:rsid w:val="001601F5"/>
    <w:rsid w:val="001C4687"/>
    <w:rsid w:val="001C5E17"/>
    <w:rsid w:val="001C7026"/>
    <w:rsid w:val="001E61C2"/>
    <w:rsid w:val="001F0355"/>
    <w:rsid w:val="001F0493"/>
    <w:rsid w:val="00226150"/>
    <w:rsid w:val="002264EE"/>
    <w:rsid w:val="0023307C"/>
    <w:rsid w:val="00246F7F"/>
    <w:rsid w:val="00281808"/>
    <w:rsid w:val="002878AA"/>
    <w:rsid w:val="0031361E"/>
    <w:rsid w:val="00367A72"/>
    <w:rsid w:val="00391C38"/>
    <w:rsid w:val="003B76D6"/>
    <w:rsid w:val="003D4049"/>
    <w:rsid w:val="00412881"/>
    <w:rsid w:val="0041732E"/>
    <w:rsid w:val="004A26A3"/>
    <w:rsid w:val="004C2A8F"/>
    <w:rsid w:val="004D5A74"/>
    <w:rsid w:val="004F0EDF"/>
    <w:rsid w:val="00522BF1"/>
    <w:rsid w:val="00590166"/>
    <w:rsid w:val="00597E45"/>
    <w:rsid w:val="005C7DCD"/>
    <w:rsid w:val="00604D1B"/>
    <w:rsid w:val="00625520"/>
    <w:rsid w:val="0069427D"/>
    <w:rsid w:val="006F6023"/>
    <w:rsid w:val="006F7A19"/>
    <w:rsid w:val="00700E00"/>
    <w:rsid w:val="0070211C"/>
    <w:rsid w:val="0070540C"/>
    <w:rsid w:val="00773BFD"/>
    <w:rsid w:val="00775389"/>
    <w:rsid w:val="00797838"/>
    <w:rsid w:val="007C36D8"/>
    <w:rsid w:val="007F2744"/>
    <w:rsid w:val="007F415E"/>
    <w:rsid w:val="00804621"/>
    <w:rsid w:val="008436A5"/>
    <w:rsid w:val="008931BE"/>
    <w:rsid w:val="00897447"/>
    <w:rsid w:val="008A5C6A"/>
    <w:rsid w:val="008E7576"/>
    <w:rsid w:val="00912D15"/>
    <w:rsid w:val="00921D45"/>
    <w:rsid w:val="00972616"/>
    <w:rsid w:val="009A66DB"/>
    <w:rsid w:val="009B2F80"/>
    <w:rsid w:val="009B3300"/>
    <w:rsid w:val="009E1439"/>
    <w:rsid w:val="009F3380"/>
    <w:rsid w:val="00A02163"/>
    <w:rsid w:val="00A02F0A"/>
    <w:rsid w:val="00A1007A"/>
    <w:rsid w:val="00A110A8"/>
    <w:rsid w:val="00A11854"/>
    <w:rsid w:val="00A314FE"/>
    <w:rsid w:val="00A830D0"/>
    <w:rsid w:val="00B4274C"/>
    <w:rsid w:val="00B84761"/>
    <w:rsid w:val="00BA09A0"/>
    <w:rsid w:val="00BD197A"/>
    <w:rsid w:val="00BF36F8"/>
    <w:rsid w:val="00BF4622"/>
    <w:rsid w:val="00C62113"/>
    <w:rsid w:val="00C76EE3"/>
    <w:rsid w:val="00C962A4"/>
    <w:rsid w:val="00CC7582"/>
    <w:rsid w:val="00CD00B1"/>
    <w:rsid w:val="00D22306"/>
    <w:rsid w:val="00D42542"/>
    <w:rsid w:val="00D8121C"/>
    <w:rsid w:val="00D94254"/>
    <w:rsid w:val="00DD5CF2"/>
    <w:rsid w:val="00DF12D9"/>
    <w:rsid w:val="00E22189"/>
    <w:rsid w:val="00E74069"/>
    <w:rsid w:val="00EB1F49"/>
    <w:rsid w:val="00F2591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rii.dobrovolskii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340FB-F54F-473C-83E8-C07299F7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2023-02-16T15:21:00Z</dcterms:created>
  <dcterms:modified xsi:type="dcterms:W3CDTF">2023-02-16T15:41:00Z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