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BBED2" w14:textId="74D7E9DD" w:rsidR="005A1535" w:rsidRPr="008D660F" w:rsidRDefault="005A153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 xml:space="preserve">Влияние природы РЗЭ и условий осаждения </w:t>
      </w:r>
      <w:r w:rsidR="008D660F">
        <w:rPr>
          <w:b/>
          <w:color w:val="000000"/>
        </w:rPr>
        <w:br/>
      </w:r>
      <w:r>
        <w:rPr>
          <w:b/>
          <w:color w:val="000000"/>
        </w:rPr>
        <w:t>на</w:t>
      </w:r>
      <w:r w:rsidRPr="008D660F">
        <w:rPr>
          <w:b/>
          <w:color w:val="000000"/>
        </w:rPr>
        <w:t xml:space="preserve"> </w:t>
      </w:r>
      <w:r>
        <w:rPr>
          <w:b/>
          <w:color w:val="000000"/>
        </w:rPr>
        <w:t>состав</w:t>
      </w:r>
      <w:r w:rsidRPr="008D660F">
        <w:rPr>
          <w:b/>
          <w:color w:val="000000"/>
        </w:rPr>
        <w:t xml:space="preserve"> [</w:t>
      </w:r>
      <w:proofErr w:type="spellStart"/>
      <w:r>
        <w:rPr>
          <w:b/>
          <w:color w:val="000000"/>
          <w:lang w:val="en-US"/>
        </w:rPr>
        <w:t>CeNi</w:t>
      </w:r>
      <w:proofErr w:type="spellEnd"/>
      <w:r w:rsidRPr="008D660F">
        <w:rPr>
          <w:b/>
          <w:color w:val="000000"/>
          <w:vertAlign w:val="subscript"/>
        </w:rPr>
        <w:t>6</w:t>
      </w:r>
      <w:r w:rsidRPr="008D660F">
        <w:rPr>
          <w:b/>
          <w:color w:val="000000"/>
        </w:rPr>
        <w:t>(</w:t>
      </w:r>
      <w:r>
        <w:rPr>
          <w:b/>
          <w:color w:val="000000"/>
          <w:lang w:val="en-US"/>
        </w:rPr>
        <w:t>Ala</w:t>
      </w:r>
      <w:r w:rsidRPr="008D660F">
        <w:rPr>
          <w:b/>
          <w:color w:val="000000"/>
        </w:rPr>
        <w:t>)</w:t>
      </w:r>
      <w:proofErr w:type="gramStart"/>
      <w:r w:rsidRPr="008D660F">
        <w:rPr>
          <w:b/>
          <w:color w:val="000000"/>
          <w:vertAlign w:val="subscript"/>
        </w:rPr>
        <w:t>12</w:t>
      </w:r>
      <w:r w:rsidRPr="008D660F">
        <w:rPr>
          <w:b/>
          <w:color w:val="000000"/>
        </w:rPr>
        <w:t>][</w:t>
      </w:r>
      <w:proofErr w:type="gramEnd"/>
      <w:r w:rsidRPr="008D660F">
        <w:rPr>
          <w:b/>
          <w:color w:val="000000"/>
        </w:rPr>
        <w:t>(</w:t>
      </w:r>
      <w:proofErr w:type="spellStart"/>
      <w:r>
        <w:rPr>
          <w:b/>
          <w:color w:val="000000"/>
          <w:lang w:val="en-US"/>
        </w:rPr>
        <w:t>Ln</w:t>
      </w:r>
      <w:r w:rsidRPr="005A1535">
        <w:rPr>
          <w:b/>
          <w:color w:val="000000"/>
          <w:vertAlign w:val="subscript"/>
          <w:lang w:val="en-US"/>
        </w:rPr>
        <w:t>x</w:t>
      </w:r>
      <w:r>
        <w:rPr>
          <w:b/>
          <w:color w:val="000000"/>
          <w:lang w:val="en-US"/>
        </w:rPr>
        <w:t>Ce</w:t>
      </w:r>
      <w:proofErr w:type="spellEnd"/>
      <w:r w:rsidRPr="008D660F">
        <w:rPr>
          <w:b/>
          <w:color w:val="000000"/>
          <w:vertAlign w:val="subscript"/>
        </w:rPr>
        <w:t>1-</w:t>
      </w:r>
      <w:r w:rsidRPr="005A1535">
        <w:rPr>
          <w:b/>
          <w:color w:val="000000"/>
          <w:vertAlign w:val="subscript"/>
          <w:lang w:val="en-US"/>
        </w:rPr>
        <w:t>x</w:t>
      </w:r>
      <w:r w:rsidRPr="008D660F">
        <w:rPr>
          <w:b/>
          <w:color w:val="000000"/>
        </w:rPr>
        <w:t>)(</w:t>
      </w:r>
      <w:r>
        <w:rPr>
          <w:b/>
          <w:color w:val="000000"/>
          <w:lang w:val="en-US"/>
        </w:rPr>
        <w:t>NO</w:t>
      </w:r>
      <w:r w:rsidRPr="008D660F">
        <w:rPr>
          <w:b/>
          <w:color w:val="000000"/>
          <w:vertAlign w:val="subscript"/>
        </w:rPr>
        <w:t>3</w:t>
      </w:r>
      <w:r w:rsidRPr="008D660F">
        <w:rPr>
          <w:b/>
          <w:color w:val="000000"/>
        </w:rPr>
        <w:t>)</w:t>
      </w:r>
      <w:r w:rsidRPr="008D660F">
        <w:rPr>
          <w:b/>
          <w:color w:val="000000"/>
          <w:vertAlign w:val="subscript"/>
        </w:rPr>
        <w:t>3</w:t>
      </w:r>
      <w:r w:rsidRPr="008D660F">
        <w:rPr>
          <w:b/>
          <w:color w:val="000000"/>
        </w:rPr>
        <w:t>(</w:t>
      </w:r>
      <w:r>
        <w:rPr>
          <w:b/>
          <w:color w:val="000000"/>
          <w:lang w:val="en-US"/>
        </w:rPr>
        <w:t>OH</w:t>
      </w:r>
      <w:r w:rsidRPr="008D660F">
        <w:rPr>
          <w:b/>
          <w:color w:val="000000"/>
        </w:rPr>
        <w:t>)</w:t>
      </w:r>
      <w:r w:rsidRPr="008D660F">
        <w:rPr>
          <w:b/>
          <w:color w:val="000000"/>
          <w:vertAlign w:val="subscript"/>
        </w:rPr>
        <w:t>3</w:t>
      </w:r>
      <w:r w:rsidR="008D660F" w:rsidRPr="008D660F">
        <w:rPr>
          <w:b/>
          <w:color w:val="000000"/>
        </w:rPr>
        <w:t>(</w:t>
      </w:r>
      <w:r w:rsidR="008D660F">
        <w:rPr>
          <w:b/>
          <w:color w:val="000000"/>
          <w:lang w:val="en-US"/>
        </w:rPr>
        <w:t>H</w:t>
      </w:r>
      <w:r w:rsidR="008D660F" w:rsidRPr="008D660F">
        <w:rPr>
          <w:b/>
          <w:color w:val="000000"/>
          <w:vertAlign w:val="subscript"/>
        </w:rPr>
        <w:t>2</w:t>
      </w:r>
      <w:r w:rsidR="008D660F">
        <w:rPr>
          <w:b/>
          <w:color w:val="000000"/>
          <w:lang w:val="en-US"/>
        </w:rPr>
        <w:t>O</w:t>
      </w:r>
      <w:r w:rsidR="008D660F" w:rsidRPr="008D660F">
        <w:rPr>
          <w:b/>
          <w:color w:val="000000"/>
        </w:rPr>
        <w:t>)</w:t>
      </w:r>
      <w:r w:rsidRPr="008D660F">
        <w:rPr>
          <w:b/>
          <w:color w:val="000000"/>
        </w:rPr>
        <w:t>]</w:t>
      </w:r>
    </w:p>
    <w:p w14:paraId="00000002" w14:textId="202D06DA" w:rsidR="00130241" w:rsidRDefault="005A153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Семешкина</w:t>
      </w:r>
      <w:proofErr w:type="spellEnd"/>
      <w:r>
        <w:rPr>
          <w:b/>
          <w:i/>
          <w:color w:val="000000"/>
        </w:rPr>
        <w:t xml:space="preserve"> Д.Д., Долженко В.Д.</w:t>
      </w:r>
    </w:p>
    <w:p w14:paraId="00000003" w14:textId="0C0B596A" w:rsidR="00130241" w:rsidRDefault="005A153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4 курс специалитета</w:t>
      </w:r>
    </w:p>
    <w:p w14:paraId="00000004" w14:textId="09BC7581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5" w14:textId="1A249D70" w:rsidR="00130241" w:rsidRPr="00391C38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1ADA4293" w14:textId="3DDC6978" w:rsidR="00CD00B1" w:rsidRPr="00D4264A" w:rsidRDefault="00EB1F49" w:rsidP="005A153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4710FC">
        <w:rPr>
          <w:i/>
          <w:color w:val="000000"/>
          <w:lang w:val="en-US"/>
        </w:rPr>
        <w:t>E</w:t>
      </w:r>
      <w:r w:rsidR="003B76D6" w:rsidRPr="00D4264A">
        <w:rPr>
          <w:i/>
          <w:color w:val="000000"/>
        </w:rPr>
        <w:t>-</w:t>
      </w:r>
      <w:r w:rsidRPr="004710FC">
        <w:rPr>
          <w:i/>
          <w:color w:val="000000"/>
          <w:lang w:val="en-US"/>
        </w:rPr>
        <w:t>mail</w:t>
      </w:r>
      <w:r w:rsidRPr="00D4264A">
        <w:rPr>
          <w:i/>
          <w:color w:val="000000"/>
        </w:rPr>
        <w:t xml:space="preserve">: </w:t>
      </w:r>
      <w:r w:rsidR="005A1535" w:rsidRPr="005A1535">
        <w:rPr>
          <w:i/>
          <w:color w:val="000000"/>
          <w:u w:val="single"/>
          <w:lang w:val="en-US"/>
        </w:rPr>
        <w:t>d</w:t>
      </w:r>
      <w:r w:rsidR="005A1535" w:rsidRPr="00D4264A">
        <w:rPr>
          <w:i/>
          <w:color w:val="000000"/>
          <w:u w:val="single"/>
        </w:rPr>
        <w:t>.</w:t>
      </w:r>
      <w:proofErr w:type="spellStart"/>
      <w:r w:rsidR="005A1535" w:rsidRPr="005A1535">
        <w:rPr>
          <w:i/>
          <w:color w:val="000000"/>
          <w:u w:val="single"/>
          <w:lang w:val="en-US"/>
        </w:rPr>
        <w:t>semeshkima</w:t>
      </w:r>
      <w:proofErr w:type="spellEnd"/>
      <w:r w:rsidR="005A1535" w:rsidRPr="00D4264A">
        <w:rPr>
          <w:i/>
          <w:color w:val="000000"/>
          <w:u w:val="single"/>
        </w:rPr>
        <w:t>@</w:t>
      </w:r>
      <w:proofErr w:type="spellStart"/>
      <w:r w:rsidR="005A1535" w:rsidRPr="005A1535">
        <w:rPr>
          <w:i/>
          <w:color w:val="000000"/>
          <w:u w:val="single"/>
          <w:lang w:val="en-US"/>
        </w:rPr>
        <w:t>gmail</w:t>
      </w:r>
      <w:proofErr w:type="spellEnd"/>
      <w:r w:rsidR="005A1535" w:rsidRPr="00D4264A">
        <w:rPr>
          <w:i/>
          <w:color w:val="000000"/>
          <w:u w:val="single"/>
        </w:rPr>
        <w:t>.</w:t>
      </w:r>
      <w:r w:rsidR="005A1535">
        <w:rPr>
          <w:i/>
          <w:color w:val="000000"/>
          <w:u w:val="single"/>
          <w:lang w:val="en-US"/>
        </w:rPr>
        <w:t>com</w:t>
      </w:r>
    </w:p>
    <w:p w14:paraId="23D94224" w14:textId="77F481A5" w:rsidR="00650058" w:rsidRDefault="004710FC" w:rsidP="006500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Редкоземельные элементы (РЗЭ) образуют комплексные </w:t>
      </w:r>
      <w:proofErr w:type="spellStart"/>
      <w:r>
        <w:rPr>
          <w:color w:val="000000"/>
        </w:rPr>
        <w:t>полиядерные</w:t>
      </w:r>
      <w:proofErr w:type="spellEnd"/>
      <w:r>
        <w:rPr>
          <w:color w:val="000000"/>
        </w:rPr>
        <w:t xml:space="preserve"> катионы состава [</w:t>
      </w:r>
      <w:proofErr w:type="spellStart"/>
      <w:r>
        <w:rPr>
          <w:color w:val="000000"/>
          <w:lang w:val="en-US"/>
        </w:rPr>
        <w:t>LnNi</w:t>
      </w:r>
      <w:proofErr w:type="spellEnd"/>
      <w:r w:rsidRPr="001B775F">
        <w:rPr>
          <w:color w:val="000000"/>
          <w:vertAlign w:val="subscript"/>
        </w:rPr>
        <w:t>6</w:t>
      </w:r>
      <w:r w:rsidR="001B775F" w:rsidRPr="001B775F">
        <w:rPr>
          <w:color w:val="000000"/>
        </w:rPr>
        <w:t>(</w:t>
      </w:r>
      <w:r>
        <w:rPr>
          <w:color w:val="000000"/>
          <w:lang w:val="en-US"/>
        </w:rPr>
        <w:t>Ala</w:t>
      </w:r>
      <w:r w:rsidR="001B775F" w:rsidRPr="001B775F">
        <w:rPr>
          <w:color w:val="000000"/>
        </w:rPr>
        <w:t>)</w:t>
      </w:r>
      <w:r w:rsidRPr="001B775F">
        <w:rPr>
          <w:color w:val="000000"/>
          <w:vertAlign w:val="subscript"/>
        </w:rPr>
        <w:t>12</w:t>
      </w:r>
      <w:r>
        <w:rPr>
          <w:color w:val="000000"/>
        </w:rPr>
        <w:t>]</w:t>
      </w:r>
      <w:r w:rsidRPr="001B775F">
        <w:rPr>
          <w:color w:val="000000"/>
          <w:vertAlign w:val="superscript"/>
        </w:rPr>
        <w:t>3+</w:t>
      </w:r>
      <w:r w:rsidR="009C1094" w:rsidRPr="009C1094">
        <w:rPr>
          <w:color w:val="000000"/>
        </w:rPr>
        <w:t xml:space="preserve"> </w:t>
      </w:r>
      <w:r w:rsidR="009C1094">
        <w:rPr>
          <w:color w:val="000000"/>
        </w:rPr>
        <w:t>(</w:t>
      </w:r>
      <w:r w:rsidR="001B775F">
        <w:rPr>
          <w:color w:val="000000"/>
          <w:lang w:val="en-US"/>
        </w:rPr>
        <w:t>Ln</w:t>
      </w:r>
      <w:r w:rsidR="001B775F" w:rsidRPr="001B775F">
        <w:rPr>
          <w:color w:val="000000"/>
        </w:rPr>
        <w:t xml:space="preserve"> = </w:t>
      </w:r>
      <w:r w:rsidR="001B775F">
        <w:rPr>
          <w:color w:val="000000"/>
          <w:lang w:val="en-US"/>
        </w:rPr>
        <w:t>La</w:t>
      </w:r>
      <w:r w:rsidR="001B775F">
        <w:rPr>
          <w:color w:val="000000"/>
        </w:rPr>
        <w:t>–</w:t>
      </w:r>
      <w:r w:rsidR="001B775F">
        <w:rPr>
          <w:color w:val="000000"/>
          <w:lang w:val="en-US"/>
        </w:rPr>
        <w:t>Nd</w:t>
      </w:r>
      <w:r w:rsidR="009C1094">
        <w:rPr>
          <w:color w:val="000000"/>
        </w:rPr>
        <w:t>)</w:t>
      </w:r>
      <w:r w:rsidR="001B775F" w:rsidRPr="001B775F">
        <w:rPr>
          <w:color w:val="000000"/>
        </w:rPr>
        <w:t xml:space="preserve"> </w:t>
      </w:r>
      <w:r w:rsidR="009C1094">
        <w:rPr>
          <w:color w:val="000000"/>
        </w:rPr>
        <w:t>с жёстким каркасом из атомов никеля, связанных мостиковыми аминокислотами. Полость внутри каркаса</w:t>
      </w:r>
      <w:r w:rsidR="00650058" w:rsidRPr="00650058">
        <w:rPr>
          <w:color w:val="000000"/>
        </w:rPr>
        <w:t xml:space="preserve"> </w:t>
      </w:r>
      <w:r w:rsidR="00650058">
        <w:rPr>
          <w:color w:val="000000"/>
        </w:rPr>
        <w:t xml:space="preserve">имеет фиксированный размер, поэтому устойчивость катиона снижается от </w:t>
      </w:r>
      <w:r w:rsidR="00650058">
        <w:rPr>
          <w:color w:val="000000"/>
          <w:lang w:val="en-US"/>
        </w:rPr>
        <w:t>La</w:t>
      </w:r>
      <w:r w:rsidR="00650058" w:rsidRPr="00650058">
        <w:rPr>
          <w:color w:val="000000"/>
        </w:rPr>
        <w:t xml:space="preserve"> </w:t>
      </w:r>
      <w:r w:rsidR="00650058">
        <w:rPr>
          <w:color w:val="000000"/>
        </w:rPr>
        <w:t xml:space="preserve">к </w:t>
      </w:r>
      <w:r w:rsidR="000C440A">
        <w:rPr>
          <w:color w:val="000000"/>
          <w:lang w:val="en-US"/>
        </w:rPr>
        <w:t>Nd</w:t>
      </w:r>
      <w:r w:rsidR="000C440A" w:rsidRPr="000C440A">
        <w:rPr>
          <w:color w:val="000000"/>
        </w:rPr>
        <w:t xml:space="preserve"> [1]</w:t>
      </w:r>
      <w:r w:rsidR="00650058" w:rsidRPr="00650058">
        <w:rPr>
          <w:color w:val="000000"/>
        </w:rPr>
        <w:t>.</w:t>
      </w:r>
    </w:p>
    <w:p w14:paraId="588215A5" w14:textId="5C3DDCBF" w:rsidR="009B2F80" w:rsidRDefault="004710FC" w:rsidP="00D4264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При добавлении к раствору комплексного катиона нитрата любого РЗЭ образуется кристаллический осадок с анионом </w:t>
      </w:r>
      <w:r w:rsidRPr="004710FC">
        <w:rPr>
          <w:color w:val="000000"/>
        </w:rPr>
        <w:t>[</w:t>
      </w:r>
      <w:r>
        <w:rPr>
          <w:color w:val="000000"/>
          <w:lang w:val="en-US"/>
        </w:rPr>
        <w:t>Ln</w:t>
      </w:r>
      <w:r w:rsidR="009C1094" w:rsidRPr="009C1094">
        <w:rPr>
          <w:color w:val="000000"/>
        </w:rPr>
        <w:t>’</w:t>
      </w:r>
      <w:r w:rsidR="008D660F" w:rsidRPr="008D660F">
        <w:rPr>
          <w:color w:val="000000"/>
        </w:rPr>
        <w:t>(</w:t>
      </w:r>
      <w:r w:rsidR="008D660F">
        <w:rPr>
          <w:color w:val="000000"/>
          <w:lang w:val="en-US"/>
        </w:rPr>
        <w:t>NO</w:t>
      </w:r>
      <w:r w:rsidR="008D660F" w:rsidRPr="009C1094">
        <w:rPr>
          <w:color w:val="000000"/>
          <w:vertAlign w:val="subscript"/>
        </w:rPr>
        <w:t>3</w:t>
      </w:r>
      <w:r w:rsidR="008D660F" w:rsidRPr="008D660F">
        <w:rPr>
          <w:color w:val="000000"/>
        </w:rPr>
        <w:t>)</w:t>
      </w:r>
      <w:r w:rsidR="008D660F" w:rsidRPr="009C1094">
        <w:rPr>
          <w:color w:val="000000"/>
          <w:vertAlign w:val="subscript"/>
        </w:rPr>
        <w:t>3</w:t>
      </w:r>
      <w:r w:rsidR="008D660F" w:rsidRPr="008D660F">
        <w:rPr>
          <w:color w:val="000000"/>
        </w:rPr>
        <w:t>(</w:t>
      </w:r>
      <w:r w:rsidR="008D660F">
        <w:rPr>
          <w:color w:val="000000"/>
          <w:lang w:val="en-US"/>
        </w:rPr>
        <w:t>OH</w:t>
      </w:r>
      <w:r w:rsidR="008D660F" w:rsidRPr="008D660F">
        <w:rPr>
          <w:color w:val="000000"/>
        </w:rPr>
        <w:t>)</w:t>
      </w:r>
      <w:r w:rsidR="008D660F" w:rsidRPr="009C1094">
        <w:rPr>
          <w:color w:val="000000"/>
          <w:vertAlign w:val="subscript"/>
        </w:rPr>
        <w:t>3</w:t>
      </w:r>
      <w:r w:rsidR="008D660F" w:rsidRPr="008D660F">
        <w:rPr>
          <w:color w:val="000000"/>
        </w:rPr>
        <w:t>(</w:t>
      </w:r>
      <w:r w:rsidR="009C1094">
        <w:rPr>
          <w:color w:val="000000"/>
          <w:lang w:val="en-US"/>
        </w:rPr>
        <w:t>H</w:t>
      </w:r>
      <w:r w:rsidR="009C1094" w:rsidRPr="009C1094">
        <w:rPr>
          <w:color w:val="000000"/>
          <w:vertAlign w:val="subscript"/>
        </w:rPr>
        <w:t>2</w:t>
      </w:r>
      <w:r w:rsidR="009C1094">
        <w:rPr>
          <w:color w:val="000000"/>
          <w:lang w:val="en-US"/>
        </w:rPr>
        <w:t>O</w:t>
      </w:r>
      <w:r w:rsidR="009C1094" w:rsidRPr="009C1094">
        <w:rPr>
          <w:color w:val="000000"/>
        </w:rPr>
        <w:t>)</w:t>
      </w:r>
      <w:r w:rsidRPr="004710FC">
        <w:rPr>
          <w:color w:val="000000"/>
        </w:rPr>
        <w:t>]</w:t>
      </w:r>
      <w:r w:rsidR="009C1094" w:rsidRPr="009C1094">
        <w:rPr>
          <w:color w:val="000000"/>
          <w:vertAlign w:val="superscript"/>
        </w:rPr>
        <w:t>3-</w:t>
      </w:r>
      <w:r w:rsidR="009C1094">
        <w:rPr>
          <w:color w:val="000000"/>
        </w:rPr>
        <w:t xml:space="preserve"> (</w:t>
      </w:r>
      <w:r w:rsidR="009C1094">
        <w:rPr>
          <w:color w:val="000000"/>
          <w:lang w:val="en-US"/>
        </w:rPr>
        <w:t>Ln</w:t>
      </w:r>
      <w:r w:rsidR="0073546C" w:rsidRPr="009C1094">
        <w:rPr>
          <w:color w:val="000000"/>
        </w:rPr>
        <w:t>’</w:t>
      </w:r>
      <w:r w:rsidR="009C1094" w:rsidRPr="009C1094">
        <w:rPr>
          <w:color w:val="000000"/>
        </w:rPr>
        <w:t xml:space="preserve"> = </w:t>
      </w:r>
      <w:r w:rsidR="009C1094">
        <w:rPr>
          <w:color w:val="000000"/>
          <w:lang w:val="en-US"/>
        </w:rPr>
        <w:t>Ce</w:t>
      </w:r>
      <w:r w:rsidR="009C1094">
        <w:rPr>
          <w:color w:val="000000"/>
        </w:rPr>
        <w:t>–</w:t>
      </w:r>
      <w:r w:rsidR="009C1094">
        <w:rPr>
          <w:color w:val="000000"/>
          <w:lang w:val="en-US"/>
        </w:rPr>
        <w:t>Lu</w:t>
      </w:r>
      <w:r w:rsidR="009C1094" w:rsidRPr="009C1094">
        <w:rPr>
          <w:color w:val="000000"/>
        </w:rPr>
        <w:t>)</w:t>
      </w:r>
      <w:r>
        <w:rPr>
          <w:color w:val="000000"/>
        </w:rPr>
        <w:t xml:space="preserve">, в </w:t>
      </w:r>
      <w:r w:rsidR="009C1094">
        <w:rPr>
          <w:color w:val="000000"/>
        </w:rPr>
        <w:t>структуре которого</w:t>
      </w:r>
      <w:r>
        <w:rPr>
          <w:color w:val="000000"/>
        </w:rPr>
        <w:t xml:space="preserve"> РЗЭ распределяются по катионным и анионным позициям.</w:t>
      </w:r>
      <w:r w:rsidRPr="004710FC">
        <w:rPr>
          <w:color w:val="000000"/>
        </w:rPr>
        <w:t xml:space="preserve"> </w:t>
      </w:r>
      <w:r>
        <w:rPr>
          <w:color w:val="000000"/>
        </w:rPr>
        <w:t xml:space="preserve">Из-за частичного разрушения катиона в растворе и большей устойчивости </w:t>
      </w:r>
      <w:r w:rsidR="00D67C7F">
        <w:rPr>
          <w:color w:val="000000"/>
        </w:rPr>
        <w:t xml:space="preserve">комплексного </w:t>
      </w:r>
      <w:r>
        <w:rPr>
          <w:color w:val="000000"/>
        </w:rPr>
        <w:t xml:space="preserve">аниона </w:t>
      </w:r>
      <w:r w:rsidR="00D67C7F">
        <w:rPr>
          <w:color w:val="000000"/>
        </w:rPr>
        <w:t xml:space="preserve">(КЧ = 10) </w:t>
      </w:r>
      <w:r w:rsidR="009C1094">
        <w:rPr>
          <w:color w:val="000000"/>
        </w:rPr>
        <w:t xml:space="preserve">с крупными РЗЭ </w:t>
      </w:r>
      <w:r w:rsidR="00D67C7F">
        <w:rPr>
          <w:color w:val="000000"/>
        </w:rPr>
        <w:t>происходит частичное замещение элемента-</w:t>
      </w:r>
      <w:proofErr w:type="spellStart"/>
      <w:r w:rsidR="00D67C7F">
        <w:rPr>
          <w:color w:val="000000"/>
        </w:rPr>
        <w:t>осадителя</w:t>
      </w:r>
      <w:proofErr w:type="spellEnd"/>
      <w:r w:rsidR="00D67C7F">
        <w:rPr>
          <w:color w:val="000000"/>
        </w:rPr>
        <w:t xml:space="preserve"> </w:t>
      </w:r>
      <w:r w:rsidR="00D67C7F">
        <w:rPr>
          <w:color w:val="000000"/>
          <w:lang w:val="en-US"/>
        </w:rPr>
        <w:t>Ln</w:t>
      </w:r>
      <w:r w:rsidR="00D67C7F" w:rsidRPr="00D67C7F">
        <w:rPr>
          <w:color w:val="000000"/>
        </w:rPr>
        <w:t xml:space="preserve">’ </w:t>
      </w:r>
      <w:r w:rsidR="00D67C7F">
        <w:rPr>
          <w:color w:val="000000"/>
        </w:rPr>
        <w:t xml:space="preserve">элементом </w:t>
      </w:r>
      <w:r w:rsidR="00D67C7F">
        <w:rPr>
          <w:color w:val="000000"/>
          <w:lang w:val="en-US"/>
        </w:rPr>
        <w:t>Ln</w:t>
      </w:r>
      <w:r w:rsidR="000C440A">
        <w:rPr>
          <w:color w:val="000000"/>
        </w:rPr>
        <w:t xml:space="preserve">. </w:t>
      </w:r>
      <w:r w:rsidR="000C440A" w:rsidRPr="000C440A">
        <w:rPr>
          <w:color w:val="000000"/>
        </w:rPr>
        <w:t xml:space="preserve">Ранее показано, что такое замещение в комплексах с </w:t>
      </w:r>
      <w:proofErr w:type="spellStart"/>
      <w:r w:rsidR="000C440A" w:rsidRPr="000C440A">
        <w:rPr>
          <w:color w:val="000000"/>
        </w:rPr>
        <w:t>Ln</w:t>
      </w:r>
      <w:proofErr w:type="spellEnd"/>
      <w:r w:rsidR="000C440A" w:rsidRPr="000C440A">
        <w:rPr>
          <w:color w:val="000000"/>
        </w:rPr>
        <w:t xml:space="preserve"> = La-</w:t>
      </w:r>
      <w:proofErr w:type="spellStart"/>
      <w:r w:rsidR="000C440A" w:rsidRPr="000C440A">
        <w:rPr>
          <w:color w:val="000000"/>
        </w:rPr>
        <w:t>Nd</w:t>
      </w:r>
      <w:proofErr w:type="spellEnd"/>
      <w:r w:rsidR="000C440A" w:rsidRPr="000C440A">
        <w:rPr>
          <w:color w:val="000000"/>
        </w:rPr>
        <w:t xml:space="preserve"> и </w:t>
      </w:r>
      <w:proofErr w:type="spellStart"/>
      <w:r w:rsidR="000C440A" w:rsidRPr="000C440A">
        <w:rPr>
          <w:color w:val="000000"/>
        </w:rPr>
        <w:t>Ln</w:t>
      </w:r>
      <w:proofErr w:type="spellEnd"/>
      <w:r w:rsidR="000C440A" w:rsidRPr="000C440A">
        <w:rPr>
          <w:color w:val="000000"/>
        </w:rPr>
        <w:t xml:space="preserve">’ = </w:t>
      </w:r>
      <w:proofErr w:type="spellStart"/>
      <w:r w:rsidR="000C440A" w:rsidRPr="000C440A">
        <w:rPr>
          <w:color w:val="000000"/>
        </w:rPr>
        <w:t>Gd</w:t>
      </w:r>
      <w:proofErr w:type="spellEnd"/>
      <w:r w:rsidR="000C440A" w:rsidRPr="000C440A">
        <w:rPr>
          <w:color w:val="000000"/>
        </w:rPr>
        <w:t xml:space="preserve"> макси</w:t>
      </w:r>
      <w:r w:rsidR="000C440A">
        <w:rPr>
          <w:color w:val="000000"/>
        </w:rPr>
        <w:t>мально для комплексов неодима [1</w:t>
      </w:r>
      <w:r w:rsidR="000C440A" w:rsidRPr="000C440A">
        <w:rPr>
          <w:color w:val="000000"/>
        </w:rPr>
        <w:t xml:space="preserve">]. </w:t>
      </w:r>
      <w:r w:rsidR="00310828">
        <w:rPr>
          <w:color w:val="000000"/>
        </w:rPr>
        <w:t xml:space="preserve">В данной работе изучено влияние природы элемента </w:t>
      </w:r>
      <w:proofErr w:type="spellStart"/>
      <w:r w:rsidR="00310828">
        <w:rPr>
          <w:color w:val="000000"/>
        </w:rPr>
        <w:t>осадителя</w:t>
      </w:r>
      <w:proofErr w:type="spellEnd"/>
      <w:r w:rsidR="00310828">
        <w:rPr>
          <w:color w:val="000000"/>
        </w:rPr>
        <w:t xml:space="preserve"> на степень замещения</w:t>
      </w:r>
      <w:r w:rsidR="00551298" w:rsidRPr="00551298">
        <w:rPr>
          <w:color w:val="000000"/>
        </w:rPr>
        <w:t xml:space="preserve"> </w:t>
      </w:r>
      <w:r w:rsidR="00551298">
        <w:rPr>
          <w:color w:val="000000"/>
        </w:rPr>
        <w:t>для комплексов с церием в катионе</w:t>
      </w:r>
      <w:r w:rsidR="00310828">
        <w:rPr>
          <w:color w:val="000000"/>
        </w:rPr>
        <w:t>, а также и</w:t>
      </w:r>
      <w:r w:rsidR="00D67C7F">
        <w:rPr>
          <w:color w:val="000000"/>
        </w:rPr>
        <w:t>с</w:t>
      </w:r>
      <w:r w:rsidR="005D5ED4">
        <w:rPr>
          <w:color w:val="000000"/>
        </w:rPr>
        <w:t>следована возможность управления</w:t>
      </w:r>
      <w:r w:rsidR="00D67C7F">
        <w:rPr>
          <w:color w:val="000000"/>
        </w:rPr>
        <w:t xml:space="preserve"> степенью замещения с помощью изменения условий осаждения.</w:t>
      </w:r>
    </w:p>
    <w:p w14:paraId="3E4F3F33" w14:textId="078661BF" w:rsidR="009B2F80" w:rsidRDefault="00650058" w:rsidP="009B2F80">
      <w:pPr>
        <w:ind w:firstLine="397"/>
        <w:jc w:val="center"/>
      </w:pPr>
      <w:r>
        <w:rPr>
          <w:noProof/>
        </w:rPr>
        <w:drawing>
          <wp:inline distT="0" distB="0" distL="0" distR="0" wp14:anchorId="49609FBF" wp14:editId="3D255F3C">
            <wp:extent cx="4674115" cy="3282378"/>
            <wp:effectExtent l="0" t="0" r="0" b="0"/>
            <wp:docPr id="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9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1E9B13B1" w14:textId="2CA9C8EF" w:rsidR="009B2F80" w:rsidRDefault="009B2F80" w:rsidP="002B34CC">
      <w:pPr>
        <w:jc w:val="center"/>
        <w:rPr>
          <w:color w:val="000000"/>
        </w:rPr>
      </w:pPr>
      <w:r w:rsidRPr="006834C5">
        <w:t xml:space="preserve">Рис. 1. </w:t>
      </w:r>
      <w:r w:rsidR="002B34CC">
        <w:t xml:space="preserve">Зависимость степени замещения </w:t>
      </w:r>
      <w:r w:rsidR="002B34CC">
        <w:rPr>
          <w:lang w:val="en-US"/>
        </w:rPr>
        <w:t>Ln</w:t>
      </w:r>
      <w:r w:rsidR="002B34CC" w:rsidRPr="002B34CC">
        <w:t xml:space="preserve"> на </w:t>
      </w:r>
      <w:r w:rsidR="002B34CC">
        <w:rPr>
          <w:lang w:val="en-US"/>
        </w:rPr>
        <w:t>Ce</w:t>
      </w:r>
      <w:r w:rsidR="002B34CC" w:rsidRPr="002B34CC">
        <w:t xml:space="preserve"> </w:t>
      </w:r>
      <w:r w:rsidR="002B34CC">
        <w:t xml:space="preserve">от природы </w:t>
      </w:r>
      <w:r w:rsidR="002B34CC">
        <w:rPr>
          <w:lang w:val="en-US"/>
        </w:rPr>
        <w:t>Ln</w:t>
      </w:r>
      <w:r w:rsidR="002B34CC" w:rsidRPr="002B34CC">
        <w:t xml:space="preserve"> </w:t>
      </w:r>
      <w:r w:rsidR="002B34CC">
        <w:t>и условий осаждения</w:t>
      </w:r>
    </w:p>
    <w:p w14:paraId="3E90222A" w14:textId="256A565C" w:rsidR="00FF1903" w:rsidRDefault="00FF1903" w:rsidP="005D5E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</w:rPr>
      </w:pPr>
    </w:p>
    <w:p w14:paraId="4E4A1CA1" w14:textId="546A24FA" w:rsidR="00E22189" w:rsidRDefault="00D4264A" w:rsidP="001911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Синтезирована и оха</w:t>
      </w:r>
      <w:r w:rsidR="00F4498A">
        <w:rPr>
          <w:color w:val="000000"/>
        </w:rPr>
        <w:t xml:space="preserve">рактеризована методами ИК, РФА и </w:t>
      </w:r>
      <w:r>
        <w:rPr>
          <w:color w:val="000000"/>
          <w:lang w:val="en-US"/>
        </w:rPr>
        <w:t>ICP</w:t>
      </w:r>
      <w:r>
        <w:rPr>
          <w:color w:val="000000"/>
        </w:rPr>
        <w:t>-</w:t>
      </w:r>
      <w:r>
        <w:rPr>
          <w:color w:val="000000"/>
          <w:lang w:val="en-US"/>
        </w:rPr>
        <w:t>MS</w:t>
      </w:r>
      <w:r w:rsidRPr="00D4264A">
        <w:rPr>
          <w:color w:val="000000"/>
        </w:rPr>
        <w:t xml:space="preserve"> </w:t>
      </w:r>
      <w:r>
        <w:rPr>
          <w:color w:val="000000"/>
        </w:rPr>
        <w:t xml:space="preserve">серия изоструктурных комплексов </w:t>
      </w:r>
      <w:r w:rsidRPr="00D4264A">
        <w:rPr>
          <w:rFonts w:eastAsia="MS Mincho"/>
          <w:bCs/>
          <w:lang w:eastAsia="ja-JP"/>
        </w:rPr>
        <w:t>[</w:t>
      </w:r>
      <w:r w:rsidRPr="00D4264A">
        <w:rPr>
          <w:rFonts w:eastAsia="MS Mincho"/>
          <w:bCs/>
          <w:lang w:val="en-US" w:eastAsia="ja-JP"/>
        </w:rPr>
        <w:t>Ce</w:t>
      </w:r>
      <w:r w:rsidRPr="00D4264A">
        <w:rPr>
          <w:rFonts w:eastAsia="MS Mincho"/>
          <w:bCs/>
          <w:lang w:eastAsia="ja-JP"/>
        </w:rPr>
        <w:t>Ni</w:t>
      </w:r>
      <w:r w:rsidRPr="00D4264A">
        <w:rPr>
          <w:rFonts w:eastAsia="MS Mincho"/>
          <w:bCs/>
          <w:vertAlign w:val="subscript"/>
          <w:lang w:eastAsia="ja-JP"/>
        </w:rPr>
        <w:t>6</w:t>
      </w:r>
      <w:r w:rsidRPr="00D4264A">
        <w:rPr>
          <w:rFonts w:eastAsia="MS Mincho"/>
          <w:bCs/>
          <w:lang w:eastAsia="ja-JP"/>
        </w:rPr>
        <w:t>(</w:t>
      </w:r>
      <w:proofErr w:type="spellStart"/>
      <w:r w:rsidRPr="00D4264A">
        <w:rPr>
          <w:rFonts w:eastAsia="MS Mincho"/>
          <w:bCs/>
          <w:lang w:eastAsia="ja-JP"/>
        </w:rPr>
        <w:t>Ala</w:t>
      </w:r>
      <w:proofErr w:type="spellEnd"/>
      <w:r w:rsidRPr="00D4264A">
        <w:rPr>
          <w:rFonts w:eastAsia="MS Mincho"/>
          <w:bCs/>
          <w:lang w:eastAsia="ja-JP"/>
        </w:rPr>
        <w:t>)</w:t>
      </w:r>
      <w:proofErr w:type="gramStart"/>
      <w:r w:rsidRPr="00D4264A">
        <w:rPr>
          <w:rFonts w:eastAsia="MS Mincho"/>
          <w:bCs/>
          <w:vertAlign w:val="subscript"/>
          <w:lang w:eastAsia="ja-JP"/>
        </w:rPr>
        <w:t>12</w:t>
      </w:r>
      <w:r w:rsidRPr="00D4264A">
        <w:rPr>
          <w:rFonts w:eastAsia="MS Mincho"/>
          <w:bCs/>
          <w:lang w:eastAsia="ja-JP"/>
        </w:rPr>
        <w:t>][</w:t>
      </w:r>
      <w:proofErr w:type="gramEnd"/>
      <w:r w:rsidRPr="00D4264A">
        <w:rPr>
          <w:rFonts w:eastAsia="MS Mincho"/>
          <w:bCs/>
          <w:lang w:eastAsia="ja-JP"/>
        </w:rPr>
        <w:t>(</w:t>
      </w:r>
      <w:proofErr w:type="spellStart"/>
      <w:r w:rsidRPr="00D4264A">
        <w:rPr>
          <w:rFonts w:eastAsia="MS Mincho"/>
          <w:bCs/>
          <w:lang w:eastAsia="ja-JP"/>
        </w:rPr>
        <w:t>Ln</w:t>
      </w:r>
      <w:r w:rsidRPr="00D4264A">
        <w:rPr>
          <w:rFonts w:eastAsia="MS Mincho"/>
          <w:bCs/>
          <w:vertAlign w:val="subscript"/>
          <w:lang w:eastAsia="ja-JP"/>
        </w:rPr>
        <w:t>x</w:t>
      </w:r>
      <w:proofErr w:type="spellEnd"/>
      <w:r w:rsidRPr="00D4264A">
        <w:rPr>
          <w:rFonts w:eastAsia="MS Mincho"/>
          <w:bCs/>
          <w:lang w:val="en-US" w:eastAsia="ja-JP"/>
        </w:rPr>
        <w:t>Ce</w:t>
      </w:r>
      <w:r w:rsidRPr="00D4264A">
        <w:rPr>
          <w:rFonts w:eastAsia="MS Mincho"/>
          <w:bCs/>
          <w:vertAlign w:val="subscript"/>
          <w:lang w:eastAsia="ja-JP"/>
        </w:rPr>
        <w:t>1-x</w:t>
      </w:r>
      <w:r w:rsidRPr="00D4264A">
        <w:rPr>
          <w:rFonts w:eastAsia="MS Mincho"/>
          <w:bCs/>
          <w:lang w:eastAsia="ja-JP"/>
        </w:rPr>
        <w:t>)(NO</w:t>
      </w:r>
      <w:r w:rsidRPr="00D4264A">
        <w:rPr>
          <w:rFonts w:eastAsia="MS Mincho"/>
          <w:bCs/>
          <w:vertAlign w:val="subscript"/>
          <w:lang w:eastAsia="ja-JP"/>
        </w:rPr>
        <w:t>3</w:t>
      </w:r>
      <w:r w:rsidRPr="00D4264A">
        <w:rPr>
          <w:rFonts w:eastAsia="MS Mincho"/>
          <w:bCs/>
          <w:lang w:eastAsia="ja-JP"/>
        </w:rPr>
        <w:t>)</w:t>
      </w:r>
      <w:r w:rsidRPr="00D4264A">
        <w:rPr>
          <w:rFonts w:eastAsia="MS Mincho"/>
          <w:bCs/>
          <w:vertAlign w:val="subscript"/>
          <w:lang w:eastAsia="ja-JP"/>
        </w:rPr>
        <w:t>3</w:t>
      </w:r>
      <w:r w:rsidRPr="00D4264A">
        <w:rPr>
          <w:rFonts w:eastAsia="MS Mincho"/>
          <w:bCs/>
          <w:lang w:eastAsia="ja-JP"/>
        </w:rPr>
        <w:t>(OH)</w:t>
      </w:r>
      <w:r w:rsidRPr="00D4264A">
        <w:rPr>
          <w:rFonts w:eastAsia="MS Mincho"/>
          <w:bCs/>
          <w:vertAlign w:val="subscript"/>
          <w:lang w:eastAsia="ja-JP"/>
        </w:rPr>
        <w:t>3</w:t>
      </w:r>
      <w:r w:rsidRPr="00D4264A">
        <w:rPr>
          <w:rFonts w:eastAsia="MS Mincho"/>
          <w:bCs/>
          <w:lang w:eastAsia="ja-JP"/>
        </w:rPr>
        <w:t>(H</w:t>
      </w:r>
      <w:r w:rsidRPr="00D4264A">
        <w:rPr>
          <w:rFonts w:eastAsia="MS Mincho"/>
          <w:bCs/>
          <w:vertAlign w:val="subscript"/>
          <w:lang w:eastAsia="ja-JP"/>
        </w:rPr>
        <w:t>2</w:t>
      </w:r>
      <w:r w:rsidRPr="00D4264A">
        <w:rPr>
          <w:rFonts w:eastAsia="MS Mincho"/>
          <w:bCs/>
          <w:lang w:eastAsia="ja-JP"/>
        </w:rPr>
        <w:t>O)] (</w:t>
      </w:r>
      <w:r w:rsidRPr="00D4264A">
        <w:rPr>
          <w:rFonts w:eastAsia="MS Mincho"/>
          <w:bCs/>
          <w:lang w:val="en-US" w:eastAsia="ja-JP"/>
        </w:rPr>
        <w:t>Ln</w:t>
      </w:r>
      <w:r w:rsidRPr="00D4264A">
        <w:rPr>
          <w:rFonts w:eastAsia="MS Mincho"/>
          <w:bCs/>
          <w:lang w:eastAsia="ja-JP"/>
        </w:rPr>
        <w:t xml:space="preserve"> = </w:t>
      </w:r>
      <w:r w:rsidRPr="00D4264A">
        <w:rPr>
          <w:rFonts w:eastAsia="MS Mincho"/>
          <w:bCs/>
          <w:lang w:val="en-US" w:eastAsia="ja-JP"/>
        </w:rPr>
        <w:t>Tb</w:t>
      </w:r>
      <w:r w:rsidRPr="00D4264A">
        <w:rPr>
          <w:rFonts w:eastAsia="MS Mincho"/>
          <w:bCs/>
          <w:lang w:eastAsia="ja-JP"/>
        </w:rPr>
        <w:t xml:space="preserve">, </w:t>
      </w:r>
      <w:r w:rsidRPr="00D4264A">
        <w:rPr>
          <w:rFonts w:eastAsia="MS Mincho"/>
          <w:bCs/>
          <w:lang w:val="en-US" w:eastAsia="ja-JP"/>
        </w:rPr>
        <w:t>Ho</w:t>
      </w:r>
      <w:r w:rsidRPr="00D4264A">
        <w:rPr>
          <w:rFonts w:eastAsia="MS Mincho"/>
          <w:bCs/>
          <w:lang w:eastAsia="ja-JP"/>
        </w:rPr>
        <w:t xml:space="preserve">, </w:t>
      </w:r>
      <w:r w:rsidRPr="00D4264A">
        <w:rPr>
          <w:rFonts w:eastAsia="MS Mincho"/>
          <w:bCs/>
          <w:lang w:val="en-US" w:eastAsia="ja-JP"/>
        </w:rPr>
        <w:t>Er</w:t>
      </w:r>
      <w:r w:rsidRPr="00D4264A">
        <w:rPr>
          <w:rFonts w:eastAsia="MS Mincho"/>
          <w:bCs/>
          <w:lang w:eastAsia="ja-JP"/>
        </w:rPr>
        <w:t xml:space="preserve">, </w:t>
      </w:r>
      <w:r w:rsidRPr="00D4264A">
        <w:rPr>
          <w:rFonts w:eastAsia="MS Mincho"/>
          <w:bCs/>
          <w:lang w:val="en-US" w:eastAsia="ja-JP"/>
        </w:rPr>
        <w:t>Tm</w:t>
      </w:r>
      <w:r w:rsidRPr="00D4264A">
        <w:rPr>
          <w:rFonts w:eastAsia="MS Mincho"/>
          <w:bCs/>
          <w:lang w:eastAsia="ja-JP"/>
        </w:rPr>
        <w:t xml:space="preserve">, </w:t>
      </w:r>
      <w:r w:rsidRPr="00D4264A">
        <w:rPr>
          <w:rFonts w:eastAsia="MS Mincho"/>
          <w:bCs/>
          <w:lang w:val="en-US" w:eastAsia="ja-JP"/>
        </w:rPr>
        <w:t>Yb</w:t>
      </w:r>
      <w:r w:rsidRPr="00D4264A">
        <w:rPr>
          <w:rFonts w:eastAsia="MS Mincho"/>
          <w:bCs/>
          <w:lang w:eastAsia="ja-JP"/>
        </w:rPr>
        <w:t xml:space="preserve">, </w:t>
      </w:r>
      <w:r w:rsidRPr="00D4264A">
        <w:rPr>
          <w:rFonts w:eastAsia="MS Mincho"/>
          <w:bCs/>
          <w:lang w:val="en-US" w:eastAsia="ja-JP"/>
        </w:rPr>
        <w:t>Lu</w:t>
      </w:r>
      <w:r w:rsidRPr="00D4264A">
        <w:rPr>
          <w:rFonts w:eastAsia="MS Mincho"/>
          <w:bCs/>
          <w:lang w:eastAsia="ja-JP"/>
        </w:rPr>
        <w:t>)</w:t>
      </w:r>
      <w:r>
        <w:rPr>
          <w:rFonts w:eastAsia="MS Mincho"/>
          <w:bCs/>
          <w:lang w:eastAsia="ja-JP"/>
        </w:rPr>
        <w:t xml:space="preserve">. </w:t>
      </w:r>
      <w:r w:rsidR="005D5ED4">
        <w:rPr>
          <w:color w:val="000000"/>
        </w:rPr>
        <w:t xml:space="preserve">Методом ЭСП исследованы процессы в растворах в ходе кристаллизации. </w:t>
      </w:r>
      <w:r w:rsidR="00D3517D" w:rsidRPr="00D4264A">
        <w:rPr>
          <w:color w:val="000000"/>
        </w:rPr>
        <w:t>Показано</w:t>
      </w:r>
      <w:r w:rsidR="00D3517D">
        <w:rPr>
          <w:color w:val="000000"/>
        </w:rPr>
        <w:t xml:space="preserve">, что замещение </w:t>
      </w:r>
      <w:r>
        <w:rPr>
          <w:color w:val="000000"/>
        </w:rPr>
        <w:t xml:space="preserve">элемента в анионной позиции церием </w:t>
      </w:r>
      <w:r w:rsidR="00D3517D">
        <w:rPr>
          <w:color w:val="000000"/>
        </w:rPr>
        <w:t>увеличивается при уменьшении радиуса элемента-</w:t>
      </w:r>
      <w:proofErr w:type="spellStart"/>
      <w:r w:rsidR="00D3517D">
        <w:rPr>
          <w:color w:val="000000"/>
        </w:rPr>
        <w:t>осадителя</w:t>
      </w:r>
      <w:proofErr w:type="spellEnd"/>
      <w:r w:rsidR="00D3517D">
        <w:rPr>
          <w:color w:val="000000"/>
        </w:rPr>
        <w:t>, а также при выращивании кристаллов в более разбавленных рас</w:t>
      </w:r>
      <w:r>
        <w:rPr>
          <w:color w:val="000000"/>
        </w:rPr>
        <w:t>творах. Предложена модель равновесий в растворе, объясняющая наблюдаемые закономерности.</w:t>
      </w:r>
    </w:p>
    <w:p w14:paraId="0000000E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384E99E4" w14:textId="15F568DF" w:rsidR="00D4264A" w:rsidRPr="00D4264A" w:rsidRDefault="00D4264A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 w:rsidRPr="00F4498A">
        <w:rPr>
          <w:color w:val="000000"/>
        </w:rPr>
        <w:t>1.</w:t>
      </w:r>
      <w:r w:rsidRPr="00F4498A">
        <w:rPr>
          <w:noProof/>
        </w:rPr>
        <w:t xml:space="preserve"> </w:t>
      </w:r>
      <w:proofErr w:type="spellStart"/>
      <w:r w:rsidRPr="00D4264A">
        <w:rPr>
          <w:color w:val="000000"/>
          <w:lang w:val="en-US"/>
        </w:rPr>
        <w:t>Bezzubov</w:t>
      </w:r>
      <w:proofErr w:type="spellEnd"/>
      <w:r w:rsidRPr="00F4498A">
        <w:rPr>
          <w:color w:val="000000"/>
        </w:rPr>
        <w:t xml:space="preserve"> </w:t>
      </w:r>
      <w:r w:rsidRPr="00D4264A">
        <w:rPr>
          <w:color w:val="000000"/>
          <w:lang w:val="en-US"/>
        </w:rPr>
        <w:t>S</w:t>
      </w:r>
      <w:r w:rsidRPr="00F4498A">
        <w:rPr>
          <w:color w:val="000000"/>
        </w:rPr>
        <w:t xml:space="preserve">. </w:t>
      </w:r>
      <w:r w:rsidRPr="00D4264A">
        <w:rPr>
          <w:color w:val="000000"/>
          <w:lang w:val="en-US"/>
        </w:rPr>
        <w:t>I</w:t>
      </w:r>
      <w:r w:rsidRPr="00F4498A">
        <w:rPr>
          <w:color w:val="000000"/>
        </w:rPr>
        <w:t xml:space="preserve">. </w:t>
      </w:r>
      <w:r w:rsidRPr="00D4264A">
        <w:rPr>
          <w:color w:val="000000"/>
          <w:lang w:val="en-US"/>
        </w:rPr>
        <w:t>et</w:t>
      </w:r>
      <w:r w:rsidRPr="00F4498A">
        <w:rPr>
          <w:color w:val="000000"/>
        </w:rPr>
        <w:t xml:space="preserve"> </w:t>
      </w:r>
      <w:r w:rsidRPr="00D4264A">
        <w:rPr>
          <w:color w:val="000000"/>
          <w:lang w:val="en-US"/>
        </w:rPr>
        <w:t>al</w:t>
      </w:r>
      <w:r w:rsidRPr="00F4498A">
        <w:rPr>
          <w:color w:val="000000"/>
        </w:rPr>
        <w:t xml:space="preserve">. </w:t>
      </w:r>
      <w:r w:rsidRPr="00D4264A">
        <w:rPr>
          <w:color w:val="000000"/>
          <w:lang w:val="en-US"/>
        </w:rPr>
        <w:t>l</w:t>
      </w:r>
      <w:r w:rsidRPr="00F4498A">
        <w:rPr>
          <w:color w:val="000000"/>
        </w:rPr>
        <w:t>-</w:t>
      </w:r>
      <w:r w:rsidRPr="00D4264A">
        <w:rPr>
          <w:color w:val="000000"/>
          <w:lang w:val="en-US"/>
        </w:rPr>
        <w:t>Alanine</w:t>
      </w:r>
      <w:r w:rsidRPr="00F4498A">
        <w:rPr>
          <w:color w:val="000000"/>
        </w:rPr>
        <w:t>/</w:t>
      </w:r>
      <w:r w:rsidRPr="00D4264A">
        <w:rPr>
          <w:color w:val="000000"/>
          <w:lang w:val="en-US"/>
        </w:rPr>
        <w:t>nickel</w:t>
      </w:r>
      <w:r w:rsidRPr="00F4498A">
        <w:rPr>
          <w:color w:val="000000"/>
        </w:rPr>
        <w:t>-</w:t>
      </w:r>
      <w:r w:rsidRPr="00D4264A">
        <w:rPr>
          <w:color w:val="000000"/>
          <w:lang w:val="en-US"/>
        </w:rPr>
        <w:t>induced</w:t>
      </w:r>
      <w:r w:rsidRPr="00F4498A">
        <w:rPr>
          <w:color w:val="000000"/>
        </w:rPr>
        <w:t xml:space="preserve"> </w:t>
      </w:r>
      <w:r w:rsidRPr="00D4264A">
        <w:rPr>
          <w:color w:val="000000"/>
          <w:lang w:val="en-US"/>
        </w:rPr>
        <w:t>size</w:t>
      </w:r>
      <w:r w:rsidRPr="00F4498A">
        <w:rPr>
          <w:color w:val="000000"/>
        </w:rPr>
        <w:t xml:space="preserve"> </w:t>
      </w:r>
      <w:r w:rsidRPr="00D4264A">
        <w:rPr>
          <w:color w:val="000000"/>
          <w:lang w:val="en-US"/>
        </w:rPr>
        <w:t>sorting</w:t>
      </w:r>
      <w:r w:rsidRPr="00F4498A">
        <w:rPr>
          <w:color w:val="000000"/>
        </w:rPr>
        <w:t xml:space="preserve"> </w:t>
      </w:r>
      <w:r w:rsidRPr="00D4264A">
        <w:rPr>
          <w:color w:val="000000"/>
          <w:lang w:val="en-US"/>
        </w:rPr>
        <w:t>of</w:t>
      </w:r>
      <w:r w:rsidRPr="00F4498A">
        <w:rPr>
          <w:color w:val="000000"/>
        </w:rPr>
        <w:t xml:space="preserve"> </w:t>
      </w:r>
      <w:r w:rsidRPr="00D4264A">
        <w:rPr>
          <w:color w:val="000000"/>
          <w:lang w:val="en-US"/>
        </w:rPr>
        <w:t>lanthanide</w:t>
      </w:r>
      <w:r w:rsidRPr="00F4498A">
        <w:rPr>
          <w:color w:val="000000"/>
        </w:rPr>
        <w:t xml:space="preserve"> (</w:t>
      </w:r>
      <w:r w:rsidRPr="00D4264A">
        <w:rPr>
          <w:color w:val="000000"/>
          <w:lang w:val="en-US"/>
        </w:rPr>
        <w:t>III</w:t>
      </w:r>
      <w:r w:rsidRPr="00F4498A">
        <w:rPr>
          <w:color w:val="000000"/>
        </w:rPr>
        <w:t xml:space="preserve">) </w:t>
      </w:r>
      <w:r w:rsidRPr="00D4264A">
        <w:rPr>
          <w:color w:val="000000"/>
          <w:lang w:val="en-US"/>
        </w:rPr>
        <w:t>ions</w:t>
      </w:r>
      <w:r w:rsidRPr="00F4498A">
        <w:rPr>
          <w:color w:val="000000"/>
        </w:rPr>
        <w:t xml:space="preserve"> </w:t>
      </w:r>
      <w:r w:rsidRPr="00D4264A">
        <w:rPr>
          <w:color w:val="000000"/>
          <w:lang w:val="en-US"/>
        </w:rPr>
        <w:t>in</w:t>
      </w:r>
      <w:r w:rsidRPr="00F4498A">
        <w:rPr>
          <w:color w:val="000000"/>
        </w:rPr>
        <w:t xml:space="preserve"> 4</w:t>
      </w:r>
      <w:r w:rsidRPr="00D4264A">
        <w:rPr>
          <w:color w:val="000000"/>
          <w:lang w:val="en-US"/>
        </w:rPr>
        <w:t>f</w:t>
      </w:r>
      <w:r w:rsidRPr="00F4498A">
        <w:rPr>
          <w:color w:val="000000"/>
        </w:rPr>
        <w:t>–4</w:t>
      </w:r>
      <w:r w:rsidRPr="00D4264A">
        <w:rPr>
          <w:color w:val="000000"/>
          <w:lang w:val="en-US"/>
        </w:rPr>
        <w:t>f</w:t>
      </w:r>
      <w:r w:rsidRPr="00F4498A">
        <w:rPr>
          <w:color w:val="000000"/>
        </w:rPr>
        <w:t xml:space="preserve">′ </w:t>
      </w:r>
      <w:r w:rsidRPr="00D4264A">
        <w:rPr>
          <w:color w:val="000000"/>
          <w:lang w:val="en-US"/>
        </w:rPr>
        <w:t>heterometallic</w:t>
      </w:r>
      <w:r w:rsidRPr="00F4498A">
        <w:rPr>
          <w:color w:val="000000"/>
        </w:rPr>
        <w:t xml:space="preserve"> </w:t>
      </w:r>
      <w:r w:rsidRPr="00D4264A">
        <w:rPr>
          <w:color w:val="000000"/>
          <w:lang w:val="en-US"/>
        </w:rPr>
        <w:t>complexes</w:t>
      </w:r>
      <w:r w:rsidRPr="00F4498A">
        <w:rPr>
          <w:color w:val="000000"/>
        </w:rPr>
        <w:t xml:space="preserve"> //</w:t>
      </w:r>
      <w:r w:rsidRPr="00D4264A">
        <w:rPr>
          <w:color w:val="000000"/>
          <w:lang w:val="en-US"/>
        </w:rPr>
        <w:t>Crystal</w:t>
      </w:r>
      <w:r w:rsidRPr="00F4498A">
        <w:rPr>
          <w:color w:val="000000"/>
        </w:rPr>
        <w:t xml:space="preserve"> </w:t>
      </w:r>
      <w:r w:rsidRPr="00D4264A">
        <w:rPr>
          <w:color w:val="000000"/>
          <w:lang w:val="en-US"/>
        </w:rPr>
        <w:t>Growth</w:t>
      </w:r>
      <w:r w:rsidRPr="00F4498A">
        <w:rPr>
          <w:color w:val="000000"/>
        </w:rPr>
        <w:t xml:space="preserve"> &amp; </w:t>
      </w:r>
      <w:r w:rsidRPr="00D4264A">
        <w:rPr>
          <w:color w:val="000000"/>
          <w:lang w:val="en-US"/>
        </w:rPr>
        <w:t>Design</w:t>
      </w:r>
      <w:r w:rsidRPr="00F4498A">
        <w:rPr>
          <w:color w:val="000000"/>
        </w:rPr>
        <w:t xml:space="preserve">. </w:t>
      </w:r>
      <w:r w:rsidRPr="00D4264A">
        <w:rPr>
          <w:color w:val="000000"/>
          <w:lang w:val="en-US"/>
        </w:rPr>
        <w:t>2017. Vol. 17. №. 3. P. 1166-1172.</w:t>
      </w:r>
    </w:p>
    <w:sectPr w:rsidR="00D4264A" w:rsidRPr="00D4264A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6483616">
    <w:abstractNumId w:val="0"/>
  </w:num>
  <w:num w:numId="2" w16cid:durableId="19463849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0C440A"/>
    <w:rsid w:val="00101A1C"/>
    <w:rsid w:val="00106375"/>
    <w:rsid w:val="00116478"/>
    <w:rsid w:val="00130241"/>
    <w:rsid w:val="001911C4"/>
    <w:rsid w:val="001B775F"/>
    <w:rsid w:val="001E61C2"/>
    <w:rsid w:val="001F0493"/>
    <w:rsid w:val="002264EE"/>
    <w:rsid w:val="0023307C"/>
    <w:rsid w:val="002B34CC"/>
    <w:rsid w:val="00310828"/>
    <w:rsid w:val="0031361E"/>
    <w:rsid w:val="00391C38"/>
    <w:rsid w:val="003B76D6"/>
    <w:rsid w:val="004710FC"/>
    <w:rsid w:val="00487CCF"/>
    <w:rsid w:val="004A26A3"/>
    <w:rsid w:val="004F0EDF"/>
    <w:rsid w:val="00522BF1"/>
    <w:rsid w:val="00551298"/>
    <w:rsid w:val="00573892"/>
    <w:rsid w:val="00590166"/>
    <w:rsid w:val="005A1535"/>
    <w:rsid w:val="005D5ED4"/>
    <w:rsid w:val="00650058"/>
    <w:rsid w:val="0069427D"/>
    <w:rsid w:val="006F7A19"/>
    <w:rsid w:val="0073546C"/>
    <w:rsid w:val="00775389"/>
    <w:rsid w:val="00797838"/>
    <w:rsid w:val="007C36D8"/>
    <w:rsid w:val="007F2744"/>
    <w:rsid w:val="008931BE"/>
    <w:rsid w:val="008D660F"/>
    <w:rsid w:val="00921D45"/>
    <w:rsid w:val="009A66DB"/>
    <w:rsid w:val="009B2F80"/>
    <w:rsid w:val="009B3300"/>
    <w:rsid w:val="009C1094"/>
    <w:rsid w:val="009F3380"/>
    <w:rsid w:val="00A02163"/>
    <w:rsid w:val="00A314FE"/>
    <w:rsid w:val="00BF36F8"/>
    <w:rsid w:val="00BF4622"/>
    <w:rsid w:val="00CD00B1"/>
    <w:rsid w:val="00D22306"/>
    <w:rsid w:val="00D3517D"/>
    <w:rsid w:val="00D42542"/>
    <w:rsid w:val="00D4264A"/>
    <w:rsid w:val="00D67C7F"/>
    <w:rsid w:val="00D8121C"/>
    <w:rsid w:val="00E22189"/>
    <w:rsid w:val="00E22191"/>
    <w:rsid w:val="00E74069"/>
    <w:rsid w:val="00EB1F49"/>
    <w:rsid w:val="00F13149"/>
    <w:rsid w:val="00F4498A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_S_&#1044;&#1072;&#1096;&#1072;\_4%20&#1082;&#1091;&#1088;&#1089;\4_&#1040;&#1083;&#1072;&#1085;&#1080;&#1085;\_&#1042;&#1089;&#1105;_&#1087;&#1088;&#1086;_&#1089;&#1090;&#1072;&#1090;&#1100;&#1102;\ICP_Ce_&#1090;&#1077;&#1082;&#1091;&#1097;&#1072;&#1103;_&#1074;&#1077;&#1088;&#1089;&#1080;&#1103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585871302957633"/>
          <c:y val="0.1183044243338361"/>
          <c:w val="0.78971342925659471"/>
          <c:h val="0.73834967320261435"/>
        </c:manualLayout>
      </c:layout>
      <c:scatterChart>
        <c:scatterStyle val="lineMarker"/>
        <c:varyColors val="0"/>
        <c:ser>
          <c:idx val="0"/>
          <c:order val="0"/>
          <c:tx>
            <c:v>Tb</c:v>
          </c:tx>
          <c:spPr>
            <a:ln w="25400" cap="rnd">
              <a:noFill/>
              <a:round/>
            </a:ln>
            <a:effectLst/>
          </c:spPr>
          <c:marker>
            <c:symbol val="diamond"/>
            <c:size val="7"/>
            <c:spPr>
              <a:solidFill>
                <a:srgbClr val="FFA7A7"/>
              </a:solidFill>
              <a:ln w="9525">
                <a:solidFill>
                  <a:srgbClr val="FF0000"/>
                </a:solidFill>
              </a:ln>
              <a:effectLst/>
            </c:spPr>
          </c:marker>
          <c:trendline>
            <c:spPr>
              <a:ln w="12700" cap="rnd">
                <a:solidFill>
                  <a:srgbClr val="FF0000"/>
                </a:solidFill>
                <a:prstDash val="dash"/>
              </a:ln>
              <a:effectLst/>
            </c:spPr>
            <c:trendlineType val="poly"/>
            <c:order val="2"/>
            <c:dispRSqr val="0"/>
            <c:dispEq val="0"/>
          </c:trendline>
          <c:errBars>
            <c:errDir val="y"/>
            <c:errBarType val="both"/>
            <c:errValType val="cust"/>
            <c:noEndCap val="0"/>
            <c:plus>
              <c:numRef>
                <c:f>'final (arch)'!$M$2:$M$7</c:f>
                <c:numCache>
                  <c:formatCode>General</c:formatCode>
                  <c:ptCount val="6"/>
                  <c:pt idx="0">
                    <c:v>9.1329444146502556E-2</c:v>
                  </c:pt>
                  <c:pt idx="2">
                    <c:v>6.5090412297588232E-2</c:v>
                  </c:pt>
                  <c:pt idx="3">
                    <c:v>6.3463129542364202E-2</c:v>
                  </c:pt>
                  <c:pt idx="4">
                    <c:v>5.6898982716385813E-2</c:v>
                  </c:pt>
                  <c:pt idx="5">
                    <c:v>5.5566685892042181E-2</c:v>
                  </c:pt>
                </c:numCache>
              </c:numRef>
            </c:plus>
            <c:minus>
              <c:numRef>
                <c:f>'final (arch)'!$M$2:$M$7</c:f>
                <c:numCache>
                  <c:formatCode>General</c:formatCode>
                  <c:ptCount val="6"/>
                  <c:pt idx="0">
                    <c:v>9.1329444146502556E-2</c:v>
                  </c:pt>
                  <c:pt idx="2">
                    <c:v>6.5090412297588232E-2</c:v>
                  </c:pt>
                  <c:pt idx="3">
                    <c:v>6.3463129542364202E-2</c:v>
                  </c:pt>
                  <c:pt idx="4">
                    <c:v>5.6898982716385813E-2</c:v>
                  </c:pt>
                  <c:pt idx="5">
                    <c:v>5.5566685892042181E-2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/>
                </a:solidFill>
                <a:round/>
              </a:ln>
              <a:effectLst/>
            </c:spPr>
          </c:errBars>
          <c:xVal>
            <c:numRef>
              <c:f>'final (arch)'!$I$2:$I$7</c:f>
              <c:numCache>
                <c:formatCode>0.00</c:formatCode>
                <c:ptCount val="6"/>
                <c:pt idx="0">
                  <c:v>3.4709001616146766</c:v>
                </c:pt>
                <c:pt idx="1">
                  <c:v>3.39</c:v>
                </c:pt>
                <c:pt idx="2">
                  <c:v>4.0052436184207041</c:v>
                </c:pt>
                <c:pt idx="3">
                  <c:v>4.559036250315228</c:v>
                </c:pt>
                <c:pt idx="4">
                  <c:v>4.7069963550388625</c:v>
                </c:pt>
                <c:pt idx="5">
                  <c:v>4.8058060673945846</c:v>
                </c:pt>
              </c:numCache>
            </c:numRef>
          </c:xVal>
          <c:yVal>
            <c:numRef>
              <c:f>'final (arch)'!$L$2:$L$7</c:f>
              <c:numCache>
                <c:formatCode>0.00</c:formatCode>
                <c:ptCount val="6"/>
                <c:pt idx="0">
                  <c:v>0.98624061147469844</c:v>
                </c:pt>
                <c:pt idx="1">
                  <c:v>1</c:v>
                </c:pt>
                <c:pt idx="2">
                  <c:v>0.85920159245702921</c:v>
                </c:pt>
                <c:pt idx="3">
                  <c:v>0.76146051863332798</c:v>
                </c:pt>
                <c:pt idx="4">
                  <c:v>0.73059848179628273</c:v>
                </c:pt>
                <c:pt idx="5">
                  <c:v>0.68097223362852866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441D-48C4-A6C8-A011DCB71C8E}"/>
            </c:ext>
          </c:extLst>
        </c:ser>
        <c:ser>
          <c:idx val="1"/>
          <c:order val="1"/>
          <c:tx>
            <c:v>Ho</c:v>
          </c:tx>
          <c:spPr>
            <a:ln w="25400" cap="rnd">
              <a:noFill/>
              <a:round/>
            </a:ln>
            <a:effectLst/>
          </c:spPr>
          <c:marker>
            <c:symbol val="diamond"/>
            <c:size val="7"/>
            <c:spPr>
              <a:solidFill>
                <a:srgbClr val="FDCF9D"/>
              </a:solidFill>
              <a:ln w="9525">
                <a:solidFill>
                  <a:srgbClr val="FA8606"/>
                </a:solidFill>
              </a:ln>
              <a:effectLst/>
            </c:spPr>
          </c:marker>
          <c:dPt>
            <c:idx val="2"/>
            <c:marker>
              <c:symbol val="diamond"/>
              <c:size val="7"/>
              <c:spPr>
                <a:solidFill>
                  <a:srgbClr val="FDCF9D"/>
                </a:solidFill>
                <a:ln w="9525">
                  <a:solidFill>
                    <a:srgbClr val="FA8606"/>
                  </a:solidFill>
                </a:ln>
                <a:effectLst/>
              </c:spPr>
            </c:marker>
            <c:bubble3D val="0"/>
            <c:spPr>
              <a:ln w="25400" cap="rnd">
                <a:noFill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2-441D-48C4-A6C8-A011DCB71C8E}"/>
              </c:ext>
            </c:extLst>
          </c:dPt>
          <c:trendline>
            <c:spPr>
              <a:ln w="12700" cap="rnd">
                <a:solidFill>
                  <a:srgbClr val="FA8606"/>
                </a:solidFill>
                <a:prstDash val="dash"/>
              </a:ln>
              <a:effectLst/>
            </c:spPr>
            <c:trendlineType val="linear"/>
            <c:backward val="0.1"/>
            <c:dispRSqr val="0"/>
            <c:dispEq val="0"/>
          </c:trendline>
          <c:errBars>
            <c:errDir val="y"/>
            <c:errBarType val="both"/>
            <c:errValType val="cust"/>
            <c:noEndCap val="0"/>
            <c:plus>
              <c:numRef>
                <c:f>'final (arch)'!$M$8:$M$16</c:f>
                <c:numCache>
                  <c:formatCode>General</c:formatCode>
                  <c:ptCount val="9"/>
                  <c:pt idx="3">
                    <c:v>6.3533484314256511E-2</c:v>
                  </c:pt>
                  <c:pt idx="4">
                    <c:v>7.1006529150736672E-2</c:v>
                  </c:pt>
                  <c:pt idx="5">
                    <c:v>4.9981847027824454E-2</c:v>
                  </c:pt>
                  <c:pt idx="6">
                    <c:v>3.3507576195651492E-2</c:v>
                  </c:pt>
                  <c:pt idx="7">
                    <c:v>2.7083355271321684E-2</c:v>
                  </c:pt>
                  <c:pt idx="8">
                    <c:v>4.9049771933423511E-2</c:v>
                  </c:pt>
                </c:numCache>
              </c:numRef>
            </c:plus>
            <c:minus>
              <c:numRef>
                <c:f>'final (arch)'!$M$8:$M$16</c:f>
                <c:numCache>
                  <c:formatCode>General</c:formatCode>
                  <c:ptCount val="9"/>
                  <c:pt idx="3">
                    <c:v>6.3533484314256511E-2</c:v>
                  </c:pt>
                  <c:pt idx="4">
                    <c:v>7.1006529150736672E-2</c:v>
                  </c:pt>
                  <c:pt idx="5">
                    <c:v>4.9981847027824454E-2</c:v>
                  </c:pt>
                  <c:pt idx="6">
                    <c:v>3.3507576195651492E-2</c:v>
                  </c:pt>
                  <c:pt idx="7">
                    <c:v>2.7083355271321684E-2</c:v>
                  </c:pt>
                  <c:pt idx="8">
                    <c:v>4.9049771933423511E-2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/>
                </a:solidFill>
                <a:round/>
              </a:ln>
              <a:effectLst/>
            </c:spPr>
          </c:errBars>
          <c:xVal>
            <c:numRef>
              <c:f>'final (arch)'!$I$8:$I$16</c:f>
              <c:numCache>
                <c:formatCode>0.00</c:formatCode>
                <c:ptCount val="9"/>
                <c:pt idx="0">
                  <c:v>3.422364608003456</c:v>
                </c:pt>
                <c:pt idx="1">
                  <c:v>4.0244245993314181</c:v>
                </c:pt>
                <c:pt idx="2">
                  <c:v>4.6264845906593806</c:v>
                </c:pt>
                <c:pt idx="3">
                  <c:v>3.4931072763988147</c:v>
                </c:pt>
                <c:pt idx="4">
                  <c:v>3.8452897945101769</c:v>
                </c:pt>
                <c:pt idx="5">
                  <c:v>4.1974723126215396</c:v>
                </c:pt>
                <c:pt idx="6">
                  <c:v>4.5812433650993656</c:v>
                </c:pt>
                <c:pt idx="7">
                  <c:v>4.7995323039495021</c:v>
                </c:pt>
                <c:pt idx="8">
                  <c:v>4.8910472850708517</c:v>
                </c:pt>
              </c:numCache>
            </c:numRef>
          </c:xVal>
          <c:yVal>
            <c:numRef>
              <c:f>'final (arch)'!$L$8:$L$16</c:f>
              <c:numCache>
                <c:formatCode>General</c:formatCode>
                <c:ptCount val="9"/>
                <c:pt idx="3" formatCode="0.00">
                  <c:v>0.95280520702881943</c:v>
                </c:pt>
                <c:pt idx="4" formatCode="0.00">
                  <c:v>0.82713626564568643</c:v>
                </c:pt>
                <c:pt idx="5" formatCode="0.00">
                  <c:v>0.70166556597292185</c:v>
                </c:pt>
                <c:pt idx="6" formatCode="0.00">
                  <c:v>0.5536150186262947</c:v>
                </c:pt>
                <c:pt idx="7" formatCode="0.00">
                  <c:v>0.45914603254542707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3-441D-48C4-A6C8-A011DCB71C8E}"/>
            </c:ext>
          </c:extLst>
        </c:ser>
        <c:ser>
          <c:idx val="2"/>
          <c:order val="2"/>
          <c:tx>
            <c:v>Er</c:v>
          </c:tx>
          <c:spPr>
            <a:ln w="25400" cap="rnd">
              <a:noFill/>
              <a:round/>
            </a:ln>
            <a:effectLst/>
          </c:spPr>
          <c:marker>
            <c:symbol val="diamond"/>
            <c:size val="7"/>
            <c:spPr>
              <a:solidFill>
                <a:srgbClr val="FFFFCC"/>
              </a:solidFill>
              <a:ln w="9525">
                <a:solidFill>
                  <a:srgbClr val="CC9900"/>
                </a:solidFill>
              </a:ln>
              <a:effectLst/>
            </c:spPr>
          </c:marker>
          <c:dPt>
            <c:idx val="0"/>
            <c:marker>
              <c:symbol val="diamond"/>
              <c:size val="7"/>
              <c:spPr>
                <a:solidFill>
                  <a:srgbClr val="FFFFCC"/>
                </a:solidFill>
                <a:ln w="9525">
                  <a:solidFill>
                    <a:srgbClr val="CC9900"/>
                  </a:solidFill>
                </a:ln>
                <a:effectLst/>
              </c:spPr>
            </c:marker>
            <c:bubble3D val="0"/>
            <c:spPr>
              <a:ln w="25400" cap="rnd">
                <a:noFill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5-441D-48C4-A6C8-A011DCB71C8E}"/>
              </c:ext>
            </c:extLst>
          </c:dPt>
          <c:trendline>
            <c:spPr>
              <a:ln w="12700" cap="rnd">
                <a:solidFill>
                  <a:srgbClr val="FBE40D"/>
                </a:solidFill>
                <a:prstDash val="dash"/>
              </a:ln>
              <a:effectLst/>
            </c:spPr>
            <c:trendlineType val="poly"/>
            <c:order val="2"/>
            <c:backward val="0.1"/>
            <c:dispRSqr val="0"/>
            <c:dispEq val="0"/>
          </c:trendline>
          <c:errBars>
            <c:errDir val="y"/>
            <c:errBarType val="both"/>
            <c:errValType val="cust"/>
            <c:noEndCap val="0"/>
            <c:plus>
              <c:numRef>
                <c:f>'final (arch)'!$M$17:$M$30</c:f>
                <c:numCache>
                  <c:formatCode>General</c:formatCode>
                  <c:ptCount val="14"/>
                  <c:pt idx="2">
                    <c:v>0.11527102014669702</c:v>
                  </c:pt>
                  <c:pt idx="3">
                    <c:v>8.2387538136455121E-2</c:v>
                  </c:pt>
                  <c:pt idx="4">
                    <c:v>6.0849340460102368E-2</c:v>
                  </c:pt>
                  <c:pt idx="5">
                    <c:v>5.563653305530835E-2</c:v>
                  </c:pt>
                  <c:pt idx="6">
                    <c:v>0.12443568368089862</c:v>
                  </c:pt>
                  <c:pt idx="7">
                    <c:v>3.0431894204660768E-2</c:v>
                  </c:pt>
                  <c:pt idx="8">
                    <c:v>3.4349805361050707E-2</c:v>
                  </c:pt>
                  <c:pt idx="9">
                    <c:v>1.8784048966524539E-2</c:v>
                  </c:pt>
                  <c:pt idx="10">
                    <c:v>1.9530935121839108E-2</c:v>
                  </c:pt>
                  <c:pt idx="11">
                    <c:v>2.1452383784702992E-2</c:v>
                  </c:pt>
                  <c:pt idx="12">
                    <c:v>1.8297027816545589E-2</c:v>
                  </c:pt>
                  <c:pt idx="13">
                    <c:v>2.0537081636065567E-2</c:v>
                  </c:pt>
                </c:numCache>
              </c:numRef>
            </c:plus>
            <c:minus>
              <c:numRef>
                <c:f>'final (arch)'!$M$17:$M$30</c:f>
                <c:numCache>
                  <c:formatCode>General</c:formatCode>
                  <c:ptCount val="14"/>
                  <c:pt idx="2">
                    <c:v>0.11527102014669702</c:v>
                  </c:pt>
                  <c:pt idx="3">
                    <c:v>8.2387538136455121E-2</c:v>
                  </c:pt>
                  <c:pt idx="4">
                    <c:v>6.0849340460102368E-2</c:v>
                  </c:pt>
                  <c:pt idx="5">
                    <c:v>5.563653305530835E-2</c:v>
                  </c:pt>
                  <c:pt idx="6">
                    <c:v>0.12443568368089862</c:v>
                  </c:pt>
                  <c:pt idx="7">
                    <c:v>3.0431894204660768E-2</c:v>
                  </c:pt>
                  <c:pt idx="8">
                    <c:v>3.4349805361050707E-2</c:v>
                  </c:pt>
                  <c:pt idx="9">
                    <c:v>1.8784048966524539E-2</c:v>
                  </c:pt>
                  <c:pt idx="10">
                    <c:v>1.9530935121839108E-2</c:v>
                  </c:pt>
                  <c:pt idx="11">
                    <c:v>2.1452383784702992E-2</c:v>
                  </c:pt>
                  <c:pt idx="12">
                    <c:v>1.8297027816545589E-2</c:v>
                  </c:pt>
                  <c:pt idx="13">
                    <c:v>2.0537081636065567E-2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xVal>
            <c:numRef>
              <c:f>'final (arch)'!$I$17:$I$30</c:f>
              <c:numCache>
                <c:formatCode>0.00</c:formatCode>
                <c:ptCount val="14"/>
                <c:pt idx="0">
                  <c:v>3.422364608003456</c:v>
                </c:pt>
                <c:pt idx="1">
                  <c:v>4.6264845906593806</c:v>
                </c:pt>
                <c:pt idx="2">
                  <c:v>3.5005567640544242</c:v>
                </c:pt>
                <c:pt idx="3">
                  <c:v>3.8527392821657864</c:v>
                </c:pt>
                <c:pt idx="4">
                  <c:v>4.2049218002771491</c:v>
                </c:pt>
                <c:pt idx="5">
                  <c:v>4.5886928527549751</c:v>
                </c:pt>
                <c:pt idx="6">
                  <c:v>4.8069817916051116</c:v>
                </c:pt>
                <c:pt idx="7">
                  <c:v>3.7089208639393454</c:v>
                </c:pt>
                <c:pt idx="8">
                  <c:v>4.0153776161316994</c:v>
                </c:pt>
                <c:pt idx="9">
                  <c:v>4.5691702480262233</c:v>
                </c:pt>
                <c:pt idx="10">
                  <c:v>4.8159400651055799</c:v>
                </c:pt>
                <c:pt idx="11">
                  <c:v>4.302972896205481</c:v>
                </c:pt>
                <c:pt idx="12">
                  <c:v>4.302972896205481</c:v>
                </c:pt>
                <c:pt idx="13">
                  <c:v>4.302972896205481</c:v>
                </c:pt>
              </c:numCache>
            </c:numRef>
          </c:xVal>
          <c:yVal>
            <c:numRef>
              <c:f>'final (arch)'!$L$17:$L$30</c:f>
              <c:numCache>
                <c:formatCode>General</c:formatCode>
                <c:ptCount val="14"/>
                <c:pt idx="2" formatCode="0.00">
                  <c:v>0.86365844634541999</c:v>
                </c:pt>
                <c:pt idx="8" formatCode="0.00">
                  <c:v>0.53561892799121325</c:v>
                </c:pt>
                <c:pt idx="9" formatCode="0.00">
                  <c:v>0.29484863369879466</c:v>
                </c:pt>
                <c:pt idx="10" formatCode="0.00">
                  <c:v>0.19194264929348812</c:v>
                </c:pt>
                <c:pt idx="11" formatCode="0.00">
                  <c:v>0.38558869533996437</c:v>
                </c:pt>
                <c:pt idx="12" formatCode="0.00">
                  <c:v>0.39587379289176094</c:v>
                </c:pt>
                <c:pt idx="13" formatCode="0.00">
                  <c:v>0.40698393958750456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6-441D-48C4-A6C8-A011DCB71C8E}"/>
            </c:ext>
          </c:extLst>
        </c:ser>
        <c:ser>
          <c:idx val="3"/>
          <c:order val="3"/>
          <c:tx>
            <c:v>Tm</c:v>
          </c:tx>
          <c:spPr>
            <a:ln w="25400" cap="rnd">
              <a:noFill/>
              <a:round/>
            </a:ln>
            <a:effectLst/>
          </c:spPr>
          <c:marker>
            <c:symbol val="diamond"/>
            <c:size val="7"/>
            <c:spPr>
              <a:solidFill>
                <a:srgbClr val="69FFAD"/>
              </a:solidFill>
              <a:ln w="9525">
                <a:solidFill>
                  <a:srgbClr val="00B050"/>
                </a:solidFill>
              </a:ln>
              <a:effectLst/>
            </c:spPr>
          </c:marker>
          <c:dPt>
            <c:idx val="0"/>
            <c:marker>
              <c:symbol val="diamond"/>
              <c:size val="7"/>
              <c:spPr>
                <a:solidFill>
                  <a:srgbClr val="69FFAD"/>
                </a:solidFill>
                <a:ln w="9525">
                  <a:solidFill>
                    <a:srgbClr val="00B050"/>
                  </a:solidFill>
                </a:ln>
                <a:effectLst/>
              </c:spPr>
            </c:marker>
            <c:bubble3D val="0"/>
            <c:spPr>
              <a:ln w="25400" cap="rnd">
                <a:noFill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8-441D-48C4-A6C8-A011DCB71C8E}"/>
              </c:ext>
            </c:extLst>
          </c:dPt>
          <c:dPt>
            <c:idx val="1"/>
            <c:marker>
              <c:symbol val="diamond"/>
              <c:size val="7"/>
              <c:spPr>
                <a:solidFill>
                  <a:srgbClr val="69FFAD"/>
                </a:solidFill>
                <a:ln w="9525">
                  <a:solidFill>
                    <a:srgbClr val="00B050"/>
                  </a:solidFill>
                </a:ln>
                <a:effectLst/>
              </c:spPr>
            </c:marker>
            <c:bubble3D val="0"/>
            <c:spPr>
              <a:ln w="25400" cap="rnd">
                <a:noFill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A-441D-48C4-A6C8-A011DCB71C8E}"/>
              </c:ext>
            </c:extLst>
          </c:dPt>
          <c:dPt>
            <c:idx val="2"/>
            <c:marker>
              <c:symbol val="diamond"/>
              <c:size val="7"/>
              <c:spPr>
                <a:solidFill>
                  <a:srgbClr val="69FFAD"/>
                </a:solidFill>
                <a:ln w="9525">
                  <a:solidFill>
                    <a:srgbClr val="00B050"/>
                  </a:solidFill>
                </a:ln>
                <a:effectLst/>
              </c:spPr>
            </c:marker>
            <c:bubble3D val="0"/>
            <c:spPr>
              <a:ln w="25400" cap="rnd">
                <a:noFill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C-441D-48C4-A6C8-A011DCB71C8E}"/>
              </c:ext>
            </c:extLst>
          </c:dPt>
          <c:dPt>
            <c:idx val="3"/>
            <c:marker>
              <c:symbol val="diamond"/>
              <c:size val="7"/>
              <c:spPr>
                <a:solidFill>
                  <a:srgbClr val="69FFAD"/>
                </a:solidFill>
                <a:ln w="9525">
                  <a:solidFill>
                    <a:srgbClr val="00B050"/>
                  </a:solidFill>
                </a:ln>
                <a:effectLst/>
              </c:spPr>
            </c:marker>
            <c:bubble3D val="0"/>
            <c:spPr>
              <a:ln w="25400" cap="rnd">
                <a:noFill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E-441D-48C4-A6C8-A011DCB71C8E}"/>
              </c:ext>
            </c:extLst>
          </c:dPt>
          <c:trendline>
            <c:spPr>
              <a:ln w="12700" cap="rnd">
                <a:solidFill>
                  <a:srgbClr val="00B050"/>
                </a:solidFill>
                <a:prstDash val="dash"/>
              </a:ln>
              <a:effectLst/>
            </c:spPr>
            <c:trendlineType val="poly"/>
            <c:order val="2"/>
            <c:forward val="0.2"/>
            <c:backward val="0.1"/>
            <c:dispRSqr val="0"/>
            <c:dispEq val="0"/>
          </c:trendline>
          <c:errBars>
            <c:errDir val="y"/>
            <c:errBarType val="both"/>
            <c:errValType val="cust"/>
            <c:noEndCap val="0"/>
            <c:plus>
              <c:numRef>
                <c:f>'final (arch)'!$M$31:$M$39</c:f>
                <c:numCache>
                  <c:formatCode>General</c:formatCode>
                  <c:ptCount val="9"/>
                  <c:pt idx="4">
                    <c:v>7.5593867543862006E-2</c:v>
                  </c:pt>
                  <c:pt idx="5">
                    <c:v>3.9120037987755991E-2</c:v>
                  </c:pt>
                  <c:pt idx="6">
                    <c:v>4.3955522496426341E-2</c:v>
                  </c:pt>
                  <c:pt idx="7">
                    <c:v>3.4404240249934021E-2</c:v>
                  </c:pt>
                </c:numCache>
              </c:numRef>
            </c:plus>
            <c:minus>
              <c:numRef>
                <c:f>'final (arch)'!$M$31:$M$39</c:f>
                <c:numCache>
                  <c:formatCode>General</c:formatCode>
                  <c:ptCount val="9"/>
                  <c:pt idx="4">
                    <c:v>7.5593867543862006E-2</c:v>
                  </c:pt>
                  <c:pt idx="5">
                    <c:v>3.9120037987755991E-2</c:v>
                  </c:pt>
                  <c:pt idx="6">
                    <c:v>4.3955522496426341E-2</c:v>
                  </c:pt>
                  <c:pt idx="7">
                    <c:v>3.4404240249934021E-2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/>
                </a:solidFill>
                <a:round/>
              </a:ln>
              <a:effectLst/>
            </c:spPr>
          </c:errBars>
          <c:xVal>
            <c:numRef>
              <c:f>'final (arch)'!$I$31:$I$39</c:f>
              <c:numCache>
                <c:formatCode>0.00</c:formatCode>
                <c:ptCount val="9"/>
                <c:pt idx="0">
                  <c:v>3.422364608003456</c:v>
                </c:pt>
                <c:pt idx="1">
                  <c:v>4.0244245993314181</c:v>
                </c:pt>
                <c:pt idx="2">
                  <c:v>4.3766071174427807</c:v>
                </c:pt>
                <c:pt idx="3">
                  <c:v>4.6264845906593806</c:v>
                </c:pt>
                <c:pt idx="4">
                  <c:v>3.508136266763934</c:v>
                </c:pt>
                <c:pt idx="5">
                  <c:v>3.8603187848752967</c:v>
                </c:pt>
                <c:pt idx="6">
                  <c:v>4.2125013029866594</c:v>
                </c:pt>
                <c:pt idx="7">
                  <c:v>4.5962723554644853</c:v>
                </c:pt>
                <c:pt idx="8">
                  <c:v>4.814561294314621</c:v>
                </c:pt>
              </c:numCache>
            </c:numRef>
          </c:xVal>
          <c:yVal>
            <c:numRef>
              <c:f>'final (arch)'!$L$31:$L$39</c:f>
              <c:numCache>
                <c:formatCode>General</c:formatCode>
                <c:ptCount val="9"/>
                <c:pt idx="4" formatCode="0.00">
                  <c:v>0.73678467737450704</c:v>
                </c:pt>
                <c:pt idx="5" formatCode="0.00">
                  <c:v>0.53455400957145871</c:v>
                </c:pt>
                <c:pt idx="6" formatCode="0.00">
                  <c:v>0.2682447233006014</c:v>
                </c:pt>
                <c:pt idx="7" formatCode="0.00">
                  <c:v>0.18302196680117094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F-441D-48C4-A6C8-A011DCB71C8E}"/>
            </c:ext>
          </c:extLst>
        </c:ser>
        <c:ser>
          <c:idx val="4"/>
          <c:order val="4"/>
          <c:tx>
            <c:v>Yb</c:v>
          </c:tx>
          <c:spPr>
            <a:ln w="25400" cap="rnd">
              <a:noFill/>
              <a:round/>
            </a:ln>
            <a:effectLst/>
          </c:spPr>
          <c:marker>
            <c:symbol val="diamond"/>
            <c:size val="7"/>
            <c:spPr>
              <a:solidFill>
                <a:srgbClr val="8BE1FF"/>
              </a:solidFill>
              <a:ln w="9525">
                <a:solidFill>
                  <a:srgbClr val="00B0F0"/>
                </a:solidFill>
              </a:ln>
              <a:effectLst/>
            </c:spPr>
          </c:marker>
          <c:dPt>
            <c:idx val="0"/>
            <c:marker>
              <c:symbol val="diamond"/>
              <c:size val="7"/>
              <c:spPr>
                <a:solidFill>
                  <a:srgbClr val="8BE1FF"/>
                </a:solidFill>
                <a:ln w="9525">
                  <a:solidFill>
                    <a:srgbClr val="00B0F0"/>
                  </a:solidFill>
                </a:ln>
                <a:effectLst/>
              </c:spPr>
            </c:marker>
            <c:bubble3D val="0"/>
            <c:spPr>
              <a:ln w="25400" cap="rnd">
                <a:noFill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11-441D-48C4-A6C8-A011DCB71C8E}"/>
              </c:ext>
            </c:extLst>
          </c:dPt>
          <c:dPt>
            <c:idx val="1"/>
            <c:marker>
              <c:symbol val="diamond"/>
              <c:size val="7"/>
              <c:spPr>
                <a:solidFill>
                  <a:srgbClr val="8BE1FF"/>
                </a:solidFill>
                <a:ln w="9525">
                  <a:solidFill>
                    <a:srgbClr val="00B0F0"/>
                  </a:solidFill>
                </a:ln>
                <a:effectLst/>
              </c:spPr>
            </c:marker>
            <c:bubble3D val="0"/>
            <c:spPr>
              <a:ln w="25400" cap="rnd">
                <a:noFill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13-441D-48C4-A6C8-A011DCB71C8E}"/>
              </c:ext>
            </c:extLst>
          </c:dPt>
          <c:dPt>
            <c:idx val="17"/>
            <c:marker>
              <c:symbol val="none"/>
            </c:marker>
            <c:bubble3D val="0"/>
            <c:extLst>
              <c:ext xmlns:c16="http://schemas.microsoft.com/office/drawing/2014/chart" uri="{C3380CC4-5D6E-409C-BE32-E72D297353CC}">
                <c16:uniqueId val="{00000014-441D-48C4-A6C8-A011DCB71C8E}"/>
              </c:ext>
            </c:extLst>
          </c:dPt>
          <c:dPt>
            <c:idx val="18"/>
            <c:marker>
              <c:symbol val="none"/>
            </c:marker>
            <c:bubble3D val="0"/>
            <c:extLst>
              <c:ext xmlns:c16="http://schemas.microsoft.com/office/drawing/2014/chart" uri="{C3380CC4-5D6E-409C-BE32-E72D297353CC}">
                <c16:uniqueId val="{00000015-441D-48C4-A6C8-A011DCB71C8E}"/>
              </c:ext>
            </c:extLst>
          </c:dPt>
          <c:dPt>
            <c:idx val="22"/>
            <c:marker>
              <c:symbol val="none"/>
            </c:marker>
            <c:bubble3D val="0"/>
            <c:extLst>
              <c:ext xmlns:c16="http://schemas.microsoft.com/office/drawing/2014/chart" uri="{C3380CC4-5D6E-409C-BE32-E72D297353CC}">
                <c16:uniqueId val="{00000016-441D-48C4-A6C8-A011DCB71C8E}"/>
              </c:ext>
            </c:extLst>
          </c:dPt>
          <c:dPt>
            <c:idx val="23"/>
            <c:marker>
              <c:symbol val="none"/>
            </c:marker>
            <c:bubble3D val="0"/>
            <c:extLst>
              <c:ext xmlns:c16="http://schemas.microsoft.com/office/drawing/2014/chart" uri="{C3380CC4-5D6E-409C-BE32-E72D297353CC}">
                <c16:uniqueId val="{00000017-441D-48C4-A6C8-A011DCB71C8E}"/>
              </c:ext>
            </c:extLst>
          </c:dPt>
          <c:trendline>
            <c:spPr>
              <a:ln w="12700" cap="rnd">
                <a:solidFill>
                  <a:srgbClr val="00B0F0"/>
                </a:solidFill>
                <a:prstDash val="dash"/>
              </a:ln>
              <a:effectLst/>
            </c:spPr>
            <c:trendlineType val="poly"/>
            <c:order val="2"/>
            <c:forward val="0.30000000000000004"/>
            <c:backward val="0.1"/>
            <c:dispRSqr val="0"/>
            <c:dispEq val="0"/>
          </c:trendline>
          <c:errBars>
            <c:errDir val="y"/>
            <c:errBarType val="both"/>
            <c:errValType val="cust"/>
            <c:noEndCap val="0"/>
            <c:plus>
              <c:numRef>
                <c:f>'final (arch)'!$M$40:$M$56</c:f>
                <c:numCache>
                  <c:formatCode>General</c:formatCode>
                  <c:ptCount val="17"/>
                  <c:pt idx="2">
                    <c:v>5.4014047339858484E-2</c:v>
                  </c:pt>
                  <c:pt idx="3">
                    <c:v>2.892459275467734E-2</c:v>
                  </c:pt>
                  <c:pt idx="4">
                    <c:v>1.8299972330266707E-2</c:v>
                  </c:pt>
                  <c:pt idx="5">
                    <c:v>4.7087200029620149E-2</c:v>
                  </c:pt>
                  <c:pt idx="6">
                    <c:v>3.5192195524397049E-2</c:v>
                  </c:pt>
                  <c:pt idx="7">
                    <c:v>2.8325185819529336E-2</c:v>
                  </c:pt>
                  <c:pt idx="8">
                    <c:v>5.0955650008799154E-2</c:v>
                  </c:pt>
                  <c:pt idx="9">
                    <c:v>4.2179651348900934E-2</c:v>
                  </c:pt>
                  <c:pt idx="10">
                    <c:v>2.6312175525516193E-2</c:v>
                  </c:pt>
                  <c:pt idx="11">
                    <c:v>3.3577006986300451E-2</c:v>
                  </c:pt>
                  <c:pt idx="12">
                    <c:v>2.5605653778749533E-2</c:v>
                  </c:pt>
                  <c:pt idx="13">
                    <c:v>3.5602142865760196E-2</c:v>
                  </c:pt>
                  <c:pt idx="14">
                    <c:v>2.9570361818123187E-2</c:v>
                  </c:pt>
                  <c:pt idx="15">
                    <c:v>2.5138385425890815E-2</c:v>
                  </c:pt>
                  <c:pt idx="16">
                    <c:v>3.4461535994420756E-2</c:v>
                  </c:pt>
                </c:numCache>
              </c:numRef>
            </c:plus>
            <c:minus>
              <c:numRef>
                <c:f>'final (arch)'!$M$40:$M$56</c:f>
                <c:numCache>
                  <c:formatCode>General</c:formatCode>
                  <c:ptCount val="17"/>
                  <c:pt idx="2">
                    <c:v>5.4014047339858484E-2</c:v>
                  </c:pt>
                  <c:pt idx="3">
                    <c:v>2.892459275467734E-2</c:v>
                  </c:pt>
                  <c:pt idx="4">
                    <c:v>1.8299972330266707E-2</c:v>
                  </c:pt>
                  <c:pt idx="5">
                    <c:v>4.7087200029620149E-2</c:v>
                  </c:pt>
                  <c:pt idx="6">
                    <c:v>3.5192195524397049E-2</c:v>
                  </c:pt>
                  <c:pt idx="7">
                    <c:v>2.8325185819529336E-2</c:v>
                  </c:pt>
                  <c:pt idx="8">
                    <c:v>5.0955650008799154E-2</c:v>
                  </c:pt>
                  <c:pt idx="9">
                    <c:v>4.2179651348900934E-2</c:v>
                  </c:pt>
                  <c:pt idx="10">
                    <c:v>2.6312175525516193E-2</c:v>
                  </c:pt>
                  <c:pt idx="11">
                    <c:v>3.3577006986300451E-2</c:v>
                  </c:pt>
                  <c:pt idx="12">
                    <c:v>2.5605653778749533E-2</c:v>
                  </c:pt>
                  <c:pt idx="13">
                    <c:v>3.5602142865760196E-2</c:v>
                  </c:pt>
                  <c:pt idx="14">
                    <c:v>2.9570361818123187E-2</c:v>
                  </c:pt>
                  <c:pt idx="15">
                    <c:v>2.5138385425890815E-2</c:v>
                  </c:pt>
                  <c:pt idx="16">
                    <c:v>3.4461535994420756E-2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/>
                </a:solidFill>
                <a:round/>
              </a:ln>
              <a:effectLst/>
            </c:spPr>
          </c:errBars>
          <c:xVal>
            <c:numRef>
              <c:f>'final (arch)'!$I$40:$I$64</c:f>
              <c:numCache>
                <c:formatCode>0.00</c:formatCode>
                <c:ptCount val="25"/>
                <c:pt idx="0">
                  <c:v>3.422364608003456</c:v>
                </c:pt>
                <c:pt idx="1">
                  <c:v>4.2182446253475314</c:v>
                </c:pt>
                <c:pt idx="2">
                  <c:v>3.6702634182485117</c:v>
                </c:pt>
                <c:pt idx="3">
                  <c:v>3.9625194896049876</c:v>
                </c:pt>
                <c:pt idx="4">
                  <c:v>4.5645794809329496</c:v>
                </c:pt>
                <c:pt idx="5">
                  <c:v>3.6916903932703664</c:v>
                </c:pt>
                <c:pt idx="6">
                  <c:v>4.2059394132001655</c:v>
                </c:pt>
                <c:pt idx="7">
                  <c:v>4.4180461980960173</c:v>
                </c:pt>
                <c:pt idx="8">
                  <c:v>3.5121491912739877</c:v>
                </c:pt>
                <c:pt idx="9">
                  <c:v>3.86433170938535</c:v>
                </c:pt>
                <c:pt idx="10">
                  <c:v>4.1142091826019502</c:v>
                </c:pt>
                <c:pt idx="11">
                  <c:v>4.3080292086180627</c:v>
                </c:pt>
                <c:pt idx="12">
                  <c:v>4.6002852799745391</c:v>
                </c:pt>
                <c:pt idx="13">
                  <c:v>3.86433170938535</c:v>
                </c:pt>
                <c:pt idx="14">
                  <c:v>4.1142091826019502</c:v>
                </c:pt>
                <c:pt idx="15">
                  <c:v>4.3080292086180627</c:v>
                </c:pt>
                <c:pt idx="16">
                  <c:v>4.6002852799745391</c:v>
                </c:pt>
                <c:pt idx="17">
                  <c:v>4.4000000000000004</c:v>
                </c:pt>
                <c:pt idx="18">
                  <c:v>4.5</c:v>
                </c:pt>
                <c:pt idx="22">
                  <c:v>4.5999999999999996</c:v>
                </c:pt>
                <c:pt idx="23">
                  <c:v>4.5999999999999996</c:v>
                </c:pt>
                <c:pt idx="24">
                  <c:v>5.0999999999999996</c:v>
                </c:pt>
              </c:numCache>
            </c:numRef>
          </c:xVal>
          <c:yVal>
            <c:numRef>
              <c:f>'final (arch)'!$L$40:$L$64</c:f>
              <c:numCache>
                <c:formatCode>General</c:formatCode>
                <c:ptCount val="25"/>
                <c:pt idx="5" formatCode="0.00">
                  <c:v>0.45223220530353181</c:v>
                </c:pt>
                <c:pt idx="6" formatCode="0.00">
                  <c:v>0.12162020198589198</c:v>
                </c:pt>
                <c:pt idx="7" formatCode="0.00">
                  <c:v>9.2907058035078566E-2</c:v>
                </c:pt>
                <c:pt idx="8" formatCode="0.00">
                  <c:v>0.62984353281060179</c:v>
                </c:pt>
                <c:pt idx="9" formatCode="0.00">
                  <c:v>0.33189175477186117</c:v>
                </c:pt>
                <c:pt idx="14" formatCode="0.00">
                  <c:v>0.17972803366478041</c:v>
                </c:pt>
                <c:pt idx="15" formatCode="0.00">
                  <c:v>0.10985217123354289</c:v>
                </c:pt>
                <c:pt idx="16" formatCode="0.00">
                  <c:v>7.0000000000000007E-2</c:v>
                </c:pt>
                <c:pt idx="17" formatCode="0.00">
                  <c:v>0.09</c:v>
                </c:pt>
                <c:pt idx="18" formatCode="0.00">
                  <c:v>0.09</c:v>
                </c:pt>
                <c:pt idx="19" formatCode="0.00">
                  <c:v>0</c:v>
                </c:pt>
                <c:pt idx="20" formatCode="0.00">
                  <c:v>0</c:v>
                </c:pt>
                <c:pt idx="21" formatCode="0.00">
                  <c:v>0</c:v>
                </c:pt>
                <c:pt idx="22" formatCode="0.00">
                  <c:v>0.1</c:v>
                </c:pt>
                <c:pt idx="23" formatCode="0.00">
                  <c:v>0.09</c:v>
                </c:pt>
                <c:pt idx="24" formatCode="0.00">
                  <c:v>0.05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18-441D-48C4-A6C8-A011DCB71C8E}"/>
            </c:ext>
          </c:extLst>
        </c:ser>
        <c:ser>
          <c:idx val="5"/>
          <c:order val="5"/>
          <c:tx>
            <c:v>Lu</c:v>
          </c:tx>
          <c:spPr>
            <a:ln w="25400" cap="rnd">
              <a:noFill/>
              <a:round/>
            </a:ln>
            <a:effectLst/>
          </c:spPr>
          <c:marker>
            <c:symbol val="diamond"/>
            <c:size val="7"/>
            <c:spPr>
              <a:solidFill>
                <a:srgbClr val="C9C9FF"/>
              </a:solidFill>
              <a:ln w="9525">
                <a:solidFill>
                  <a:srgbClr val="3333FF"/>
                </a:solidFill>
              </a:ln>
              <a:effectLst/>
            </c:spPr>
          </c:marker>
          <c:trendline>
            <c:spPr>
              <a:ln w="12700" cap="rnd">
                <a:solidFill>
                  <a:srgbClr val="3333FF"/>
                </a:solidFill>
                <a:prstDash val="dash"/>
              </a:ln>
              <a:effectLst/>
            </c:spPr>
            <c:trendlineType val="poly"/>
            <c:order val="2"/>
            <c:forward val="0.2"/>
            <c:backward val="0.1"/>
            <c:dispRSqr val="0"/>
            <c:dispEq val="0"/>
          </c:trendline>
          <c:errBars>
            <c:errDir val="y"/>
            <c:errBarType val="both"/>
            <c:errValType val="cust"/>
            <c:noEndCap val="0"/>
            <c:plus>
              <c:numRef>
                <c:f>'final (arch)'!$M$65:$M$69</c:f>
                <c:numCache>
                  <c:formatCode>General</c:formatCode>
                  <c:ptCount val="5"/>
                  <c:pt idx="0">
                    <c:v>4.8903645990545995E-2</c:v>
                  </c:pt>
                  <c:pt idx="1">
                    <c:v>4.9192396720085706E-2</c:v>
                  </c:pt>
                  <c:pt idx="2">
                    <c:v>3.9776460945680082E-2</c:v>
                  </c:pt>
                  <c:pt idx="3">
                    <c:v>4.0893510507664148E-2</c:v>
                  </c:pt>
                  <c:pt idx="4">
                    <c:v>4.2015024412542623E-2</c:v>
                  </c:pt>
                </c:numCache>
              </c:numRef>
            </c:plus>
            <c:minus>
              <c:numRef>
                <c:f>'final (arch)'!$M$65:$M$69</c:f>
                <c:numCache>
                  <c:formatCode>General</c:formatCode>
                  <c:ptCount val="5"/>
                  <c:pt idx="0">
                    <c:v>4.8903645990545995E-2</c:v>
                  </c:pt>
                  <c:pt idx="1">
                    <c:v>4.9192396720085706E-2</c:v>
                  </c:pt>
                  <c:pt idx="2">
                    <c:v>3.9776460945680082E-2</c:v>
                  </c:pt>
                  <c:pt idx="3">
                    <c:v>4.0893510507664148E-2</c:v>
                  </c:pt>
                  <c:pt idx="4">
                    <c:v>4.2015024412542623E-2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/>
                </a:solidFill>
                <a:round/>
              </a:ln>
              <a:effectLst/>
            </c:spPr>
          </c:errBars>
          <c:xVal>
            <c:numRef>
              <c:f>'final (arch)'!$I$65:$I$70</c:f>
              <c:numCache>
                <c:formatCode>0.00</c:formatCode>
                <c:ptCount val="6"/>
                <c:pt idx="0">
                  <c:v>3.4884202979309205</c:v>
                </c:pt>
                <c:pt idx="1">
                  <c:v>3.7163070025445939</c:v>
                </c:pt>
                <c:pt idx="2">
                  <c:v>4.230556022474393</c:v>
                </c:pt>
                <c:pt idx="3">
                  <c:v>4.5765563866314718</c:v>
                </c:pt>
                <c:pt idx="4">
                  <c:v>4.7245164913551054</c:v>
                </c:pt>
                <c:pt idx="5">
                  <c:v>5</c:v>
                </c:pt>
              </c:numCache>
            </c:numRef>
          </c:xVal>
          <c:yVal>
            <c:numRef>
              <c:f>'final (arch)'!$L$65:$L$70</c:f>
              <c:numCache>
                <c:formatCode>0.00</c:formatCode>
                <c:ptCount val="6"/>
                <c:pt idx="0">
                  <c:v>0.31165333638627019</c:v>
                </c:pt>
                <c:pt idx="1">
                  <c:v>0.19939902773588222</c:v>
                </c:pt>
                <c:pt idx="2">
                  <c:v>8.1406981103237977E-2</c:v>
                </c:pt>
                <c:pt idx="3">
                  <c:v>6.013108559592039E-2</c:v>
                </c:pt>
                <c:pt idx="4">
                  <c:v>4.5193353775795364E-2</c:v>
                </c:pt>
                <c:pt idx="5">
                  <c:v>0.01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19-441D-48C4-A6C8-A011DCB71C8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724055200"/>
        <c:axId val="724061104"/>
      </c:scatterChart>
      <c:valAx>
        <c:axId val="724055200"/>
        <c:scaling>
          <c:orientation val="minMax"/>
          <c:max val="4.83"/>
          <c:min val="3.4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 sz="1200" b="0" i="0" baseline="0">
                    <a:effectLst/>
                  </a:rPr>
                  <a:t>−</a:t>
                </a:r>
                <a:r>
                  <a:rPr lang="en-US" sz="1200" b="0" i="0" baseline="0">
                    <a:effectLst/>
                  </a:rPr>
                  <a:t>lg(C</a:t>
                </a:r>
                <a:r>
                  <a:rPr lang="en-US" sz="1200" b="0" i="0" baseline="-25000">
                    <a:effectLst/>
                  </a:rPr>
                  <a:t>Ce</a:t>
                </a:r>
                <a:r>
                  <a:rPr lang="en-US" sz="1200" b="0" i="0" baseline="0">
                    <a:effectLst/>
                  </a:rPr>
                  <a:t>∙C</a:t>
                </a:r>
                <a:r>
                  <a:rPr lang="en-US" sz="1200" b="0" i="0" baseline="-25000">
                    <a:effectLst/>
                  </a:rPr>
                  <a:t>Ln</a:t>
                </a:r>
                <a:r>
                  <a:rPr lang="en-US" sz="1200" b="0" i="0" baseline="0">
                    <a:effectLst/>
                  </a:rPr>
                  <a:t>)</a:t>
                </a:r>
                <a:endParaRPr lang="ru-RU" sz="1200">
                  <a:effectLst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200" b="0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ru-RU"/>
            </a:p>
          </c:txPr>
        </c:title>
        <c:numFmt formatCode="0.0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724061104"/>
        <c:crosses val="autoZero"/>
        <c:crossBetween val="midCat"/>
      </c:valAx>
      <c:valAx>
        <c:axId val="724061104"/>
        <c:scaling>
          <c:orientation val="minMax"/>
          <c:max val="1.1000000000000001"/>
          <c:min val="0"/>
        </c:scaling>
        <c:delete val="0"/>
        <c:axPos val="l"/>
        <c:title>
          <c:tx>
            <c:rich>
              <a:bodyPr rot="0" spcFirstLastPara="1" vertOverflow="ellipsis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/>
                  <a:t>Ln/Ce</a:t>
                </a:r>
              </a:p>
            </c:rich>
          </c:tx>
          <c:layout>
            <c:manualLayout>
              <c:xMode val="edge"/>
              <c:yMode val="edge"/>
              <c:x val="3.8039286581523987E-2"/>
              <c:y val="2.9372302641560474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wrap="square" anchor="ctr" anchorCtr="1"/>
            <a:lstStyle/>
            <a:p>
              <a:pPr>
                <a:defRPr sz="1200" b="0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ru-RU"/>
            </a:p>
          </c:txPr>
        </c:title>
        <c:numFmt formatCode="0.0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724055200"/>
        <c:crosses val="autoZero"/>
        <c:crossBetween val="midCat"/>
        <c:majorUnit val="0.2"/>
      </c:valAx>
      <c:spPr>
        <a:noFill/>
        <a:ln>
          <a:noFill/>
        </a:ln>
        <a:effectLst/>
      </c:spPr>
    </c:plotArea>
    <c:legend>
      <c:legendPos val="r"/>
      <c:legendEntry>
        <c:idx val="6"/>
        <c:delete val="1"/>
      </c:legendEntry>
      <c:legendEntry>
        <c:idx val="7"/>
        <c:delete val="1"/>
      </c:legendEntry>
      <c:legendEntry>
        <c:idx val="8"/>
        <c:delete val="1"/>
      </c:legendEntry>
      <c:legendEntry>
        <c:idx val="9"/>
        <c:delete val="1"/>
      </c:legendEntry>
      <c:legendEntry>
        <c:idx val="10"/>
        <c:delete val="1"/>
      </c:legendEntry>
      <c:legendEntry>
        <c:idx val="11"/>
        <c:delete val="1"/>
      </c:legendEntry>
      <c:layout>
        <c:manualLayout>
          <c:xMode val="edge"/>
          <c:yMode val="edge"/>
          <c:x val="0.91086830535571539"/>
          <c:y val="0.22940962932643486"/>
          <c:w val="8.4509592326139082E-2"/>
          <c:h val="0.5771168783828469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2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EBEB01B-38DD-47D8-A133-2D63AEEE6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Даша</dc:creator>
  <cp:lastModifiedBy>Дарья Карлова</cp:lastModifiedBy>
  <cp:revision>2</cp:revision>
  <dcterms:created xsi:type="dcterms:W3CDTF">2023-03-05T19:47:00Z</dcterms:created>
  <dcterms:modified xsi:type="dcterms:W3CDTF">2023-03-05T19:47:00Z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