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E7C6" w14:textId="1D77D4D3" w:rsidR="00E1112E" w:rsidRDefault="00E1112E" w:rsidP="00BA4A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134D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Разработка композиционного материала на основе </w:t>
      </w:r>
      <w:r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E111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0134D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C0134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C0134D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C0134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Pr="00C0134D">
        <w:rPr>
          <w:rFonts w:ascii="Times New Roman" w:hAnsi="Times New Roman" w:cs="Times New Roman"/>
          <w:b/>
          <w:bCs/>
          <w:sz w:val="24"/>
          <w:szCs w:val="24"/>
        </w:rPr>
        <w:t xml:space="preserve"> для использования</w:t>
      </w:r>
      <w:r w:rsidR="00735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кипящем слое</w:t>
      </w:r>
      <w:r w:rsidR="00735C16">
        <w:rPr>
          <w:rFonts w:ascii="Times New Roman" w:hAnsi="Times New Roman" w:cs="Times New Roman"/>
          <w:b/>
          <w:bCs/>
          <w:sz w:val="24"/>
          <w:szCs w:val="24"/>
        </w:rPr>
        <w:t xml:space="preserve"> катализатора</w:t>
      </w:r>
    </w:p>
    <w:p w14:paraId="055CF508" w14:textId="7D1E1C82" w:rsidR="00E1112E" w:rsidRPr="000E013C" w:rsidRDefault="00E1112E" w:rsidP="00BA4A2D">
      <w:pPr>
        <w:pStyle w:val="Authors"/>
        <w:spacing w:after="0" w:line="240" w:lineRule="auto"/>
        <w:jc w:val="center"/>
        <w:rPr>
          <w:b/>
          <w:bCs/>
          <w:sz w:val="24"/>
          <w:vertAlign w:val="superscript"/>
        </w:rPr>
      </w:pPr>
      <w:r w:rsidRPr="000E013C">
        <w:rPr>
          <w:b/>
          <w:bCs/>
          <w:sz w:val="24"/>
          <w:lang w:val="ru-RU"/>
        </w:rPr>
        <w:t>Люлюкин А</w:t>
      </w:r>
      <w:r w:rsidRPr="000E013C">
        <w:rPr>
          <w:b/>
          <w:bCs/>
          <w:sz w:val="24"/>
        </w:rPr>
        <w:t>.</w:t>
      </w:r>
      <w:r w:rsidRPr="000E013C">
        <w:rPr>
          <w:b/>
          <w:bCs/>
          <w:sz w:val="24"/>
          <w:lang w:val="ru-RU"/>
        </w:rPr>
        <w:t>П</w:t>
      </w:r>
      <w:r w:rsidRPr="000E013C">
        <w:rPr>
          <w:b/>
          <w:bCs/>
          <w:sz w:val="24"/>
        </w:rPr>
        <w:t>.</w:t>
      </w:r>
      <w:r w:rsidR="00834FF5" w:rsidRPr="000E013C">
        <w:rPr>
          <w:b/>
          <w:bCs/>
          <w:sz w:val="24"/>
        </w:rPr>
        <w:t>,</w:t>
      </w:r>
      <w:r w:rsidRPr="000E013C">
        <w:rPr>
          <w:b/>
          <w:bCs/>
          <w:sz w:val="24"/>
          <w:vertAlign w:val="superscript"/>
          <w:lang w:val="ru-RU"/>
        </w:rPr>
        <w:t>1,</w:t>
      </w:r>
      <w:r w:rsidR="00834FF5" w:rsidRPr="000E013C">
        <w:rPr>
          <w:b/>
          <w:bCs/>
          <w:sz w:val="24"/>
          <w:vertAlign w:val="superscript"/>
          <w:lang w:val="ru-RU"/>
        </w:rPr>
        <w:t>2</w:t>
      </w:r>
      <w:r w:rsidR="00834FF5" w:rsidRPr="000E013C">
        <w:rPr>
          <w:b/>
          <w:bCs/>
          <w:sz w:val="24"/>
          <w:lang w:val="ru-RU"/>
        </w:rPr>
        <w:t xml:space="preserve"> </w:t>
      </w:r>
      <w:r w:rsidRPr="000E013C">
        <w:rPr>
          <w:b/>
          <w:bCs/>
          <w:sz w:val="24"/>
          <w:lang w:val="ru-RU"/>
        </w:rPr>
        <w:t>Дубинин</w:t>
      </w:r>
      <w:r w:rsidRPr="000E013C">
        <w:rPr>
          <w:b/>
          <w:bCs/>
          <w:sz w:val="24"/>
        </w:rPr>
        <w:t xml:space="preserve"> </w:t>
      </w:r>
      <w:r w:rsidRPr="000E013C">
        <w:rPr>
          <w:b/>
          <w:bCs/>
          <w:sz w:val="24"/>
          <w:lang w:val="ru-RU"/>
        </w:rPr>
        <w:t>Ю</w:t>
      </w:r>
      <w:r w:rsidRPr="000E013C">
        <w:rPr>
          <w:b/>
          <w:bCs/>
          <w:sz w:val="24"/>
        </w:rPr>
        <w:t>.</w:t>
      </w:r>
      <w:r w:rsidRPr="000E013C">
        <w:rPr>
          <w:b/>
          <w:bCs/>
          <w:sz w:val="24"/>
          <w:lang w:val="ru-RU"/>
        </w:rPr>
        <w:t>В</w:t>
      </w:r>
      <w:r w:rsidRPr="000E013C">
        <w:rPr>
          <w:b/>
          <w:bCs/>
          <w:sz w:val="24"/>
        </w:rPr>
        <w:t>.</w:t>
      </w:r>
      <w:r w:rsidR="00834FF5" w:rsidRPr="000E013C">
        <w:rPr>
          <w:b/>
          <w:bCs/>
          <w:sz w:val="24"/>
        </w:rPr>
        <w:t>,</w:t>
      </w:r>
      <w:r w:rsidR="00834FF5" w:rsidRPr="000E013C">
        <w:rPr>
          <w:b/>
          <w:bCs/>
          <w:sz w:val="24"/>
          <w:vertAlign w:val="superscript"/>
          <w:lang w:val="ru-RU"/>
        </w:rPr>
        <w:t>1</w:t>
      </w:r>
      <w:r w:rsidR="00834FF5" w:rsidRPr="000E013C">
        <w:rPr>
          <w:b/>
          <w:bCs/>
          <w:sz w:val="24"/>
        </w:rPr>
        <w:t xml:space="preserve"> </w:t>
      </w:r>
      <w:r w:rsidRPr="000E013C">
        <w:rPr>
          <w:b/>
          <w:bCs/>
          <w:sz w:val="24"/>
          <w:lang w:val="ru-RU"/>
        </w:rPr>
        <w:t>Кукушкин Р.Г.</w:t>
      </w:r>
      <w:r w:rsidR="00834FF5" w:rsidRPr="000E013C">
        <w:rPr>
          <w:b/>
          <w:bCs/>
          <w:sz w:val="24"/>
          <w:lang w:val="ru-RU"/>
        </w:rPr>
        <w:t>,</w:t>
      </w:r>
      <w:r w:rsidR="00834FF5" w:rsidRPr="000E013C">
        <w:rPr>
          <w:b/>
          <w:bCs/>
          <w:sz w:val="24"/>
          <w:vertAlign w:val="superscript"/>
          <w:lang w:val="ru-RU"/>
        </w:rPr>
        <w:t>1</w:t>
      </w:r>
      <w:r w:rsidR="00834FF5" w:rsidRPr="000E013C">
        <w:rPr>
          <w:b/>
          <w:bCs/>
          <w:sz w:val="24"/>
          <w:lang w:val="ru-RU"/>
        </w:rPr>
        <w:t xml:space="preserve"> </w:t>
      </w:r>
      <w:r w:rsidRPr="000E013C">
        <w:rPr>
          <w:b/>
          <w:bCs/>
          <w:sz w:val="24"/>
          <w:lang w:val="ru-RU"/>
        </w:rPr>
        <w:t>Яковлев В.А.</w:t>
      </w:r>
      <w:r w:rsidR="00834FF5" w:rsidRPr="000E013C">
        <w:rPr>
          <w:b/>
          <w:bCs/>
          <w:sz w:val="24"/>
          <w:vertAlign w:val="superscript"/>
          <w:lang w:val="ru-RU"/>
        </w:rPr>
        <w:t>1</w:t>
      </w:r>
    </w:p>
    <w:p w14:paraId="753F8ACB" w14:textId="0738B0F3" w:rsidR="008D3B0C" w:rsidRPr="000E013C" w:rsidRDefault="00E1112E" w:rsidP="00BA4A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E013C">
        <w:rPr>
          <w:rFonts w:ascii="Times New Roman" w:hAnsi="Times New Roman" w:cs="Times New Roman"/>
          <w:i/>
          <w:iCs/>
          <w:sz w:val="24"/>
          <w:szCs w:val="24"/>
        </w:rPr>
        <w:t>Студен</w:t>
      </w:r>
      <w:r w:rsidR="00834FF5" w:rsidRPr="000E013C">
        <w:rPr>
          <w:rFonts w:ascii="Times New Roman" w:hAnsi="Times New Roman" w:cs="Times New Roman"/>
          <w:i/>
          <w:iCs/>
          <w:sz w:val="24"/>
          <w:szCs w:val="24"/>
        </w:rPr>
        <w:t>т, 4 курс бакалавриата</w:t>
      </w:r>
    </w:p>
    <w:p w14:paraId="5BE81367" w14:textId="05A2A395" w:rsidR="00E1112E" w:rsidRPr="000E013C" w:rsidRDefault="00834FF5" w:rsidP="00BA4A2D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E013C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1</w:t>
      </w:r>
      <w:r w:rsidR="00E1112E" w:rsidRPr="000E013C">
        <w:rPr>
          <w:rFonts w:ascii="Times New Roman" w:hAnsi="Times New Roman"/>
          <w:i/>
          <w:iCs/>
          <w:sz w:val="24"/>
          <w:szCs w:val="24"/>
          <w:lang w:val="ru-RU"/>
        </w:rPr>
        <w:t>Институт катализа СО РАН, пр. Академика Лаврентьева, 5, Новосибирск, Россия</w:t>
      </w:r>
    </w:p>
    <w:p w14:paraId="713D4E9A" w14:textId="3E61F6A4" w:rsidR="00E1112E" w:rsidRPr="000E013C" w:rsidRDefault="00834FF5" w:rsidP="00BA4A2D">
      <w:pPr>
        <w:pStyle w:val="Adress"/>
        <w:spacing w:before="0" w:line="240" w:lineRule="auto"/>
        <w:ind w:left="0" w:firstLine="0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  <w:r w:rsidRPr="000E013C"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2</w:t>
      </w:r>
      <w:r w:rsidR="00E1112E" w:rsidRPr="000E013C">
        <w:rPr>
          <w:rFonts w:ascii="Times New Roman" w:hAnsi="Times New Roman"/>
          <w:i/>
          <w:iCs/>
          <w:sz w:val="24"/>
          <w:szCs w:val="24"/>
          <w:lang w:val="ru-RU"/>
        </w:rPr>
        <w:t>Новосибирский государственный университет, ул. Пирогова, 1, Новосибирск, Россия</w:t>
      </w:r>
    </w:p>
    <w:p w14:paraId="344526A3" w14:textId="7B6987D3" w:rsidR="00E1112E" w:rsidRPr="002C7573" w:rsidRDefault="00615AC3" w:rsidP="00BA4A2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E013C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C7573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E013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C757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834FF5" w:rsidRPr="000E013C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a</w:t>
        </w:r>
        <w:r w:rsidR="00834FF5" w:rsidRPr="002C7573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34FF5" w:rsidRPr="000E013C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lyulyukin</w:t>
        </w:r>
        <w:r w:rsidR="00834FF5" w:rsidRPr="002C7573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="00834FF5" w:rsidRPr="000E013C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g</w:t>
        </w:r>
        <w:r w:rsidR="00834FF5" w:rsidRPr="002C7573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834FF5" w:rsidRPr="000E013C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nsu</w:t>
        </w:r>
        <w:r w:rsidR="00834FF5" w:rsidRPr="002C7573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="00834FF5" w:rsidRPr="000E013C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1A8CAEBA" w14:textId="191307F7" w:rsidR="00834FF5" w:rsidRPr="002A75F4" w:rsidRDefault="00834FF5" w:rsidP="00BA4A2D">
      <w:pPr>
        <w:pStyle w:val="a7"/>
        <w:spacing w:line="240" w:lineRule="auto"/>
        <w:ind w:firstLine="397"/>
        <w:rPr>
          <w:lang w:val="ru-RU"/>
        </w:rPr>
      </w:pPr>
      <w:r w:rsidRPr="002A75F4">
        <w:rPr>
          <w:lang w:val="ru-RU"/>
        </w:rPr>
        <w:t>Постоянный рост энергопотребления в условиях увеличения цен на все виды традиционных топливных ресурсов делает привлекательным вовлечение ранее не использовавшихся низкосортных топлив, включая техногенные органические отходы</w:t>
      </w:r>
      <w:r w:rsidR="002C7573" w:rsidRPr="002C7573">
        <w:rPr>
          <w:lang w:val="ru-RU"/>
        </w:rPr>
        <w:t>,</w:t>
      </w:r>
      <w:r w:rsidRPr="002A75F4">
        <w:rPr>
          <w:lang w:val="ru-RU"/>
        </w:rPr>
        <w:t xml:space="preserve"> в топливно-энергетический баланс. Ключевым фактором использования низкосортных топлив является необходимость обеспечения экологической безопасности процесса.</w:t>
      </w:r>
    </w:p>
    <w:p w14:paraId="2217DFD4" w14:textId="77777777" w:rsidR="00834FF5" w:rsidRPr="002A75F4" w:rsidRDefault="00834FF5" w:rsidP="00BA4A2D">
      <w:pPr>
        <w:pStyle w:val="a7"/>
        <w:spacing w:line="240" w:lineRule="auto"/>
        <w:ind w:firstLine="397"/>
        <w:rPr>
          <w:lang w:val="ru-RU"/>
        </w:rPr>
      </w:pPr>
      <w:r w:rsidRPr="002A75F4">
        <w:rPr>
          <w:lang w:val="ru-RU"/>
        </w:rPr>
        <w:t>При слоевом или факельном сжигании топлив (температура процесса 1200-1600 °С) заметным недостатком технологий является значительное загрязнение атмосферы вредными выбросами (NO</w:t>
      </w:r>
      <w:r w:rsidRPr="002A75F4">
        <w:rPr>
          <w:vertAlign w:val="subscript"/>
          <w:lang w:val="ru-RU"/>
        </w:rPr>
        <w:t>x</w:t>
      </w:r>
      <w:r w:rsidRPr="002A75F4">
        <w:rPr>
          <w:lang w:val="ru-RU"/>
        </w:rPr>
        <w:t>, SO</w:t>
      </w:r>
      <w:r w:rsidRPr="002A75F4">
        <w:rPr>
          <w:vertAlign w:val="subscript"/>
          <w:lang w:val="ru-RU"/>
        </w:rPr>
        <w:t>x</w:t>
      </w:r>
      <w:r w:rsidRPr="002A75F4">
        <w:rPr>
          <w:lang w:val="ru-RU"/>
        </w:rPr>
        <w:t>, CO, бензпирены), существенно превышающими санитарные нормы. Использование технологии сжигания в кипящем слое инертного материала позволяет снизить температуру ведения процесса до 800-1000 °С, однако уровень загрязнения атмосферы вредными веществами остается высоким [1].</w:t>
      </w:r>
    </w:p>
    <w:p w14:paraId="08F27BB8" w14:textId="77777777" w:rsidR="00834FF5" w:rsidRPr="002A75F4" w:rsidRDefault="00834FF5" w:rsidP="00BA4A2D">
      <w:pPr>
        <w:pStyle w:val="a7"/>
        <w:spacing w:line="240" w:lineRule="auto"/>
        <w:ind w:firstLine="397"/>
        <w:rPr>
          <w:lang w:val="ru-RU"/>
        </w:rPr>
      </w:pPr>
      <w:r w:rsidRPr="002A75F4">
        <w:rPr>
          <w:lang w:val="ru-RU"/>
        </w:rPr>
        <w:t xml:space="preserve">В Институте катализа СО РАН разработана </w:t>
      </w:r>
      <w:r>
        <w:rPr>
          <w:lang w:val="ru-RU"/>
        </w:rPr>
        <w:t>инновационная</w:t>
      </w:r>
      <w:r w:rsidRPr="002A75F4">
        <w:rPr>
          <w:lang w:val="ru-RU"/>
        </w:rPr>
        <w:t xml:space="preserve"> технология сжигания различных топлив и отходов в кипящем слое катализатора [2]. Данная технология позволяет в значительной мере ликвидировать недостатки традиционных способов сжигания. Технология основана на использовании кипящего слоя частиц катализатора с совмещением тепловыделения и теплоотвода в едином псевдоожиженном слое при соотношении воздуха и топлива, близком к стехиометрическому [3].</w:t>
      </w:r>
    </w:p>
    <w:p w14:paraId="5981020E" w14:textId="3F11E391" w:rsidR="00834FF5" w:rsidRPr="002A75F4" w:rsidRDefault="00834FF5" w:rsidP="00BA4A2D">
      <w:pPr>
        <w:pStyle w:val="a7"/>
        <w:spacing w:line="240" w:lineRule="auto"/>
        <w:ind w:firstLine="397"/>
        <w:rPr>
          <w:lang w:val="ru-RU"/>
        </w:rPr>
      </w:pPr>
      <w:r w:rsidRPr="002A75F4">
        <w:rPr>
          <w:lang w:val="ru-RU"/>
        </w:rPr>
        <w:t>Одним из недостатков данного способа является значительное истирание и унос дорогостоящего катализатора в процессе его эксплуатации в кипящем слое. Для уменьшения потерь и увеличения экономической привлекательности технологии</w:t>
      </w:r>
      <w:r w:rsidR="008D7304" w:rsidRPr="008D7304">
        <w:rPr>
          <w:lang w:val="ru-RU"/>
        </w:rPr>
        <w:t>,</w:t>
      </w:r>
      <w:r w:rsidRPr="002A75F4">
        <w:rPr>
          <w:lang w:val="ru-RU"/>
        </w:rPr>
        <w:t xml:space="preserve"> необходимо создание упрочненных носителей или катализаторов.</w:t>
      </w:r>
    </w:p>
    <w:p w14:paraId="4538C67A" w14:textId="77777777" w:rsidR="00834FF5" w:rsidRPr="002A75F4" w:rsidRDefault="00834FF5" w:rsidP="00BA4A2D">
      <w:pPr>
        <w:pStyle w:val="a7"/>
        <w:spacing w:line="240" w:lineRule="auto"/>
        <w:ind w:firstLine="397"/>
        <w:rPr>
          <w:lang w:val="ru-RU"/>
        </w:rPr>
      </w:pPr>
      <w:r w:rsidRPr="002A75F4">
        <w:rPr>
          <w:lang w:val="ru-RU"/>
        </w:rPr>
        <w:t>Таким образом, цель работы – разработка упрочненного носителя на основе γ-Al</w:t>
      </w:r>
      <w:r w:rsidRPr="002A75F4">
        <w:rPr>
          <w:vertAlign w:val="subscript"/>
          <w:lang w:val="ru-RU"/>
        </w:rPr>
        <w:t>2</w:t>
      </w:r>
      <w:r w:rsidRPr="002A75F4">
        <w:rPr>
          <w:lang w:val="ru-RU"/>
        </w:rPr>
        <w:t>O</w:t>
      </w:r>
      <w:r w:rsidRPr="002A75F4">
        <w:rPr>
          <w:vertAlign w:val="subscript"/>
          <w:lang w:val="ru-RU"/>
        </w:rPr>
        <w:t>3</w:t>
      </w:r>
      <w:r w:rsidRPr="002A75F4">
        <w:rPr>
          <w:lang w:val="ru-RU"/>
        </w:rPr>
        <w:t>, удовлетворяющего требованиям, предъявляемый к материалам, использующимся в процессах с кипящим слоем, путём введения в его состав оксида магния.</w:t>
      </w:r>
    </w:p>
    <w:p w14:paraId="2E2305AC" w14:textId="176D77A2" w:rsidR="00834FF5" w:rsidRDefault="00834FF5" w:rsidP="000E013C">
      <w:pPr>
        <w:pStyle w:val="a7"/>
        <w:spacing w:line="240" w:lineRule="auto"/>
        <w:ind w:firstLine="397"/>
        <w:rPr>
          <w:color w:val="000000"/>
          <w:szCs w:val="24"/>
          <w:lang w:val="ru-RU"/>
        </w:rPr>
      </w:pPr>
      <w:r w:rsidRPr="002A75F4">
        <w:rPr>
          <w:lang w:val="ru-RU"/>
        </w:rPr>
        <w:t xml:space="preserve">В работе </w:t>
      </w:r>
      <w:r w:rsidR="00B6441F">
        <w:rPr>
          <w:lang w:val="ru-RU"/>
        </w:rPr>
        <w:t>представлены</w:t>
      </w:r>
      <w:r w:rsidRPr="002A75F4">
        <w:rPr>
          <w:lang w:val="ru-RU"/>
        </w:rPr>
        <w:t xml:space="preserve"> результаты синтеза и исследования упрочненных носителей, полученных при варьировании предшественника, содержащего магний и условий приготовления материала.</w:t>
      </w:r>
      <w:r w:rsidRPr="00E56690">
        <w:rPr>
          <w:noProof/>
          <w:lang w:val="ru-RU"/>
        </w:rPr>
        <w:t xml:space="preserve"> </w:t>
      </w:r>
      <w:r w:rsidR="00B6441F">
        <w:rPr>
          <w:noProof/>
          <w:lang w:val="ru-RU"/>
        </w:rPr>
        <w:t xml:space="preserve">Изучение </w:t>
      </w:r>
      <w:r w:rsidR="000E013C">
        <w:rPr>
          <w:noProof/>
          <w:lang w:val="ru-RU"/>
        </w:rPr>
        <w:t>сферических</w:t>
      </w:r>
      <w:r w:rsidR="00B6441F">
        <w:rPr>
          <w:noProof/>
          <w:lang w:val="ru-RU"/>
        </w:rPr>
        <w:t xml:space="preserve"> гранул </w:t>
      </w:r>
      <w:r w:rsidR="00B6441F" w:rsidRPr="002A75F4">
        <w:rPr>
          <w:lang w:val="ru-RU"/>
        </w:rPr>
        <w:t>γ-Al</w:t>
      </w:r>
      <w:r w:rsidR="00B6441F" w:rsidRPr="002A75F4">
        <w:rPr>
          <w:vertAlign w:val="subscript"/>
          <w:lang w:val="ru-RU"/>
        </w:rPr>
        <w:t>2</w:t>
      </w:r>
      <w:r w:rsidR="00B6441F" w:rsidRPr="002A75F4">
        <w:rPr>
          <w:lang w:val="ru-RU"/>
        </w:rPr>
        <w:t>O</w:t>
      </w:r>
      <w:r w:rsidR="00B6441F" w:rsidRPr="002A75F4">
        <w:rPr>
          <w:vertAlign w:val="subscript"/>
          <w:lang w:val="ru-RU"/>
        </w:rPr>
        <w:t>3</w:t>
      </w:r>
      <w:r w:rsidR="008D7304" w:rsidRPr="008D7304">
        <w:rPr>
          <w:lang w:val="ru-RU"/>
        </w:rPr>
        <w:t>,</w:t>
      </w:r>
      <w:r w:rsidR="000E013C">
        <w:rPr>
          <w:vertAlign w:val="subscript"/>
          <w:lang w:val="ru-RU"/>
        </w:rPr>
        <w:t xml:space="preserve"> </w:t>
      </w:r>
      <w:r w:rsidR="008D7304">
        <w:rPr>
          <w:noProof/>
          <w:lang w:val="ru-RU"/>
        </w:rPr>
        <w:t>модифицированных</w:t>
      </w:r>
      <w:r w:rsidR="008D7304">
        <w:rPr>
          <w:lang w:val="ru-RU"/>
        </w:rPr>
        <w:t xml:space="preserve"> </w:t>
      </w:r>
      <w:r w:rsidR="000E013C">
        <w:rPr>
          <w:lang w:val="ru-RU"/>
        </w:rPr>
        <w:t xml:space="preserve">2-10 % </w:t>
      </w:r>
      <w:r w:rsidR="000E013C">
        <w:t>MgO</w:t>
      </w:r>
      <w:r w:rsidR="008D7304" w:rsidRPr="008D7304">
        <w:rPr>
          <w:lang w:val="ru-RU"/>
        </w:rPr>
        <w:t>,</w:t>
      </w:r>
      <w:r w:rsidR="00B6441F">
        <w:rPr>
          <w:noProof/>
          <w:lang w:val="ru-RU"/>
        </w:rPr>
        <w:t xml:space="preserve"> метод</w:t>
      </w:r>
      <w:r w:rsidR="000E013C">
        <w:rPr>
          <w:noProof/>
          <w:lang w:val="ru-RU"/>
        </w:rPr>
        <w:t>а</w:t>
      </w:r>
      <w:r w:rsidR="00B6441F">
        <w:rPr>
          <w:noProof/>
          <w:lang w:val="ru-RU"/>
        </w:rPr>
        <w:t>м</w:t>
      </w:r>
      <w:r w:rsidR="000E013C">
        <w:rPr>
          <w:noProof/>
          <w:lang w:val="ru-RU"/>
        </w:rPr>
        <w:t>и</w:t>
      </w:r>
      <w:r w:rsidR="00B6441F">
        <w:rPr>
          <w:noProof/>
          <w:lang w:val="ru-RU"/>
        </w:rPr>
        <w:t xml:space="preserve"> раздавливания и истирания п</w:t>
      </w:r>
      <w:r>
        <w:rPr>
          <w:noProof/>
          <w:lang w:val="ru-RU"/>
        </w:rPr>
        <w:t>оказа</w:t>
      </w:r>
      <w:r w:rsidR="00B6441F">
        <w:rPr>
          <w:noProof/>
          <w:lang w:val="ru-RU"/>
        </w:rPr>
        <w:t>л</w:t>
      </w:r>
      <w:r w:rsidR="000E013C">
        <w:rPr>
          <w:noProof/>
          <w:lang w:val="ru-RU"/>
        </w:rPr>
        <w:t>о линейное увеличение прочности с ростом содержания магния</w:t>
      </w:r>
      <w:r>
        <w:rPr>
          <w:lang w:val="ru-RU"/>
        </w:rPr>
        <w:t xml:space="preserve">. Определена оптимальная загрузка магния, обеспечивающая минимальный износ катализатора глубокого окисления в процессе эксплуатации. Обнаружена собственная каталитическая активность системы </w:t>
      </w:r>
      <w:r w:rsidRPr="003A3F97">
        <w:rPr>
          <w:lang w:val="de-DE"/>
        </w:rPr>
        <w:t>Mg</w:t>
      </w:r>
      <w:r>
        <w:t>O</w:t>
      </w:r>
      <w:r w:rsidRPr="003A3F97">
        <w:rPr>
          <w:lang w:val="de-DE"/>
        </w:rPr>
        <w:t>/</w:t>
      </w:r>
      <w:r w:rsidRPr="003A3F97">
        <w:rPr>
          <w:lang w:val="el-GR"/>
        </w:rPr>
        <w:t>γ-</w:t>
      </w:r>
      <w:r w:rsidRPr="003A3F97">
        <w:rPr>
          <w:lang w:val="de-DE"/>
        </w:rPr>
        <w:t>Al</w:t>
      </w:r>
      <w:r w:rsidRPr="002404D4">
        <w:rPr>
          <w:vertAlign w:val="subscript"/>
          <w:lang w:val="de-DE"/>
        </w:rPr>
        <w:t>2</w:t>
      </w:r>
      <w:r w:rsidRPr="003A3F97">
        <w:rPr>
          <w:lang w:val="de-DE"/>
        </w:rPr>
        <w:t>O</w:t>
      </w:r>
      <w:r w:rsidRPr="002404D4">
        <w:rPr>
          <w:vertAlign w:val="subscript"/>
          <w:lang w:val="de-DE"/>
        </w:rPr>
        <w:t>3</w:t>
      </w:r>
      <w:r w:rsidRPr="003A3F97">
        <w:rPr>
          <w:lang w:val="de-DE"/>
        </w:rPr>
        <w:t xml:space="preserve"> в </w:t>
      </w:r>
      <w:proofErr w:type="spellStart"/>
      <w:r w:rsidRPr="003A3F97">
        <w:rPr>
          <w:lang w:val="de-DE"/>
        </w:rPr>
        <w:t>процессе</w:t>
      </w:r>
      <w:proofErr w:type="spellEnd"/>
      <w:r w:rsidRPr="003A3F97">
        <w:rPr>
          <w:lang w:val="de-DE"/>
        </w:rPr>
        <w:t xml:space="preserve"> </w:t>
      </w:r>
      <w:proofErr w:type="spellStart"/>
      <w:r w:rsidRPr="003A3F97">
        <w:rPr>
          <w:lang w:val="de-DE"/>
        </w:rPr>
        <w:t>окисления</w:t>
      </w:r>
      <w:proofErr w:type="spellEnd"/>
      <w:r w:rsidRPr="003A3F97">
        <w:rPr>
          <w:lang w:val="de-DE"/>
        </w:rPr>
        <w:t xml:space="preserve"> CO</w:t>
      </w:r>
      <w:r>
        <w:rPr>
          <w:lang w:val="ru-RU"/>
        </w:rPr>
        <w:t xml:space="preserve">, которая может помочь </w:t>
      </w:r>
      <w:r w:rsidRPr="00340C82">
        <w:rPr>
          <w:color w:val="000000"/>
          <w:szCs w:val="24"/>
          <w:lang w:val="ru-RU"/>
        </w:rPr>
        <w:t>интенсифицировать процесс горения в кипящем слое</w:t>
      </w:r>
      <w:r>
        <w:rPr>
          <w:color w:val="000000"/>
          <w:szCs w:val="24"/>
          <w:lang w:val="ru-RU"/>
        </w:rPr>
        <w:t>.</w:t>
      </w:r>
    </w:p>
    <w:p w14:paraId="133889F1" w14:textId="77777777" w:rsidR="000E013C" w:rsidRPr="000E013C" w:rsidRDefault="000E013C" w:rsidP="000E013C">
      <w:pPr>
        <w:pStyle w:val="FigureCaption"/>
        <w:spacing w:before="0" w:after="0" w:line="240" w:lineRule="auto"/>
        <w:ind w:firstLine="397"/>
        <w:rPr>
          <w:rFonts w:ascii="Times New Roman" w:hAnsi="Times New Roman"/>
          <w:i/>
          <w:iCs/>
          <w:sz w:val="24"/>
          <w:lang w:val="ru-RU"/>
        </w:rPr>
      </w:pPr>
      <w:r w:rsidRPr="000E013C">
        <w:rPr>
          <w:rFonts w:ascii="Times New Roman" w:hAnsi="Times New Roman"/>
          <w:i/>
          <w:iCs/>
          <w:sz w:val="24"/>
          <w:lang w:val="ru-RU"/>
        </w:rPr>
        <w:t xml:space="preserve">Работа выполнена при финансовой поддержке Российского научного фонда (проект 17-73-30032). </w:t>
      </w:r>
    </w:p>
    <w:p w14:paraId="25EC869B" w14:textId="3AE18151" w:rsidR="000E013C" w:rsidRPr="00BE6FAF" w:rsidRDefault="000E013C" w:rsidP="00BE6FAF">
      <w:pPr>
        <w:pStyle w:val="a7"/>
        <w:ind w:firstLine="397"/>
        <w:jc w:val="center"/>
        <w:rPr>
          <w:b/>
          <w:noProof/>
        </w:rPr>
      </w:pPr>
      <w:r w:rsidRPr="000E013C">
        <w:rPr>
          <w:b/>
          <w:noProof/>
        </w:rPr>
        <w:t>Литература</w:t>
      </w:r>
    </w:p>
    <w:p w14:paraId="22849666" w14:textId="69158DE1" w:rsidR="00BE6FAF" w:rsidRPr="00BE6FAF" w:rsidRDefault="00BE6FAF" w:rsidP="00BE6FAF">
      <w:pPr>
        <w:pStyle w:val="a7"/>
        <w:spacing w:line="240" w:lineRule="auto"/>
        <w:ind w:firstLine="0"/>
        <w:rPr>
          <w:noProof/>
          <w:szCs w:val="24"/>
        </w:rPr>
      </w:pPr>
      <w:r>
        <w:rPr>
          <w:color w:val="000000"/>
        </w:rPr>
        <w:t xml:space="preserve">1. </w:t>
      </w:r>
      <w:r w:rsidRPr="000E013C">
        <w:rPr>
          <w:noProof/>
          <w:szCs w:val="24"/>
        </w:rPr>
        <w:t>Simonov A.D., Fedorov I.A., Dubinin Y.V., Yazikov N.A., Yakovlev V.A., Parmon V.N. Catalytic thermal systems for industrial heating Catalytic Heat-Generating Units for Industrial Heating. Catalysis in Industry 2013. Vol. 5, P. 42-49.</w:t>
      </w:r>
    </w:p>
    <w:p w14:paraId="1AAED5DD" w14:textId="3B3B3EEA" w:rsidR="00BE6FAF" w:rsidRDefault="00BE6FAF" w:rsidP="00BE6FAF">
      <w:pPr>
        <w:pStyle w:val="a7"/>
        <w:spacing w:line="240" w:lineRule="auto"/>
        <w:ind w:firstLine="0"/>
        <w:rPr>
          <w:noProof/>
          <w:szCs w:val="24"/>
        </w:rPr>
      </w:pPr>
      <w:r w:rsidRPr="002C7573">
        <w:rPr>
          <w:color w:val="000000"/>
        </w:rPr>
        <w:t xml:space="preserve">2. </w:t>
      </w:r>
      <w:r w:rsidRPr="000E013C">
        <w:rPr>
          <w:noProof/>
          <w:szCs w:val="24"/>
          <w:lang w:val="ru-RU"/>
        </w:rPr>
        <w:t>Патент</w:t>
      </w:r>
      <w:r w:rsidRPr="002C7573">
        <w:rPr>
          <w:noProof/>
          <w:szCs w:val="24"/>
        </w:rPr>
        <w:t xml:space="preserve"> 826798 </w:t>
      </w:r>
      <w:r w:rsidRPr="000E013C">
        <w:rPr>
          <w:noProof/>
          <w:szCs w:val="24"/>
          <w:lang w:val="ru-RU"/>
        </w:rPr>
        <w:t>СССР</w:t>
      </w:r>
      <w:r w:rsidRPr="002C7573">
        <w:rPr>
          <w:noProof/>
          <w:szCs w:val="24"/>
        </w:rPr>
        <w:t xml:space="preserve">. </w:t>
      </w:r>
      <w:r w:rsidRPr="000E013C">
        <w:rPr>
          <w:noProof/>
          <w:szCs w:val="24"/>
          <w:lang w:val="ru-RU"/>
        </w:rPr>
        <w:t>Боресков</w:t>
      </w:r>
      <w:r w:rsidRPr="002C7573">
        <w:rPr>
          <w:noProof/>
          <w:szCs w:val="24"/>
        </w:rPr>
        <w:t xml:space="preserve"> </w:t>
      </w:r>
      <w:r w:rsidRPr="000E013C">
        <w:rPr>
          <w:noProof/>
          <w:szCs w:val="24"/>
          <w:lang w:val="ru-RU"/>
        </w:rPr>
        <w:t>Г</w:t>
      </w:r>
      <w:r w:rsidRPr="002C7573">
        <w:rPr>
          <w:noProof/>
          <w:szCs w:val="24"/>
        </w:rPr>
        <w:t>.</w:t>
      </w:r>
      <w:r w:rsidRPr="000E013C">
        <w:rPr>
          <w:noProof/>
          <w:szCs w:val="24"/>
          <w:lang w:val="ru-RU"/>
        </w:rPr>
        <w:t>К</w:t>
      </w:r>
      <w:r w:rsidRPr="002C7573">
        <w:rPr>
          <w:noProof/>
          <w:szCs w:val="24"/>
        </w:rPr>
        <w:t xml:space="preserve">., </w:t>
      </w:r>
      <w:r w:rsidRPr="000E013C">
        <w:rPr>
          <w:noProof/>
          <w:szCs w:val="24"/>
          <w:lang w:val="ru-RU"/>
        </w:rPr>
        <w:t>Левицкий</w:t>
      </w:r>
      <w:r w:rsidRPr="002C7573">
        <w:rPr>
          <w:noProof/>
          <w:szCs w:val="24"/>
        </w:rPr>
        <w:t xml:space="preserve"> </w:t>
      </w:r>
      <w:r w:rsidRPr="000E013C">
        <w:rPr>
          <w:noProof/>
          <w:szCs w:val="24"/>
          <w:lang w:val="ru-RU"/>
        </w:rPr>
        <w:t>Э</w:t>
      </w:r>
      <w:r w:rsidRPr="002C7573">
        <w:rPr>
          <w:noProof/>
          <w:szCs w:val="24"/>
        </w:rPr>
        <w:t>.</w:t>
      </w:r>
      <w:r w:rsidRPr="000E013C">
        <w:rPr>
          <w:noProof/>
          <w:szCs w:val="24"/>
          <w:lang w:val="ru-RU"/>
        </w:rPr>
        <w:t>А</w:t>
      </w:r>
      <w:r w:rsidRPr="002C7573">
        <w:rPr>
          <w:noProof/>
          <w:szCs w:val="24"/>
        </w:rPr>
        <w:t xml:space="preserve">. </w:t>
      </w:r>
      <w:r w:rsidRPr="000E013C">
        <w:rPr>
          <w:noProof/>
          <w:szCs w:val="24"/>
          <w:lang w:val="ru-RU"/>
        </w:rPr>
        <w:t>Способ</w:t>
      </w:r>
      <w:r w:rsidRPr="002C7573">
        <w:rPr>
          <w:noProof/>
          <w:szCs w:val="24"/>
        </w:rPr>
        <w:t xml:space="preserve"> </w:t>
      </w:r>
      <w:r w:rsidRPr="000E013C">
        <w:rPr>
          <w:noProof/>
          <w:szCs w:val="24"/>
          <w:lang w:val="ru-RU"/>
        </w:rPr>
        <w:t>сжигания</w:t>
      </w:r>
      <w:r w:rsidRPr="002C7573">
        <w:rPr>
          <w:noProof/>
          <w:szCs w:val="24"/>
        </w:rPr>
        <w:t xml:space="preserve"> </w:t>
      </w:r>
      <w:r w:rsidRPr="000E013C">
        <w:rPr>
          <w:noProof/>
          <w:szCs w:val="24"/>
          <w:lang w:val="ru-RU"/>
        </w:rPr>
        <w:t>топлив</w:t>
      </w:r>
      <w:r w:rsidRPr="002C7573">
        <w:rPr>
          <w:noProof/>
          <w:szCs w:val="24"/>
        </w:rPr>
        <w:t xml:space="preserve">. </w:t>
      </w:r>
      <w:r w:rsidRPr="000E013C">
        <w:rPr>
          <w:noProof/>
          <w:szCs w:val="24"/>
          <w:lang w:val="ru-RU"/>
        </w:rPr>
        <w:t>Опубл</w:t>
      </w:r>
      <w:r w:rsidRPr="000E013C">
        <w:rPr>
          <w:noProof/>
          <w:szCs w:val="24"/>
        </w:rPr>
        <w:t>. 30.05.1983. [Patent 826798 USSR. Boreskov G.K., Levitskij E.A. Method of fuels combustion. Publ. Date 30.05.1983 (In Russ.)]</w:t>
      </w:r>
    </w:p>
    <w:p w14:paraId="281FA2C4" w14:textId="77777777" w:rsidR="00BE6FAF" w:rsidRPr="000E013C" w:rsidRDefault="00BE6FAF" w:rsidP="00BE6FAF">
      <w:pPr>
        <w:pStyle w:val="a7"/>
        <w:spacing w:line="240" w:lineRule="auto"/>
        <w:ind w:firstLine="0"/>
        <w:rPr>
          <w:noProof/>
          <w:szCs w:val="24"/>
        </w:rPr>
      </w:pPr>
      <w:r w:rsidRPr="00BE6FAF">
        <w:rPr>
          <w:noProof/>
          <w:szCs w:val="24"/>
        </w:rPr>
        <w:t xml:space="preserve">3. </w:t>
      </w:r>
      <w:r w:rsidRPr="000E013C">
        <w:rPr>
          <w:noProof/>
          <w:szCs w:val="24"/>
        </w:rPr>
        <w:t>Boreskov G.K. Heterogeneous Catalysis: Nova Biomedical, 2004. 236 p.</w:t>
      </w:r>
    </w:p>
    <w:p w14:paraId="6AE972B8" w14:textId="60B3F8AA" w:rsidR="00BE6FAF" w:rsidRPr="000E013C" w:rsidRDefault="00BE6FAF" w:rsidP="00BE6FAF">
      <w:pPr>
        <w:pStyle w:val="a7"/>
        <w:spacing w:line="240" w:lineRule="auto"/>
        <w:ind w:firstLine="0"/>
        <w:rPr>
          <w:noProof/>
          <w:szCs w:val="24"/>
          <w:lang w:val="ru-RU"/>
        </w:rPr>
      </w:pPr>
    </w:p>
    <w:p w14:paraId="523DEFC5" w14:textId="77777777" w:rsidR="00BA4A2D" w:rsidRPr="00BE6FAF" w:rsidRDefault="00BA4A2D" w:rsidP="00BE6FA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  <w:sectPr w:rsidR="00BA4A2D" w:rsidRPr="00BE6FAF" w:rsidSect="00E1112E">
          <w:pgSz w:w="11906" w:h="16838"/>
          <w:pgMar w:top="1134" w:right="1361" w:bottom="1134" w:left="1361" w:header="709" w:footer="709" w:gutter="0"/>
          <w:cols w:space="708"/>
          <w:docGrid w:linePitch="360"/>
        </w:sectPr>
      </w:pPr>
    </w:p>
    <w:p w14:paraId="152FA15D" w14:textId="35CF330C" w:rsidR="00834FF5" w:rsidRPr="00BE6FAF" w:rsidRDefault="00834FF5" w:rsidP="00BE6FA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834FF5" w:rsidRPr="00BE6FAF" w:rsidSect="00BA4A2D">
      <w:type w:val="continuous"/>
      <w:pgSz w:w="11906" w:h="16838"/>
      <w:pgMar w:top="1134" w:right="1361" w:bottom="1134" w:left="136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921D4"/>
    <w:multiLevelType w:val="hybridMultilevel"/>
    <w:tmpl w:val="2FE86058"/>
    <w:lvl w:ilvl="0" w:tplc="98F8DF7C">
      <w:start w:val="1"/>
      <w:numFmt w:val="decimal"/>
      <w:lvlText w:val="%1."/>
      <w:lvlJc w:val="left"/>
      <w:pPr>
        <w:ind w:left="5101" w:hanging="564"/>
      </w:pPr>
      <w:rPr>
        <w:rFonts w:eastAsia="MS Mincho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08"/>
    <w:rsid w:val="000E013C"/>
    <w:rsid w:val="002C7573"/>
    <w:rsid w:val="00615AC3"/>
    <w:rsid w:val="00735C16"/>
    <w:rsid w:val="00834FF5"/>
    <w:rsid w:val="008D3B0C"/>
    <w:rsid w:val="008D7304"/>
    <w:rsid w:val="00B6441F"/>
    <w:rsid w:val="00BA4A2D"/>
    <w:rsid w:val="00BC5908"/>
    <w:rsid w:val="00BE6FAF"/>
    <w:rsid w:val="00E1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914A"/>
  <w15:chartTrackingRefBased/>
  <w15:docId w15:val="{FCA9D6FD-C912-4EF3-8AEA-B50295E4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uthors">
    <w:name w:val="Authors"/>
    <w:basedOn w:val="a"/>
    <w:rsid w:val="00E1112E"/>
    <w:pPr>
      <w:spacing w:after="460" w:line="230" w:lineRule="exact"/>
    </w:pPr>
    <w:rPr>
      <w:rFonts w:ascii="Times New Roman" w:eastAsia="MS Mincho" w:hAnsi="Times New Roman" w:cs="Times New Roman"/>
      <w:i/>
      <w:szCs w:val="24"/>
      <w:lang w:val="de-DE" w:eastAsia="ja-JP"/>
    </w:rPr>
  </w:style>
  <w:style w:type="paragraph" w:customStyle="1" w:styleId="Adress">
    <w:name w:val="Adress"/>
    <w:basedOn w:val="a3"/>
    <w:rsid w:val="00E1112E"/>
    <w:pPr>
      <w:spacing w:before="230" w:line="200" w:lineRule="exact"/>
      <w:ind w:left="425" w:hanging="425"/>
    </w:pPr>
    <w:rPr>
      <w:rFonts w:ascii="Arial" w:eastAsia="MS Mincho" w:hAnsi="Arial" w:cs="Times New Roman"/>
      <w:sz w:val="16"/>
      <w:lang w:val="de-DE" w:eastAsia="ja-JP"/>
    </w:rPr>
  </w:style>
  <w:style w:type="paragraph" w:styleId="a3">
    <w:name w:val="footnote text"/>
    <w:basedOn w:val="a"/>
    <w:link w:val="a4"/>
    <w:uiPriority w:val="99"/>
    <w:semiHidden/>
    <w:unhideWhenUsed/>
    <w:rsid w:val="00E111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1112E"/>
    <w:rPr>
      <w:sz w:val="20"/>
      <w:szCs w:val="20"/>
    </w:rPr>
  </w:style>
  <w:style w:type="character" w:styleId="a5">
    <w:name w:val="Hyperlink"/>
    <w:basedOn w:val="a0"/>
    <w:uiPriority w:val="99"/>
    <w:unhideWhenUsed/>
    <w:rsid w:val="00834FF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34FF5"/>
    <w:rPr>
      <w:color w:val="605E5C"/>
      <w:shd w:val="clear" w:color="auto" w:fill="E1DFDD"/>
    </w:rPr>
  </w:style>
  <w:style w:type="paragraph" w:styleId="a7">
    <w:name w:val="Body Text Indent"/>
    <w:basedOn w:val="a"/>
    <w:link w:val="a8"/>
    <w:rsid w:val="00834FF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8">
    <w:name w:val="Основной текст с отступом Знак"/>
    <w:basedOn w:val="a0"/>
    <w:link w:val="a7"/>
    <w:rsid w:val="00834FF5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FigureCaption">
    <w:name w:val="FigureCaption"/>
    <w:basedOn w:val="a"/>
    <w:rsid w:val="000E013C"/>
    <w:pPr>
      <w:spacing w:before="230" w:after="460" w:line="200" w:lineRule="exact"/>
    </w:pPr>
    <w:rPr>
      <w:rFonts w:ascii="Arial" w:eastAsia="MS Mincho" w:hAnsi="Arial" w:cs="Times New Roman"/>
      <w:sz w:val="16"/>
      <w:szCs w:val="24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lyulyukin@g.n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BC8F-CA56-406F-A969-75492DA1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pitom</dc:creator>
  <cp:keywords/>
  <dc:description/>
  <cp:lastModifiedBy>pitom</cp:lastModifiedBy>
  <cp:revision>2</cp:revision>
  <dcterms:created xsi:type="dcterms:W3CDTF">2023-02-27T11:25:00Z</dcterms:created>
  <dcterms:modified xsi:type="dcterms:W3CDTF">2023-02-27T11:25:00Z</dcterms:modified>
</cp:coreProperties>
</file>