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937B61E" w:rsidR="00130241" w:rsidRDefault="00AE01B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</w:t>
      </w:r>
      <w:r w:rsidRPr="00AE01B9"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гидроконверсии</w:t>
      </w:r>
      <w:proofErr w:type="spellEnd"/>
      <w:r w:rsidRPr="00AE01B9">
        <w:rPr>
          <w:b/>
          <w:color w:val="000000"/>
        </w:rPr>
        <w:t xml:space="preserve"> три</w:t>
      </w:r>
      <w:r w:rsidR="00342D41">
        <w:rPr>
          <w:b/>
          <w:color w:val="000000"/>
        </w:rPr>
        <w:t>глицеридов жирных кислот совместно с нефтяным сырьем</w:t>
      </w:r>
      <w:r w:rsidRPr="00AE01B9">
        <w:rPr>
          <w:b/>
          <w:color w:val="000000"/>
        </w:rPr>
        <w:t xml:space="preserve"> на цеолитсодержащих сульфидных катализаторах. Исследование влияния </w:t>
      </w:r>
      <w:proofErr w:type="spellStart"/>
      <w:r w:rsidRPr="00AE01B9">
        <w:rPr>
          <w:b/>
          <w:color w:val="000000"/>
        </w:rPr>
        <w:t>цеолитного</w:t>
      </w:r>
      <w:proofErr w:type="spellEnd"/>
      <w:r w:rsidRPr="00AE01B9">
        <w:rPr>
          <w:b/>
          <w:color w:val="000000"/>
        </w:rPr>
        <w:t xml:space="preserve"> компонента</w:t>
      </w:r>
      <w:r w:rsidR="003C6472">
        <w:rPr>
          <w:b/>
          <w:color w:val="000000"/>
        </w:rPr>
        <w:t xml:space="preserve"> и состава активной фазы</w:t>
      </w:r>
      <w:r w:rsidRPr="00AE01B9">
        <w:rPr>
          <w:b/>
          <w:color w:val="000000"/>
        </w:rPr>
        <w:t>.</w:t>
      </w:r>
    </w:p>
    <w:p w14:paraId="42FA242A" w14:textId="77777777" w:rsidR="00342D41" w:rsidRDefault="00342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342D41">
        <w:rPr>
          <w:b/>
          <w:i/>
          <w:color w:val="000000"/>
        </w:rPr>
        <w:t>Цилимбаева</w:t>
      </w:r>
      <w:proofErr w:type="spellEnd"/>
      <w:r w:rsidRPr="00342D41">
        <w:rPr>
          <w:b/>
          <w:i/>
          <w:color w:val="000000"/>
        </w:rPr>
        <w:t xml:space="preserve"> Е.А.</w:t>
      </w:r>
      <w:r w:rsidRPr="00BC68A7">
        <w:rPr>
          <w:b/>
          <w:i/>
          <w:color w:val="000000"/>
          <w:vertAlign w:val="superscript"/>
        </w:rPr>
        <w:t>1</w:t>
      </w:r>
      <w:r w:rsidRPr="00342D41">
        <w:rPr>
          <w:b/>
          <w:i/>
          <w:color w:val="000000"/>
        </w:rPr>
        <w:t>, Виноградов Н.А.</w:t>
      </w:r>
      <w:r w:rsidRPr="00BC68A7">
        <w:rPr>
          <w:b/>
          <w:i/>
          <w:color w:val="000000"/>
          <w:vertAlign w:val="superscript"/>
        </w:rPr>
        <w:t>1</w:t>
      </w:r>
      <w:r w:rsidRPr="00342D41">
        <w:rPr>
          <w:b/>
          <w:i/>
          <w:color w:val="000000"/>
        </w:rPr>
        <w:t>, Глотов А.П.</w:t>
      </w:r>
      <w:r w:rsidRPr="00BC68A7">
        <w:rPr>
          <w:b/>
          <w:i/>
          <w:color w:val="000000"/>
          <w:vertAlign w:val="superscript"/>
        </w:rPr>
        <w:t>2</w:t>
      </w:r>
      <w:r w:rsidRPr="00342D41">
        <w:rPr>
          <w:b/>
          <w:i/>
          <w:color w:val="000000"/>
        </w:rPr>
        <w:t xml:space="preserve">, </w:t>
      </w:r>
      <w:proofErr w:type="spellStart"/>
      <w:r w:rsidRPr="00342D41">
        <w:rPr>
          <w:b/>
          <w:i/>
          <w:color w:val="000000"/>
        </w:rPr>
        <w:t>Вутолкина</w:t>
      </w:r>
      <w:proofErr w:type="spellEnd"/>
      <w:r w:rsidRPr="00342D41">
        <w:rPr>
          <w:b/>
          <w:i/>
          <w:color w:val="000000"/>
        </w:rPr>
        <w:t xml:space="preserve"> А.В.</w:t>
      </w:r>
      <w:r w:rsidRPr="00BC68A7">
        <w:rPr>
          <w:b/>
          <w:i/>
          <w:color w:val="000000"/>
          <w:vertAlign w:val="superscript"/>
        </w:rPr>
        <w:t>2</w:t>
      </w:r>
      <w:r w:rsidRPr="00342D41">
        <w:rPr>
          <w:b/>
          <w:i/>
          <w:color w:val="000000"/>
        </w:rPr>
        <w:t xml:space="preserve">, </w:t>
      </w:r>
      <w:proofErr w:type="spellStart"/>
      <w:r w:rsidRPr="00342D41">
        <w:rPr>
          <w:b/>
          <w:i/>
          <w:color w:val="000000"/>
        </w:rPr>
        <w:t>Пимерзин</w:t>
      </w:r>
      <w:proofErr w:type="spellEnd"/>
      <w:r w:rsidRPr="00342D41">
        <w:rPr>
          <w:b/>
          <w:i/>
          <w:color w:val="000000"/>
        </w:rPr>
        <w:t xml:space="preserve"> А.А.</w:t>
      </w:r>
      <w:r w:rsidRPr="00BC68A7">
        <w:rPr>
          <w:b/>
          <w:i/>
          <w:color w:val="000000"/>
          <w:vertAlign w:val="superscript"/>
        </w:rPr>
        <w:t>1,2,3</w:t>
      </w:r>
    </w:p>
    <w:p w14:paraId="00000003" w14:textId="3365C05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8F676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8F676A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6C244A54" w14:textId="77777777" w:rsidR="00342D41" w:rsidRDefault="00EB1F49" w:rsidP="00342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>
        <w:rPr>
          <w:i/>
          <w:color w:val="000000"/>
          <w:vertAlign w:val="superscript"/>
        </w:rPr>
        <w:t>1</w:t>
      </w:r>
      <w:r w:rsidR="00342D41" w:rsidRPr="00342D41">
        <w:rPr>
          <w:i/>
          <w:iCs/>
          <w:sz w:val="22"/>
          <w:szCs w:val="22"/>
          <w:lang w:eastAsia="en-US"/>
        </w:rPr>
        <w:t xml:space="preserve"> </w:t>
      </w:r>
      <w:r w:rsidR="00342D41" w:rsidRPr="00342D41">
        <w:rPr>
          <w:i/>
          <w:iCs/>
          <w:color w:val="000000"/>
        </w:rPr>
        <w:t>Самарский государственный технический университет, Самара, Россия</w:t>
      </w:r>
    </w:p>
    <w:p w14:paraId="5B394765" w14:textId="77777777" w:rsidR="00342D41" w:rsidRDefault="00EB1F49" w:rsidP="00342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342D41" w:rsidRPr="00342D41">
        <w:rPr>
          <w:i/>
          <w:iCs/>
          <w:sz w:val="22"/>
          <w:szCs w:val="22"/>
          <w:lang w:eastAsia="en-US"/>
        </w:rPr>
        <w:t xml:space="preserve"> </w:t>
      </w:r>
      <w:r w:rsidR="00342D41" w:rsidRPr="00342D41">
        <w:rPr>
          <w:i/>
          <w:iCs/>
          <w:color w:val="000000"/>
        </w:rPr>
        <w:t>Московский государственный университет, Москва, Россия</w:t>
      </w:r>
      <w:r w:rsidR="00391C38">
        <w:rPr>
          <w:i/>
          <w:color w:val="000000"/>
        </w:rPr>
        <w:t xml:space="preserve"> </w:t>
      </w:r>
    </w:p>
    <w:p w14:paraId="1593524D" w14:textId="6CF6468B" w:rsidR="00342D41" w:rsidRPr="00342D41" w:rsidRDefault="00342D41" w:rsidP="00342D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342D41">
        <w:rPr>
          <w:i/>
          <w:iCs/>
          <w:color w:val="000000"/>
          <w:vertAlign w:val="superscript"/>
        </w:rPr>
        <w:t>3</w:t>
      </w:r>
      <w:r w:rsidRPr="00342D41">
        <w:rPr>
          <w:i/>
          <w:iCs/>
          <w:color w:val="000000"/>
        </w:rPr>
        <w:t xml:space="preserve"> ООО «</w:t>
      </w:r>
      <w:proofErr w:type="spellStart"/>
      <w:r w:rsidRPr="00342D41">
        <w:rPr>
          <w:i/>
          <w:iCs/>
          <w:color w:val="000000"/>
        </w:rPr>
        <w:t>Газпромнефть</w:t>
      </w:r>
      <w:proofErr w:type="spellEnd"/>
      <w:r w:rsidRPr="00342D41">
        <w:rPr>
          <w:i/>
          <w:iCs/>
          <w:color w:val="000000"/>
        </w:rPr>
        <w:t xml:space="preserve"> – Промышленные Инновации», Санкт-Петербург, Россия</w:t>
      </w:r>
      <w:r w:rsidR="00BF4622">
        <w:rPr>
          <w:i/>
          <w:color w:val="000000"/>
        </w:rPr>
        <w:br/>
      </w:r>
      <w:r w:rsidRPr="00342D41">
        <w:rPr>
          <w:i/>
          <w:iCs/>
          <w:color w:val="000000"/>
          <w:lang w:val="en-US"/>
        </w:rPr>
        <w:t>E</w:t>
      </w:r>
      <w:r w:rsidRPr="00342D41">
        <w:rPr>
          <w:i/>
          <w:iCs/>
          <w:color w:val="000000"/>
        </w:rPr>
        <w:t>-</w:t>
      </w:r>
      <w:r w:rsidRPr="00342D41">
        <w:rPr>
          <w:i/>
          <w:iCs/>
          <w:color w:val="000000"/>
          <w:lang w:val="en-US"/>
        </w:rPr>
        <w:t>mail</w:t>
      </w:r>
      <w:r w:rsidRPr="00342D41">
        <w:rPr>
          <w:i/>
          <w:iCs/>
          <w:color w:val="000000"/>
        </w:rPr>
        <w:t xml:space="preserve">: </w:t>
      </w:r>
      <w:r w:rsidRPr="00342D41">
        <w:rPr>
          <w:i/>
          <w:iCs/>
          <w:color w:val="000000"/>
          <w:u w:val="single"/>
          <w:lang w:val="en-US"/>
        </w:rPr>
        <w:t>miss</w:t>
      </w:r>
      <w:r w:rsidRPr="00342D41">
        <w:rPr>
          <w:i/>
          <w:iCs/>
          <w:color w:val="000000"/>
          <w:u w:val="single"/>
        </w:rPr>
        <w:t>.</w:t>
      </w:r>
      <w:proofErr w:type="spellStart"/>
      <w:r w:rsidRPr="00342D41">
        <w:rPr>
          <w:i/>
          <w:iCs/>
          <w:color w:val="000000"/>
          <w:u w:val="single"/>
          <w:lang w:val="en-US"/>
        </w:rPr>
        <w:t>ardakova</w:t>
      </w:r>
      <w:proofErr w:type="spellEnd"/>
      <w:r w:rsidRPr="00342D41">
        <w:rPr>
          <w:i/>
          <w:iCs/>
          <w:color w:val="000000"/>
          <w:u w:val="single"/>
        </w:rPr>
        <w:t>@</w:t>
      </w:r>
      <w:proofErr w:type="spellStart"/>
      <w:r w:rsidRPr="00342D41">
        <w:rPr>
          <w:i/>
          <w:iCs/>
          <w:color w:val="000000"/>
          <w:u w:val="single"/>
          <w:lang w:val="en-US"/>
        </w:rPr>
        <w:t>gmail</w:t>
      </w:r>
      <w:proofErr w:type="spellEnd"/>
      <w:r w:rsidRPr="00342D41">
        <w:rPr>
          <w:i/>
          <w:iCs/>
          <w:color w:val="000000"/>
          <w:u w:val="single"/>
        </w:rPr>
        <w:t>.</w:t>
      </w:r>
      <w:r w:rsidRPr="00342D41">
        <w:rPr>
          <w:i/>
          <w:iCs/>
          <w:color w:val="000000"/>
          <w:u w:val="single"/>
          <w:lang w:val="en-US"/>
        </w:rPr>
        <w:t>com</w:t>
      </w:r>
    </w:p>
    <w:p w14:paraId="4AFDC3C2" w14:textId="598A49FE" w:rsidR="00E22189" w:rsidRDefault="00381899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Большой интерес для нефтеперерабатывающей промышленности в настоящее время представляют источники возобновляемого сырья. К такому перспективному типу сырья относятся и растительные масла, которые, в основном, состоят из триглицеридов жирных кислот. Для получения из, например, рапсового масла, представляющего из себя смесь триглицеридов олеиновой, </w:t>
      </w:r>
      <w:proofErr w:type="spellStart"/>
      <w:r>
        <w:rPr>
          <w:color w:val="000000"/>
        </w:rPr>
        <w:t>линолевой</w:t>
      </w:r>
      <w:proofErr w:type="spellEnd"/>
      <w:r>
        <w:rPr>
          <w:color w:val="000000"/>
        </w:rPr>
        <w:t xml:space="preserve"> и линоленовой кислот, компонентов дизельного топлива его необходимо подвергнуть двум последовательным превращениям. Сначала, триглицериды должны подвергнуться </w:t>
      </w:r>
      <w:proofErr w:type="spellStart"/>
      <w:r>
        <w:rPr>
          <w:color w:val="000000"/>
        </w:rPr>
        <w:t>гидродеоксигенации</w:t>
      </w:r>
      <w:proofErr w:type="spellEnd"/>
      <w:r>
        <w:rPr>
          <w:color w:val="000000"/>
        </w:rPr>
        <w:t xml:space="preserve"> с получением парафинов линейного строения. После чего необходимо </w:t>
      </w:r>
      <w:proofErr w:type="spellStart"/>
      <w:r w:rsidR="003C6472">
        <w:rPr>
          <w:color w:val="000000"/>
        </w:rPr>
        <w:t>гидроизомеризовать</w:t>
      </w:r>
      <w:proofErr w:type="spellEnd"/>
      <w:r w:rsidR="003C6472">
        <w:rPr>
          <w:color w:val="000000"/>
        </w:rPr>
        <w:t xml:space="preserve"> парафины, которые отвечают за низкотемпературные свойства.</w:t>
      </w:r>
    </w:p>
    <w:p w14:paraId="566F3C26" w14:textId="059226EF" w:rsidR="003C6472" w:rsidRDefault="003C6472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качестве бифункционального катализатора описанного процесса могут служить </w:t>
      </w:r>
      <w:r w:rsidR="007A40F1">
        <w:rPr>
          <w:color w:val="000000"/>
        </w:rPr>
        <w:t xml:space="preserve">традиционные </w:t>
      </w:r>
      <w:r>
        <w:rPr>
          <w:color w:val="000000"/>
        </w:rPr>
        <w:t>системы</w:t>
      </w:r>
      <w:r w:rsidR="007A40F1">
        <w:rPr>
          <w:color w:val="000000"/>
        </w:rPr>
        <w:t xml:space="preserve"> </w:t>
      </w:r>
      <w:proofErr w:type="spellStart"/>
      <w:r w:rsidR="007A40F1">
        <w:rPr>
          <w:color w:val="000000"/>
        </w:rPr>
        <w:t>гидропроцессов</w:t>
      </w:r>
      <w:proofErr w:type="spellEnd"/>
      <w:r>
        <w:rPr>
          <w:color w:val="000000"/>
        </w:rPr>
        <w:t xml:space="preserve"> </w:t>
      </w:r>
      <w:r w:rsidR="007A40F1">
        <w:rPr>
          <w:color w:val="000000"/>
          <w:lang w:val="en-US"/>
        </w:rPr>
        <w:t>Ni</w:t>
      </w:r>
      <w:r w:rsidR="007A40F1" w:rsidRPr="007A40F1">
        <w:rPr>
          <w:color w:val="000000"/>
        </w:rPr>
        <w:t>(</w:t>
      </w:r>
      <w:r w:rsidR="007A40F1">
        <w:rPr>
          <w:color w:val="000000"/>
          <w:lang w:val="en-US"/>
        </w:rPr>
        <w:t>Co</w:t>
      </w:r>
      <w:r w:rsidR="007A40F1" w:rsidRPr="007A40F1">
        <w:rPr>
          <w:color w:val="000000"/>
        </w:rPr>
        <w:t>)</w:t>
      </w:r>
      <w:r w:rsidR="007A40F1">
        <w:rPr>
          <w:color w:val="000000"/>
          <w:lang w:val="en-US"/>
        </w:rPr>
        <w:t>Mo</w:t>
      </w:r>
      <w:r w:rsidR="007A40F1" w:rsidRPr="007A40F1">
        <w:rPr>
          <w:color w:val="000000"/>
        </w:rPr>
        <w:t>(</w:t>
      </w:r>
      <w:r w:rsidR="007A40F1">
        <w:rPr>
          <w:color w:val="000000"/>
          <w:lang w:val="en-US"/>
        </w:rPr>
        <w:t>W</w:t>
      </w:r>
      <w:r w:rsidR="007A40F1" w:rsidRPr="007A40F1">
        <w:rPr>
          <w:color w:val="000000"/>
        </w:rPr>
        <w:t>)</w:t>
      </w:r>
      <w:r w:rsidR="007A40F1">
        <w:rPr>
          <w:color w:val="000000"/>
        </w:rPr>
        <w:t xml:space="preserve">S на оптимизированном носителе. В </w:t>
      </w:r>
      <w:r w:rsidR="004250E8">
        <w:rPr>
          <w:color w:val="000000"/>
        </w:rPr>
        <w:t>роли</w:t>
      </w:r>
      <w:r w:rsidR="007A40F1">
        <w:rPr>
          <w:color w:val="000000"/>
        </w:rPr>
        <w:t xml:space="preserve"> добавки к носителю предлагается использовать цеолиты с различными силикатными модулями, которые будут усиливать кислотную функцию носителя, которая способствует протекаю реакций изомеризации и крекинга</w:t>
      </w:r>
      <w:r w:rsidR="004250E8">
        <w:rPr>
          <w:color w:val="000000"/>
        </w:rPr>
        <w:t xml:space="preserve">, поскольку они протекают по </w:t>
      </w:r>
      <w:proofErr w:type="spellStart"/>
      <w:r w:rsidR="004250E8">
        <w:rPr>
          <w:color w:val="000000"/>
        </w:rPr>
        <w:t>карбений</w:t>
      </w:r>
      <w:proofErr w:type="spellEnd"/>
      <w:r w:rsidR="004250E8">
        <w:rPr>
          <w:color w:val="000000"/>
        </w:rPr>
        <w:t>-ионному механизму на кислотных активных центрах.</w:t>
      </w:r>
    </w:p>
    <w:p w14:paraId="52EC4E8D" w14:textId="29458119" w:rsidR="004250E8" w:rsidRPr="004250E8" w:rsidRDefault="004250E8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В процессе проведения исследования были синтезированы носители с добавлением 10 %</w:t>
      </w:r>
      <w:proofErr w:type="spellStart"/>
      <w:r>
        <w:rPr>
          <w:color w:val="000000"/>
        </w:rPr>
        <w:t>мас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цеолитных</w:t>
      </w:r>
      <w:proofErr w:type="spellEnd"/>
      <w:r>
        <w:rPr>
          <w:color w:val="000000"/>
        </w:rPr>
        <w:t xml:space="preserve"> добавок различных типов </w:t>
      </w:r>
      <w:r w:rsidRPr="004250E8">
        <w:rPr>
          <w:color w:val="000000"/>
        </w:rPr>
        <w:t>(</w:t>
      </w:r>
      <w:r w:rsidRPr="004250E8">
        <w:rPr>
          <w:color w:val="000000"/>
          <w:lang w:val="en-US"/>
        </w:rPr>
        <w:t>USY</w:t>
      </w:r>
      <w:r w:rsidRPr="004250E8">
        <w:rPr>
          <w:color w:val="000000"/>
        </w:rPr>
        <w:t xml:space="preserve">, </w:t>
      </w:r>
      <w:r w:rsidRPr="004250E8">
        <w:rPr>
          <w:color w:val="000000"/>
          <w:lang w:val="en-US"/>
        </w:rPr>
        <w:t>ZSM</w:t>
      </w:r>
      <w:r w:rsidRPr="004250E8">
        <w:rPr>
          <w:color w:val="000000"/>
        </w:rPr>
        <w:t xml:space="preserve">-5, </w:t>
      </w:r>
      <w:r w:rsidRPr="004250E8">
        <w:rPr>
          <w:color w:val="000000"/>
          <w:lang w:val="en-US"/>
        </w:rPr>
        <w:t>ZSM</w:t>
      </w:r>
      <w:r w:rsidRPr="004250E8">
        <w:rPr>
          <w:color w:val="000000"/>
        </w:rPr>
        <w:t xml:space="preserve">-23 и </w:t>
      </w:r>
      <w:r w:rsidRPr="004250E8">
        <w:rPr>
          <w:color w:val="000000"/>
          <w:lang w:val="en-US"/>
        </w:rPr>
        <w:t>Beta</w:t>
      </w:r>
      <w:r>
        <w:rPr>
          <w:color w:val="000000"/>
        </w:rPr>
        <w:t xml:space="preserve">) с варьированием силикатных модулей. Носители готовились </w:t>
      </w:r>
      <w:bookmarkStart w:id="0" w:name="_GoBack"/>
      <w:bookmarkEnd w:id="0"/>
      <w:r>
        <w:rPr>
          <w:color w:val="000000"/>
        </w:rPr>
        <w:t xml:space="preserve">на основе </w:t>
      </w:r>
      <w:proofErr w:type="spellStart"/>
      <w:r>
        <w:rPr>
          <w:color w:val="000000"/>
        </w:rPr>
        <w:t>псевдобемита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экструдаты</w:t>
      </w:r>
      <w:proofErr w:type="spellEnd"/>
      <w:r>
        <w:rPr>
          <w:color w:val="000000"/>
        </w:rPr>
        <w:t xml:space="preserve"> обвяливались на воздухе, затем сушились и прокаливались. Активная фаза</w:t>
      </w:r>
      <w:r w:rsidR="00606E64">
        <w:rPr>
          <w:color w:val="000000"/>
        </w:rPr>
        <w:t xml:space="preserve"> наносилась из растворов методом</w:t>
      </w:r>
      <w:r>
        <w:rPr>
          <w:color w:val="000000"/>
        </w:rPr>
        <w:t xml:space="preserve"> пропитки по влагоемкости</w:t>
      </w:r>
      <w:r w:rsidR="00606E64">
        <w:rPr>
          <w:color w:val="000000"/>
        </w:rPr>
        <w:t xml:space="preserve">, полученные катализаторы сушились, а затем загружались в проточный реактор лабораторной установки. </w:t>
      </w:r>
      <w:r w:rsidR="00606E64" w:rsidRPr="00606E64">
        <w:rPr>
          <w:color w:val="000000"/>
        </w:rPr>
        <w:t xml:space="preserve">Все образцы носителей и катализаторов исследовались методами низкотемпературной адсорбции азота, ТПД </w:t>
      </w:r>
      <w:r w:rsidR="00606E64" w:rsidRPr="00606E64">
        <w:rPr>
          <w:color w:val="000000"/>
          <w:lang w:val="en-US"/>
        </w:rPr>
        <w:t>NH</w:t>
      </w:r>
      <w:r w:rsidR="00606E64" w:rsidRPr="00606E64">
        <w:rPr>
          <w:color w:val="000000"/>
          <w:vertAlign w:val="subscript"/>
        </w:rPr>
        <w:t>3</w:t>
      </w:r>
      <w:r w:rsidR="00606E64" w:rsidRPr="00606E64">
        <w:rPr>
          <w:color w:val="000000"/>
        </w:rPr>
        <w:t xml:space="preserve">, </w:t>
      </w:r>
      <w:r w:rsidR="00A53749">
        <w:rPr>
          <w:color w:val="000000"/>
        </w:rPr>
        <w:t>РФА и ПЭМ, а также ИК адсорбированных молекул-зондов.</w:t>
      </w:r>
    </w:p>
    <w:p w14:paraId="53BBA885" w14:textId="431E35B1" w:rsidR="00964D51" w:rsidRDefault="00606E64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Катализаторы испытывались на модельной смеси на основе толуола, рапсового масла и ДМДС, а также на смесевом сырье – рапсовом масле в прямогонный дизельной фракции. Все полученные продукты анализировались на ИК-спектрометре для оценки полноты протекания реакций </w:t>
      </w:r>
      <w:r w:rsidR="00964D51">
        <w:rPr>
          <w:color w:val="000000"/>
        </w:rPr>
        <w:t>ГДО</w:t>
      </w:r>
      <w:r w:rsidR="00A53749">
        <w:rPr>
          <w:color w:val="000000"/>
        </w:rPr>
        <w:t>, все катализаторы на обоих сырьевых смесях обеспечили 100 % конверсию в реакциях ГДО.</w:t>
      </w:r>
      <w:r w:rsidR="00964D51">
        <w:rPr>
          <w:color w:val="000000"/>
        </w:rPr>
        <w:t xml:space="preserve"> </w:t>
      </w:r>
      <w:r w:rsidR="00A53749">
        <w:rPr>
          <w:color w:val="000000"/>
        </w:rPr>
        <w:t>Помимо этого, продукты превращения модельной смеси исследовались на ГХМС и на газовом хроматографе для оценки количественного содержания линейных и изомерных структур.</w:t>
      </w:r>
      <w:r w:rsidR="00964D51">
        <w:rPr>
          <w:color w:val="000000"/>
        </w:rPr>
        <w:t xml:space="preserve"> </w:t>
      </w:r>
      <w:r w:rsidR="00A53749">
        <w:rPr>
          <w:color w:val="000000"/>
        </w:rPr>
        <w:t>Для продуктов переработки смесевого сырья оценивалось содержание серы и азота, а также плотность проб и температуры застывания</w:t>
      </w:r>
      <w:r w:rsidR="007115D3">
        <w:rPr>
          <w:color w:val="000000"/>
        </w:rPr>
        <w:t>.</w:t>
      </w:r>
      <w:r w:rsidR="00964D51">
        <w:rPr>
          <w:color w:val="000000"/>
        </w:rPr>
        <w:t xml:space="preserve"> </w:t>
      </w:r>
    </w:p>
    <w:p w14:paraId="269A6A49" w14:textId="78FE9440" w:rsidR="008B2034" w:rsidRPr="00BF36F8" w:rsidRDefault="007115D3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 xml:space="preserve">В результате работы были исследованы закономерности влияния типа </w:t>
      </w:r>
      <w:proofErr w:type="spellStart"/>
      <w:r>
        <w:rPr>
          <w:color w:val="000000"/>
        </w:rPr>
        <w:t>цеолитной</w:t>
      </w:r>
      <w:proofErr w:type="spellEnd"/>
      <w:r>
        <w:rPr>
          <w:color w:val="000000"/>
        </w:rPr>
        <w:t xml:space="preserve"> добавки и ее силикатного модуля, а также влияние металлической активной фазы на процесс </w:t>
      </w:r>
      <w:proofErr w:type="spellStart"/>
      <w:r>
        <w:rPr>
          <w:color w:val="000000"/>
        </w:rPr>
        <w:t>гидроизомеризации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тригли</w:t>
      </w:r>
      <w:r w:rsidR="00964D51">
        <w:rPr>
          <w:color w:val="000000"/>
        </w:rPr>
        <w:t>ц</w:t>
      </w:r>
      <w:r>
        <w:rPr>
          <w:color w:val="000000"/>
        </w:rPr>
        <w:t>еридного</w:t>
      </w:r>
      <w:proofErr w:type="spellEnd"/>
      <w:r>
        <w:rPr>
          <w:color w:val="000000"/>
        </w:rPr>
        <w:t xml:space="preserve"> и смесевого сырья.</w:t>
      </w:r>
    </w:p>
    <w:p w14:paraId="01C2D524" w14:textId="77777777" w:rsidR="008B2034" w:rsidRPr="008B2034" w:rsidRDefault="008B2034" w:rsidP="008B20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B2034">
        <w:rPr>
          <w:i/>
          <w:iCs/>
          <w:color w:val="000000"/>
        </w:rPr>
        <w:t>Работа выполнена за счет средств Российского Научного Фонда (Соглашение № 21-79-10140).</w:t>
      </w: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60B881A6" w:rsidR="00116478" w:rsidRDefault="007115D3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</w:t>
      </w:r>
      <w:r w:rsidRPr="007115D3">
        <w:rPr>
          <w:color w:val="000000"/>
          <w:lang w:val="en-US"/>
        </w:rPr>
        <w:t xml:space="preserve"> N. A. </w:t>
      </w:r>
      <w:proofErr w:type="spellStart"/>
      <w:r w:rsidRPr="007115D3">
        <w:rPr>
          <w:color w:val="000000"/>
          <w:lang w:val="en-US"/>
        </w:rPr>
        <w:t>Vinogradov</w:t>
      </w:r>
      <w:proofErr w:type="spellEnd"/>
      <w:r w:rsidRPr="007115D3">
        <w:rPr>
          <w:color w:val="000000"/>
          <w:lang w:val="en-US"/>
        </w:rPr>
        <w:t xml:space="preserve">, M. I. </w:t>
      </w:r>
      <w:proofErr w:type="spellStart"/>
      <w:r w:rsidRPr="007115D3">
        <w:rPr>
          <w:color w:val="000000"/>
          <w:lang w:val="en-US"/>
        </w:rPr>
        <w:t>Rubtsova</w:t>
      </w:r>
      <w:proofErr w:type="spellEnd"/>
      <w:r w:rsidRPr="007115D3">
        <w:rPr>
          <w:color w:val="000000"/>
          <w:lang w:val="en-US"/>
        </w:rPr>
        <w:t xml:space="preserve">, A. P. </w:t>
      </w:r>
      <w:proofErr w:type="spellStart"/>
      <w:r w:rsidRPr="007115D3">
        <w:rPr>
          <w:color w:val="000000"/>
          <w:lang w:val="en-US"/>
        </w:rPr>
        <w:t>Glotov</w:t>
      </w:r>
      <w:proofErr w:type="spellEnd"/>
      <w:r w:rsidRPr="007115D3">
        <w:rPr>
          <w:color w:val="000000"/>
          <w:lang w:val="en-US"/>
        </w:rPr>
        <w:t xml:space="preserve">, N. V. </w:t>
      </w:r>
      <w:proofErr w:type="spellStart"/>
      <w:r w:rsidRPr="007115D3">
        <w:rPr>
          <w:color w:val="000000"/>
          <w:lang w:val="en-US"/>
        </w:rPr>
        <w:t>Tochilin</w:t>
      </w:r>
      <w:proofErr w:type="spellEnd"/>
      <w:r w:rsidRPr="007115D3">
        <w:rPr>
          <w:color w:val="000000"/>
          <w:lang w:val="en-US"/>
        </w:rPr>
        <w:t xml:space="preserve">, V. A. </w:t>
      </w:r>
      <w:proofErr w:type="spellStart"/>
      <w:r w:rsidRPr="007115D3">
        <w:rPr>
          <w:color w:val="000000"/>
          <w:lang w:val="en-US"/>
        </w:rPr>
        <w:t>Vinokurov</w:t>
      </w:r>
      <w:proofErr w:type="spellEnd"/>
      <w:r w:rsidRPr="007115D3">
        <w:rPr>
          <w:color w:val="000000"/>
          <w:lang w:val="en-US"/>
        </w:rPr>
        <w:t xml:space="preserve">, A. A. </w:t>
      </w:r>
      <w:proofErr w:type="spellStart"/>
      <w:r w:rsidRPr="007115D3">
        <w:rPr>
          <w:color w:val="000000"/>
          <w:lang w:val="en-US"/>
        </w:rPr>
        <w:t>Pimerzin</w:t>
      </w:r>
      <w:proofErr w:type="spellEnd"/>
      <w:r w:rsidRPr="007115D3">
        <w:rPr>
          <w:color w:val="000000"/>
          <w:lang w:val="en-US"/>
        </w:rPr>
        <w:t xml:space="preserve">. </w:t>
      </w:r>
      <w:proofErr w:type="spellStart"/>
      <w:r w:rsidRPr="007115D3">
        <w:rPr>
          <w:color w:val="000000"/>
          <w:lang w:val="en-US"/>
        </w:rPr>
        <w:t>Hydroconversion</w:t>
      </w:r>
      <w:proofErr w:type="spellEnd"/>
      <w:r w:rsidRPr="007115D3">
        <w:rPr>
          <w:color w:val="000000"/>
          <w:lang w:val="en-US"/>
        </w:rPr>
        <w:t xml:space="preserve"> of n-Hexadecane on Zeolite-Containing Sulfide-Based Catalysts: Influence of Nitrogen Impurity in the Feedstock on the </w:t>
      </w:r>
      <w:proofErr w:type="spellStart"/>
      <w:r w:rsidRPr="007115D3">
        <w:rPr>
          <w:color w:val="000000"/>
          <w:lang w:val="en-US"/>
        </w:rPr>
        <w:t>Hydroisomerization</w:t>
      </w:r>
      <w:proofErr w:type="spellEnd"/>
      <w:r w:rsidRPr="007115D3">
        <w:rPr>
          <w:color w:val="000000"/>
          <w:lang w:val="en-US"/>
        </w:rPr>
        <w:t xml:space="preserve"> Selectivity // Petroleum Chemistry, 61, 2021, pages 739–747.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42D41"/>
    <w:rsid w:val="00381899"/>
    <w:rsid w:val="00391C38"/>
    <w:rsid w:val="003B76D6"/>
    <w:rsid w:val="003C6472"/>
    <w:rsid w:val="004250E8"/>
    <w:rsid w:val="004A26A3"/>
    <w:rsid w:val="004F0EDF"/>
    <w:rsid w:val="00522BF1"/>
    <w:rsid w:val="00590166"/>
    <w:rsid w:val="00606E64"/>
    <w:rsid w:val="0069427D"/>
    <w:rsid w:val="006F7A19"/>
    <w:rsid w:val="007115D3"/>
    <w:rsid w:val="00775389"/>
    <w:rsid w:val="00797838"/>
    <w:rsid w:val="007A40F1"/>
    <w:rsid w:val="007C36D8"/>
    <w:rsid w:val="007F2744"/>
    <w:rsid w:val="008931BE"/>
    <w:rsid w:val="008B2034"/>
    <w:rsid w:val="008F676A"/>
    <w:rsid w:val="00921D45"/>
    <w:rsid w:val="00964D51"/>
    <w:rsid w:val="009A66DB"/>
    <w:rsid w:val="009B2F80"/>
    <w:rsid w:val="009B3300"/>
    <w:rsid w:val="009F3380"/>
    <w:rsid w:val="00A02163"/>
    <w:rsid w:val="00A314FE"/>
    <w:rsid w:val="00A53749"/>
    <w:rsid w:val="00AE01B9"/>
    <w:rsid w:val="00BC68A7"/>
    <w:rsid w:val="00BF36F8"/>
    <w:rsid w:val="00BF4622"/>
    <w:rsid w:val="00C822A2"/>
    <w:rsid w:val="00CD00B1"/>
    <w:rsid w:val="00D22306"/>
    <w:rsid w:val="00D42542"/>
    <w:rsid w:val="00D8121C"/>
    <w:rsid w:val="00E22189"/>
    <w:rsid w:val="00E74069"/>
    <w:rsid w:val="00EB1F49"/>
    <w:rsid w:val="00F865B3"/>
    <w:rsid w:val="00F97201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679252-63C0-41E7-A070-AF1C0A1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Elizaveta Ardakova</dc:creator>
  <cp:lastModifiedBy>Elizaveta Ardakova</cp:lastModifiedBy>
  <cp:revision>2</cp:revision>
  <dcterms:created xsi:type="dcterms:W3CDTF">2023-02-15T16:41:00Z</dcterms:created>
  <dcterms:modified xsi:type="dcterms:W3CDTF">2023-02-15T16:41:00Z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