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4C6ECC3" w:rsidR="00130241" w:rsidRDefault="00A96B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Полное окисление </w:t>
      </w:r>
      <w:proofErr w:type="spellStart"/>
      <w:r>
        <w:rPr>
          <w:b/>
          <w:color w:val="000000"/>
        </w:rPr>
        <w:t>диэтиламина</w:t>
      </w:r>
      <w:proofErr w:type="spellEnd"/>
      <w:r w:rsidR="00AB4587">
        <w:rPr>
          <w:b/>
          <w:color w:val="000000"/>
        </w:rPr>
        <w:t xml:space="preserve"> на </w:t>
      </w:r>
      <w:r w:rsidR="00D31133">
        <w:rPr>
          <w:b/>
          <w:color w:val="000000"/>
        </w:rPr>
        <w:t xml:space="preserve">нанесенном </w:t>
      </w:r>
      <w:proofErr w:type="spellStart"/>
      <w:r w:rsidR="00E04196">
        <w:rPr>
          <w:b/>
          <w:color w:val="000000"/>
          <w:lang w:val="en-US"/>
        </w:rPr>
        <w:t>LaCoO</w:t>
      </w:r>
      <w:proofErr w:type="spellEnd"/>
      <w:r w:rsidR="00E04196" w:rsidRPr="00E04196">
        <w:rPr>
          <w:b/>
          <w:color w:val="000000"/>
          <w:vertAlign w:val="subscript"/>
        </w:rPr>
        <w:t>3</w:t>
      </w:r>
      <w:r w:rsidR="00D31133">
        <w:rPr>
          <w:b/>
          <w:color w:val="000000"/>
        </w:rPr>
        <w:t xml:space="preserve"> в условиях СВЧ-нагрева</w:t>
      </w:r>
    </w:p>
    <w:p w14:paraId="00000002" w14:textId="50EC4520" w:rsidR="00130241" w:rsidRPr="00EE1D73" w:rsidRDefault="00EE1D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Землянский П.В.</w:t>
      </w:r>
      <w:r w:rsidR="00EB1F49">
        <w:rPr>
          <w:b/>
          <w:i/>
          <w:color w:val="000000"/>
          <w:vertAlign w:val="superscript"/>
        </w:rPr>
        <w:t>1</w:t>
      </w:r>
    </w:p>
    <w:p w14:paraId="00000003" w14:textId="01E5EC62" w:rsidR="00130241" w:rsidRDefault="00EE1D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 1 года</w:t>
      </w:r>
    </w:p>
    <w:p w14:paraId="00000005" w14:textId="5FF2B28E" w:rsidR="00130241" w:rsidRPr="001F08E6" w:rsidRDefault="00EE1D73" w:rsidP="001F08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Институт органической химии имени Н.Д. Зелинского РАН, Москва, Россия</w:t>
      </w:r>
    </w:p>
    <w:p w14:paraId="00000007" w14:textId="173E41C9" w:rsidR="00130241" w:rsidRDefault="00130241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</w:p>
    <w:p w14:paraId="00000008" w14:textId="4561008A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 w:history="1">
        <w:r w:rsidR="00EE1D73" w:rsidRPr="0039687C">
          <w:rPr>
            <w:rStyle w:val="a9"/>
            <w:i/>
            <w:lang w:val="en-US"/>
          </w:rPr>
          <w:t>petrzemlianskii</w:t>
        </w:r>
        <w:r w:rsidR="00EE1D73" w:rsidRPr="0039687C">
          <w:rPr>
            <w:rStyle w:val="a9"/>
            <w:i/>
          </w:rPr>
          <w:t>@</w:t>
        </w:r>
        <w:r w:rsidR="00EE1D73" w:rsidRPr="0039687C">
          <w:rPr>
            <w:rStyle w:val="a9"/>
            <w:i/>
            <w:lang w:val="en-US"/>
          </w:rPr>
          <w:t>gmail</w:t>
        </w:r>
        <w:r w:rsidR="00EE1D73" w:rsidRPr="0039687C">
          <w:rPr>
            <w:rStyle w:val="a9"/>
            <w:i/>
          </w:rPr>
          <w:t>.</w:t>
        </w:r>
        <w:r w:rsidR="00EE1D73" w:rsidRPr="0039687C">
          <w:rPr>
            <w:rStyle w:val="a9"/>
            <w:i/>
            <w:lang w:val="en-US"/>
          </w:rPr>
          <w:t>com</w:t>
        </w:r>
      </w:hyperlink>
    </w:p>
    <w:p w14:paraId="1ADA4293" w14:textId="355E9490" w:rsidR="00CD00B1" w:rsidRDefault="00CD00B1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4C77CB77" w14:textId="1D99F4DC" w:rsidR="008F6863" w:rsidRPr="008F6863" w:rsidRDefault="008F6863" w:rsidP="008F68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F6863">
        <w:rPr>
          <w:color w:val="000000"/>
        </w:rPr>
        <w:t xml:space="preserve">Азотсодержащие летучие органические соединения (АЛОС) представляют широкий класс веществ, используемых в </w:t>
      </w:r>
      <w:r w:rsidR="00EF7DD4">
        <w:rPr>
          <w:color w:val="000000"/>
        </w:rPr>
        <w:t>различных отраслях химической</w:t>
      </w:r>
      <w:r w:rsidRPr="008F6863">
        <w:rPr>
          <w:color w:val="000000"/>
        </w:rPr>
        <w:t xml:space="preserve"> промышленности [1]. </w:t>
      </w:r>
      <w:r w:rsidR="00720040">
        <w:rPr>
          <w:color w:val="000000"/>
        </w:rPr>
        <w:t>Однако</w:t>
      </w:r>
      <w:r w:rsidRPr="008F6863">
        <w:rPr>
          <w:color w:val="000000"/>
        </w:rPr>
        <w:t xml:space="preserve"> АЛОС способны легко попадать в организм человека через кожу и дыхательные пути, вызывая различные заболевания. Таким образом, проблема утилизации АЛОС является актуальной задачей.</w:t>
      </w:r>
    </w:p>
    <w:p w14:paraId="2AC5684D" w14:textId="1CBA11A7" w:rsidR="008F6863" w:rsidRPr="008F6863" w:rsidRDefault="008F6863" w:rsidP="008F68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F6863">
        <w:rPr>
          <w:color w:val="000000"/>
        </w:rPr>
        <w:t xml:space="preserve"> Перспективный способ ликвидации выбросов АЛОС в атмосферу – это полное окисление. </w:t>
      </w:r>
      <w:r w:rsidR="000A2996">
        <w:rPr>
          <w:color w:val="000000"/>
        </w:rPr>
        <w:t>Существующие катализаторы данного процесса на основе меди и благородных металлов обладают некоторыми</w:t>
      </w:r>
      <w:r w:rsidRPr="008F6863">
        <w:rPr>
          <w:color w:val="000000"/>
        </w:rPr>
        <w:t xml:space="preserve"> недостаткам</w:t>
      </w:r>
      <w:r w:rsidR="000A2996">
        <w:rPr>
          <w:color w:val="000000"/>
        </w:rPr>
        <w:t>:</w:t>
      </w:r>
      <w:r w:rsidRPr="008F6863">
        <w:rPr>
          <w:color w:val="000000"/>
        </w:rPr>
        <w:t xml:space="preserve"> спекание частиц металла при высоких температурах, а также дезактиваци</w:t>
      </w:r>
      <w:r w:rsidR="000A2996">
        <w:rPr>
          <w:color w:val="000000"/>
        </w:rPr>
        <w:t>я</w:t>
      </w:r>
      <w:r w:rsidRPr="008F6863">
        <w:rPr>
          <w:color w:val="000000"/>
        </w:rPr>
        <w:t xml:space="preserve"> активных центров соединениями азота [2]. Исходя из этого, важно разрабатывать новые подходы как к синтезу катализаторов полного окисления АЛОС, так и к технологии проведения дожигания АЛОС.</w:t>
      </w:r>
    </w:p>
    <w:p w14:paraId="723F242B" w14:textId="611AD8D6" w:rsidR="008F6863" w:rsidRPr="008F6863" w:rsidRDefault="008F6863" w:rsidP="008F68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F6863">
        <w:rPr>
          <w:color w:val="000000"/>
        </w:rPr>
        <w:t xml:space="preserve">В настоящей работе модельным АЛОС для проведения процесса окисления был </w:t>
      </w:r>
      <w:proofErr w:type="spellStart"/>
      <w:r w:rsidRPr="008F6863">
        <w:rPr>
          <w:color w:val="000000"/>
        </w:rPr>
        <w:t>диэтиламин</w:t>
      </w:r>
      <w:proofErr w:type="spellEnd"/>
      <w:r w:rsidRPr="008F6863">
        <w:rPr>
          <w:color w:val="000000"/>
        </w:rPr>
        <w:t xml:space="preserve"> (0.5</w:t>
      </w:r>
      <w:r w:rsidR="00B033CB">
        <w:rPr>
          <w:color w:val="000000"/>
        </w:rPr>
        <w:t> </w:t>
      </w:r>
      <w:r w:rsidRPr="008F6863">
        <w:rPr>
          <w:color w:val="000000"/>
        </w:rPr>
        <w:t xml:space="preserve">% в воздухе). В качестве катализатора дожигания </w:t>
      </w:r>
      <w:proofErr w:type="spellStart"/>
      <w:r w:rsidRPr="008F6863">
        <w:rPr>
          <w:color w:val="000000"/>
        </w:rPr>
        <w:t>диэтиламина</w:t>
      </w:r>
      <w:proofErr w:type="spellEnd"/>
      <w:r w:rsidRPr="008F6863">
        <w:rPr>
          <w:color w:val="000000"/>
        </w:rPr>
        <w:t xml:space="preserve"> использован </w:t>
      </w:r>
      <w:proofErr w:type="spellStart"/>
      <w:r w:rsidR="00461685">
        <w:rPr>
          <w:color w:val="000000"/>
          <w:lang w:val="en-US"/>
        </w:rPr>
        <w:t>LaCoO</w:t>
      </w:r>
      <w:proofErr w:type="spellEnd"/>
      <w:r w:rsidR="00461685" w:rsidRPr="00461685">
        <w:rPr>
          <w:color w:val="000000"/>
          <w:vertAlign w:val="subscript"/>
        </w:rPr>
        <w:t>3</w:t>
      </w:r>
      <w:r w:rsidRPr="008F6863">
        <w:rPr>
          <w:color w:val="000000"/>
        </w:rPr>
        <w:t xml:space="preserve"> в концентрации 20</w:t>
      </w:r>
      <w:r w:rsidR="00690FF8">
        <w:rPr>
          <w:color w:val="000000"/>
        </w:rPr>
        <w:t> </w:t>
      </w:r>
      <w:r w:rsidRPr="008F6863">
        <w:rPr>
          <w:color w:val="000000"/>
        </w:rPr>
        <w:t>% масс. на коммерческом носителе из оксида циркония, легированного лантаном. Материал синтезировали пропиткой ZrO</w:t>
      </w:r>
      <w:r w:rsidRPr="00690FF8">
        <w:rPr>
          <w:color w:val="000000"/>
          <w:vertAlign w:val="subscript"/>
        </w:rPr>
        <w:t>2</w:t>
      </w:r>
      <w:r w:rsidRPr="008F6863">
        <w:rPr>
          <w:color w:val="000000"/>
        </w:rPr>
        <w:t xml:space="preserve"> по влагоемкости с последующей сушкой и прокаливанием при 600</w:t>
      </w:r>
      <w:r w:rsidR="00690FF8">
        <w:rPr>
          <w:color w:val="000000"/>
        </w:rPr>
        <w:t> </w:t>
      </w:r>
      <w:r w:rsidRPr="008F6863">
        <w:rPr>
          <w:color w:val="000000"/>
        </w:rPr>
        <w:t>°C в течение 5</w:t>
      </w:r>
      <w:r w:rsidR="00690FF8">
        <w:rPr>
          <w:color w:val="000000"/>
        </w:rPr>
        <w:t> </w:t>
      </w:r>
      <w:r w:rsidRPr="008F6863">
        <w:rPr>
          <w:color w:val="000000"/>
        </w:rPr>
        <w:t xml:space="preserve">ч. Для пропитки использовали водный раствор глицинового комплекса лантана и кобальта. Образцы катализаторов исследовались с помощью методов РФА, СЭМ-РСМА, адсорбции азота и ряда других. Было показано образование </w:t>
      </w:r>
      <w:proofErr w:type="spellStart"/>
      <w:r w:rsidRPr="008F6863">
        <w:rPr>
          <w:color w:val="000000"/>
        </w:rPr>
        <w:t>перовскитной</w:t>
      </w:r>
      <w:proofErr w:type="spellEnd"/>
      <w:r w:rsidRPr="008F6863">
        <w:rPr>
          <w:color w:val="000000"/>
        </w:rPr>
        <w:t xml:space="preserve"> фазы на поверхности носителя.      </w:t>
      </w:r>
    </w:p>
    <w:p w14:paraId="7B5B696C" w14:textId="297D327A" w:rsidR="008F6863" w:rsidRPr="008F6863" w:rsidRDefault="008F6863" w:rsidP="008F68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F6863">
        <w:rPr>
          <w:color w:val="000000"/>
        </w:rPr>
        <w:t xml:space="preserve">Процесс полного окисления </w:t>
      </w:r>
      <w:proofErr w:type="spellStart"/>
      <w:r w:rsidRPr="008F6863">
        <w:rPr>
          <w:color w:val="000000"/>
        </w:rPr>
        <w:t>диэтиламина</w:t>
      </w:r>
      <w:proofErr w:type="spellEnd"/>
      <w:r w:rsidRPr="008F6863">
        <w:rPr>
          <w:color w:val="000000"/>
        </w:rPr>
        <w:t xml:space="preserve"> впервые проведен в условиях СВЧ-нагрева слоя катализатора. Данный подход является энергосберегающим, поскольку позволяет концентрировать мощность СВЧ поля в малом объеме реактора при небольшой генерируемой мощности. Реакцию проводили в диапазоне рабочих частот 2.56 – 4.0</w:t>
      </w:r>
      <w:r w:rsidR="00B033CB">
        <w:rPr>
          <w:color w:val="000000"/>
        </w:rPr>
        <w:t> </w:t>
      </w:r>
      <w:r w:rsidRPr="008F6863">
        <w:rPr>
          <w:color w:val="000000"/>
        </w:rPr>
        <w:t>ГГц при мощности до 50</w:t>
      </w:r>
      <w:r w:rsidR="00B033CB">
        <w:rPr>
          <w:color w:val="000000"/>
        </w:rPr>
        <w:t> </w:t>
      </w:r>
      <w:r w:rsidRPr="008F6863">
        <w:rPr>
          <w:color w:val="000000"/>
        </w:rPr>
        <w:t>Вт. Пробы газа на выходе анализировали с помощью газового хроматографа.</w:t>
      </w:r>
    </w:p>
    <w:p w14:paraId="4AFDC3C2" w14:textId="4A09C78A" w:rsidR="00E22189" w:rsidRPr="008F6863" w:rsidRDefault="008F6863" w:rsidP="008F68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F6863">
        <w:rPr>
          <w:color w:val="000000"/>
        </w:rPr>
        <w:t>Благодаря использованию СВЧ-нагрева слоя катализатора удалось добиться 100</w:t>
      </w:r>
      <w:r w:rsidR="000E240A">
        <w:rPr>
          <w:color w:val="000000"/>
        </w:rPr>
        <w:t> </w:t>
      </w:r>
      <w:r w:rsidRPr="008F6863">
        <w:rPr>
          <w:color w:val="000000"/>
        </w:rPr>
        <w:t xml:space="preserve">%-й конверсии </w:t>
      </w:r>
      <w:proofErr w:type="spellStart"/>
      <w:r w:rsidRPr="008F6863">
        <w:rPr>
          <w:color w:val="000000"/>
        </w:rPr>
        <w:t>диэтиламина</w:t>
      </w:r>
      <w:proofErr w:type="spellEnd"/>
      <w:r w:rsidRPr="008F6863">
        <w:rPr>
          <w:color w:val="000000"/>
        </w:rPr>
        <w:t xml:space="preserve"> при 200</w:t>
      </w:r>
      <w:r w:rsidR="00B033CB">
        <w:rPr>
          <w:color w:val="000000"/>
        </w:rPr>
        <w:t> </w:t>
      </w:r>
      <w:r w:rsidRPr="008F6863">
        <w:rPr>
          <w:color w:val="000000"/>
        </w:rPr>
        <w:t>°C. При проведении процесса окисления с традиционным печным обогревом 100</w:t>
      </w:r>
      <w:r w:rsidR="00B033CB">
        <w:rPr>
          <w:color w:val="000000"/>
        </w:rPr>
        <w:t> </w:t>
      </w:r>
      <w:r w:rsidRPr="008F6863">
        <w:rPr>
          <w:color w:val="000000"/>
        </w:rPr>
        <w:t>%-я конверсия сырья наблюдалась только при 257</w:t>
      </w:r>
      <w:r w:rsidR="00B033CB">
        <w:rPr>
          <w:color w:val="000000"/>
        </w:rPr>
        <w:t> </w:t>
      </w:r>
      <w:r w:rsidRPr="008F6863">
        <w:rPr>
          <w:color w:val="000000"/>
        </w:rPr>
        <w:t xml:space="preserve">°C. Полученные результаты подтверждают эффективность использования микроволнового излучения для проведения каталитического дожигания </w:t>
      </w:r>
      <w:proofErr w:type="spellStart"/>
      <w:r w:rsidRPr="008F6863">
        <w:rPr>
          <w:color w:val="000000"/>
        </w:rPr>
        <w:t>диэтиламина</w:t>
      </w:r>
      <w:proofErr w:type="spellEnd"/>
      <w:r w:rsidRPr="008F6863">
        <w:rPr>
          <w:color w:val="000000"/>
        </w:rPr>
        <w:t xml:space="preserve"> на LaCoO</w:t>
      </w:r>
      <w:r w:rsidRPr="00564E83">
        <w:rPr>
          <w:color w:val="000000"/>
          <w:vertAlign w:val="subscript"/>
        </w:rPr>
        <w:t>3</w:t>
      </w:r>
      <w:r w:rsidRPr="008F6863">
        <w:rPr>
          <w:color w:val="000000"/>
        </w:rPr>
        <w:t>/ZrO</w:t>
      </w:r>
      <w:r w:rsidRPr="00564E83">
        <w:rPr>
          <w:color w:val="000000"/>
          <w:vertAlign w:val="subscript"/>
        </w:rPr>
        <w:t>2</w:t>
      </w:r>
      <w:r w:rsidRPr="008F6863">
        <w:rPr>
          <w:color w:val="000000"/>
        </w:rPr>
        <w:t>-La.</w:t>
      </w:r>
    </w:p>
    <w:p w14:paraId="3C717B54" w14:textId="77777777" w:rsidR="008F6863" w:rsidRPr="008F6863" w:rsidRDefault="008F6863" w:rsidP="008F68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4A966D81" w14:textId="77777777" w:rsidR="008F6863" w:rsidRDefault="008F6863" w:rsidP="008F68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8F6863">
        <w:rPr>
          <w:i/>
          <w:iCs/>
          <w:color w:val="000000"/>
        </w:rPr>
        <w:t xml:space="preserve">Работа выполнена при финансовой поддержке Министерства науки и высшего образования (грант № 075-15-2021-591). </w:t>
      </w:r>
    </w:p>
    <w:p w14:paraId="2C6F6B04" w14:textId="77777777" w:rsidR="008F6863" w:rsidRDefault="008F68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</w:p>
    <w:p w14:paraId="0000000E" w14:textId="07F3BB91" w:rsidR="00130241" w:rsidRPr="008F686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76150058" w14:textId="77777777" w:rsidR="008F6863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r w:rsidR="008F6863" w:rsidRPr="008F6863">
        <w:rPr>
          <w:color w:val="000000"/>
          <w:lang w:val="en-US"/>
        </w:rPr>
        <w:t xml:space="preserve">Shi Z., Huang Q., Yang P., Zhou R. The catalytic performance of </w:t>
      </w:r>
      <w:proofErr w:type="spellStart"/>
      <w:r w:rsidR="008F6863" w:rsidRPr="008F6863">
        <w:rPr>
          <w:color w:val="000000"/>
          <w:lang w:val="en-US"/>
        </w:rPr>
        <w:t>Ti</w:t>
      </w:r>
      <w:proofErr w:type="spellEnd"/>
      <w:r w:rsidR="008F6863" w:rsidRPr="008F6863">
        <w:rPr>
          <w:color w:val="000000"/>
          <w:lang w:val="en-US"/>
        </w:rPr>
        <w:t xml:space="preserve">-PILC supported </w:t>
      </w:r>
      <w:proofErr w:type="spellStart"/>
      <w:r w:rsidR="008F6863" w:rsidRPr="008F6863">
        <w:rPr>
          <w:color w:val="000000"/>
          <w:lang w:val="en-US"/>
        </w:rPr>
        <w:t>CrO</w:t>
      </w:r>
      <w:r w:rsidR="008F6863" w:rsidRPr="008F6863">
        <w:rPr>
          <w:color w:val="000000"/>
          <w:vertAlign w:val="subscript"/>
          <w:lang w:val="en-US"/>
        </w:rPr>
        <w:t>x</w:t>
      </w:r>
      <w:proofErr w:type="spellEnd"/>
      <w:r w:rsidR="008F6863" w:rsidRPr="008F6863">
        <w:rPr>
          <w:color w:val="000000"/>
          <w:lang w:val="en-US"/>
        </w:rPr>
        <w:t>–CeO</w:t>
      </w:r>
      <w:r w:rsidR="008F6863" w:rsidRPr="008F6863">
        <w:rPr>
          <w:color w:val="000000"/>
          <w:vertAlign w:val="subscript"/>
          <w:lang w:val="en-US"/>
        </w:rPr>
        <w:t>2</w:t>
      </w:r>
      <w:r w:rsidR="008F6863" w:rsidRPr="008F6863">
        <w:rPr>
          <w:color w:val="000000"/>
          <w:lang w:val="en-US"/>
        </w:rPr>
        <w:t xml:space="preserve"> catalysts for n-butylamine oxidation // J. Porous Mater. – 2015. – Vol. 22. – P. 739–747.</w:t>
      </w:r>
    </w:p>
    <w:p w14:paraId="3486C755" w14:textId="1494AE61" w:rsidR="00116478" w:rsidRPr="00116478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r w:rsidR="008F6863" w:rsidRPr="008F6863">
        <w:rPr>
          <w:noProof/>
          <w:lang w:val="en-US"/>
        </w:rPr>
        <w:t>Ma M., Xu S., Liu Q., Xu J., Li Y., Sun Y., Yu Y., Chen C., Chen Z., Li L., Zheng C., He C.  Rationally engineering a CuO/Pd/SiO</w:t>
      </w:r>
      <w:r w:rsidR="008F6863" w:rsidRPr="008F6863">
        <w:rPr>
          <w:noProof/>
          <w:vertAlign w:val="subscript"/>
          <w:lang w:val="en-US"/>
        </w:rPr>
        <w:t>2</w:t>
      </w:r>
      <w:r w:rsidR="008F6863" w:rsidRPr="008F6863">
        <w:rPr>
          <w:noProof/>
          <w:lang w:val="en-US"/>
        </w:rPr>
        <w:t xml:space="preserve"> core–shell catalyst with isolated bifunctional Pd and Cu active sites for n-butylamine controllable decomposition // ACS Catal. – 2022. – Vol. 56. – P. 16189–16199.</w:t>
      </w:r>
    </w:p>
    <w:sectPr w:rsidR="00116478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0A2996"/>
    <w:rsid w:val="000E240A"/>
    <w:rsid w:val="00101A1C"/>
    <w:rsid w:val="00106375"/>
    <w:rsid w:val="00116478"/>
    <w:rsid w:val="00130241"/>
    <w:rsid w:val="001E61C2"/>
    <w:rsid w:val="001F0493"/>
    <w:rsid w:val="001F08E6"/>
    <w:rsid w:val="00210CFA"/>
    <w:rsid w:val="002264EE"/>
    <w:rsid w:val="0023307C"/>
    <w:rsid w:val="0031361E"/>
    <w:rsid w:val="00391C38"/>
    <w:rsid w:val="003B76D6"/>
    <w:rsid w:val="00461685"/>
    <w:rsid w:val="004A26A3"/>
    <w:rsid w:val="004F0EDF"/>
    <w:rsid w:val="00522BF1"/>
    <w:rsid w:val="00564E83"/>
    <w:rsid w:val="0056769E"/>
    <w:rsid w:val="00590166"/>
    <w:rsid w:val="00690FF8"/>
    <w:rsid w:val="006F7A19"/>
    <w:rsid w:val="00720040"/>
    <w:rsid w:val="00775389"/>
    <w:rsid w:val="00797838"/>
    <w:rsid w:val="007C36D8"/>
    <w:rsid w:val="007F2744"/>
    <w:rsid w:val="008931BE"/>
    <w:rsid w:val="008F6863"/>
    <w:rsid w:val="00921D45"/>
    <w:rsid w:val="009239B6"/>
    <w:rsid w:val="009A66DB"/>
    <w:rsid w:val="009B2F80"/>
    <w:rsid w:val="009B3300"/>
    <w:rsid w:val="009F3380"/>
    <w:rsid w:val="00A02163"/>
    <w:rsid w:val="00A314FE"/>
    <w:rsid w:val="00A96B96"/>
    <w:rsid w:val="00AB4587"/>
    <w:rsid w:val="00B033CB"/>
    <w:rsid w:val="00BF36F8"/>
    <w:rsid w:val="00BF4622"/>
    <w:rsid w:val="00CD00B1"/>
    <w:rsid w:val="00D22306"/>
    <w:rsid w:val="00D31133"/>
    <w:rsid w:val="00D42542"/>
    <w:rsid w:val="00D8121C"/>
    <w:rsid w:val="00E04196"/>
    <w:rsid w:val="00E22189"/>
    <w:rsid w:val="00E74069"/>
    <w:rsid w:val="00EB1F49"/>
    <w:rsid w:val="00EE1D73"/>
    <w:rsid w:val="00EF7DD4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210CF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10CFA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10CFA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10CF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10CFA"/>
    <w:rPr>
      <w:rFonts w:ascii="Times New Roman" w:eastAsia="Times New Roman" w:hAnsi="Times New Roman" w:cs="Times New Roman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210CF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10CF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etrzemlianski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Пётр</cp:lastModifiedBy>
  <cp:revision>19</cp:revision>
  <dcterms:created xsi:type="dcterms:W3CDTF">2023-02-01T15:18:00Z</dcterms:created>
  <dcterms:modified xsi:type="dcterms:W3CDTF">2023-02-05T09:15:00Z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