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02" w:rsidRDefault="00990625" w:rsidP="00A8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Вязкость масленой суспензии кремневого песка</w:t>
      </w:r>
    </w:p>
    <w:p w:rsidR="00A81802" w:rsidRPr="005523BB" w:rsidRDefault="00DD0145" w:rsidP="00A8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Касьянова</w:t>
      </w:r>
      <w:r w:rsidR="00E74B51">
        <w:rPr>
          <w:rFonts w:ascii="Times New Roman" w:hAnsi="Times New Roman"/>
          <w:b/>
          <w:i/>
          <w:sz w:val="24"/>
          <w:szCs w:val="24"/>
        </w:rPr>
        <w:t xml:space="preserve"> Н.О.</w:t>
      </w:r>
    </w:p>
    <w:p w:rsidR="00A81802" w:rsidRPr="00F15E1F" w:rsidRDefault="00DD0145" w:rsidP="00A8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</w:p>
    <w:p w:rsidR="00DD0145" w:rsidRDefault="00A81802" w:rsidP="00A8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5E1F">
        <w:rPr>
          <w:rFonts w:ascii="Times New Roman" w:hAnsi="Times New Roman"/>
          <w:i/>
          <w:sz w:val="24"/>
          <w:szCs w:val="24"/>
        </w:rPr>
        <w:t xml:space="preserve">Марийский государственный университет, </w:t>
      </w:r>
    </w:p>
    <w:p w:rsidR="00A81802" w:rsidRPr="00F15E1F" w:rsidRDefault="00DD0145" w:rsidP="00A8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Физико-математический факультет, </w:t>
      </w:r>
      <w:r w:rsidR="00A81802" w:rsidRPr="00F15E1F">
        <w:rPr>
          <w:rFonts w:ascii="Times New Roman" w:hAnsi="Times New Roman"/>
          <w:i/>
          <w:sz w:val="24"/>
          <w:szCs w:val="24"/>
        </w:rPr>
        <w:t>Йошкар-Ола, Россия</w:t>
      </w:r>
    </w:p>
    <w:p w:rsidR="00A81802" w:rsidRPr="001A7AA7" w:rsidRDefault="00A81802" w:rsidP="007E2EF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1A7AA7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1A7AA7">
        <w:rPr>
          <w:rFonts w:ascii="Times New Roman" w:hAnsi="Times New Roman"/>
          <w:i/>
          <w:sz w:val="24"/>
          <w:szCs w:val="24"/>
        </w:rPr>
        <w:t xml:space="preserve">: </w:t>
      </w:r>
      <w:r w:rsidRPr="00C21DDA">
        <w:rPr>
          <w:rFonts w:ascii="Times New Roman" w:hAnsi="Times New Roman"/>
          <w:i/>
          <w:sz w:val="24"/>
          <w:szCs w:val="24"/>
          <w:u w:val="single"/>
          <w:lang w:val="en-US"/>
        </w:rPr>
        <w:t>nadezhdav</w:t>
      </w:r>
      <w:r w:rsidRPr="00C21DDA">
        <w:rPr>
          <w:rFonts w:ascii="Times New Roman" w:hAnsi="Times New Roman"/>
          <w:i/>
          <w:sz w:val="24"/>
          <w:szCs w:val="24"/>
          <w:u w:val="single"/>
        </w:rPr>
        <w:t>997@</w:t>
      </w:r>
      <w:r w:rsidRPr="00C21DDA">
        <w:rPr>
          <w:rFonts w:ascii="Times New Roman" w:hAnsi="Times New Roman"/>
          <w:i/>
          <w:sz w:val="24"/>
          <w:szCs w:val="24"/>
          <w:u w:val="single"/>
          <w:lang w:val="en-US"/>
        </w:rPr>
        <w:t>gmail</w:t>
      </w:r>
      <w:r w:rsidRPr="00C21DDA">
        <w:rPr>
          <w:rFonts w:ascii="Times New Roman" w:hAnsi="Times New Roman"/>
          <w:i/>
          <w:sz w:val="24"/>
          <w:szCs w:val="24"/>
          <w:u w:val="single"/>
        </w:rPr>
        <w:t>.</w:t>
      </w:r>
      <w:r w:rsidRPr="00C21DDA">
        <w:rPr>
          <w:rFonts w:ascii="Times New Roman" w:hAnsi="Times New Roman"/>
          <w:i/>
          <w:sz w:val="24"/>
          <w:szCs w:val="24"/>
          <w:u w:val="single"/>
          <w:lang w:val="en-US"/>
        </w:rPr>
        <w:t>com</w:t>
      </w:r>
    </w:p>
    <w:p w:rsidR="00B16007" w:rsidRDefault="00C73FDF" w:rsidP="007E2EF7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807A0" w:rsidRPr="004807A0">
        <w:rPr>
          <w:rFonts w:ascii="Times New Roman" w:hAnsi="Times New Roman"/>
          <w:sz w:val="24"/>
          <w:szCs w:val="24"/>
        </w:rPr>
        <w:t xml:space="preserve">ысокоточных методов измерения вязкости является </w:t>
      </w:r>
      <w:r w:rsidR="00CC273F">
        <w:rPr>
          <w:rFonts w:ascii="Times New Roman" w:hAnsi="Times New Roman"/>
          <w:sz w:val="24"/>
          <w:szCs w:val="24"/>
        </w:rPr>
        <w:t xml:space="preserve">– </w:t>
      </w:r>
      <w:r w:rsidR="004807A0" w:rsidRPr="004807A0">
        <w:rPr>
          <w:rFonts w:ascii="Times New Roman" w:hAnsi="Times New Roman"/>
          <w:sz w:val="24"/>
          <w:szCs w:val="24"/>
        </w:rPr>
        <w:t>капиллярный</w:t>
      </w:r>
      <w:r>
        <w:rPr>
          <w:rFonts w:ascii="Times New Roman" w:hAnsi="Times New Roman"/>
          <w:sz w:val="24"/>
          <w:szCs w:val="24"/>
        </w:rPr>
        <w:t xml:space="preserve">, </w:t>
      </w:r>
      <w:r w:rsidR="006B175A">
        <w:rPr>
          <w:rFonts w:ascii="Times New Roman" w:hAnsi="Times New Roman"/>
          <w:sz w:val="24"/>
          <w:szCs w:val="24"/>
        </w:rPr>
        <w:t>основан</w:t>
      </w:r>
      <w:r>
        <w:rPr>
          <w:rFonts w:ascii="Times New Roman" w:hAnsi="Times New Roman"/>
          <w:sz w:val="24"/>
          <w:szCs w:val="24"/>
        </w:rPr>
        <w:t>ный</w:t>
      </w:r>
      <w:r w:rsidR="006B175A">
        <w:rPr>
          <w:rFonts w:ascii="Times New Roman" w:hAnsi="Times New Roman"/>
          <w:sz w:val="24"/>
          <w:szCs w:val="24"/>
        </w:rPr>
        <w:t xml:space="preserve"> на измерение времени истечени</w:t>
      </w:r>
      <w:r w:rsidR="00CB4F03">
        <w:rPr>
          <w:rFonts w:ascii="Times New Roman" w:hAnsi="Times New Roman"/>
          <w:sz w:val="24"/>
          <w:szCs w:val="24"/>
        </w:rPr>
        <w:t>я</w:t>
      </w:r>
      <w:r w:rsidR="006B175A">
        <w:rPr>
          <w:rFonts w:ascii="Times New Roman" w:hAnsi="Times New Roman"/>
          <w:sz w:val="24"/>
          <w:szCs w:val="24"/>
        </w:rPr>
        <w:t xml:space="preserve"> жидкости. </w:t>
      </w:r>
      <w:r w:rsidR="00EF2C5C">
        <w:rPr>
          <w:rFonts w:ascii="Times New Roman" w:hAnsi="Times New Roman"/>
          <w:sz w:val="24"/>
          <w:szCs w:val="24"/>
        </w:rPr>
        <w:t>В этом методе з</w:t>
      </w:r>
      <w:r w:rsidR="00E1367C" w:rsidRPr="00C64FBD">
        <w:rPr>
          <w:rFonts w:ascii="Times New Roman" w:hAnsi="Times New Roman"/>
          <w:sz w:val="24"/>
          <w:szCs w:val="24"/>
        </w:rPr>
        <w:t>начение динамической вязкости</w:t>
      </w:r>
      <w:r w:rsidR="001B6BE7">
        <w:rPr>
          <w:rFonts w:ascii="Times New Roman" w:hAnsi="Times New Roman"/>
          <w:sz w:val="24"/>
          <w:szCs w:val="24"/>
        </w:rPr>
        <w:t xml:space="preserve"> </w:t>
      </w:r>
      <w:r w:rsidR="00E1367C">
        <w:rPr>
          <w:rFonts w:ascii="Times New Roman" w:hAnsi="Times New Roman"/>
          <w:sz w:val="24"/>
          <w:szCs w:val="24"/>
        </w:rPr>
        <w:t>определяется по формуле</w:t>
      </w:r>
      <w:r w:rsidR="00EF2C5C">
        <w:rPr>
          <w:rFonts w:ascii="Times New Roman" w:hAnsi="Times New Roman"/>
          <w:sz w:val="24"/>
          <w:szCs w:val="24"/>
        </w:rPr>
        <w:t xml:space="preserve"> </w:t>
      </w:r>
      <w:r w:rsidR="00EF2C5C" w:rsidRPr="00F52005">
        <w:rPr>
          <w:rFonts w:ascii="Times New Roman" w:hAnsi="Times New Roman"/>
          <w:sz w:val="24"/>
          <w:szCs w:val="24"/>
        </w:rPr>
        <w:t>[</w:t>
      </w:r>
      <w:r w:rsidR="00EF2C5C">
        <w:rPr>
          <w:rFonts w:ascii="Times New Roman" w:hAnsi="Times New Roman"/>
          <w:sz w:val="24"/>
          <w:szCs w:val="24"/>
        </w:rPr>
        <w:t>1]</w:t>
      </w:r>
      <w:r w:rsidR="00E1367C">
        <w:rPr>
          <w:rFonts w:ascii="Times New Roman" w:hAnsi="Times New Roman"/>
          <w:sz w:val="24"/>
          <w:szCs w:val="24"/>
        </w:rPr>
        <w:t>:</w:t>
      </w:r>
    </w:p>
    <w:p w:rsidR="00E1367C" w:rsidRPr="00B16007" w:rsidRDefault="00E1367C" w:rsidP="007E2EF7">
      <w:pPr>
        <w:pStyle w:val="a4"/>
        <w:tabs>
          <w:tab w:val="center" w:pos="4536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E0DCE" w:rsidRPr="00BE0DCE">
        <w:rPr>
          <w:rFonts w:ascii="Times New Roman" w:hAnsi="Times New Roman"/>
          <w:color w:val="000000"/>
          <w:position w:val="-24"/>
          <w:sz w:val="24"/>
          <w:szCs w:val="24"/>
        </w:rPr>
        <w:object w:dxaOrig="121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32pt" o:ole="" fillcolor="window">
            <v:imagedata r:id="rId5" o:title=""/>
          </v:shape>
          <o:OLEObject Type="Embed" ProgID="Equation.3" ShapeID="_x0000_i1025" DrawAspect="Content" ObjectID="_1738052096" r:id="rId6"/>
        </w:object>
      </w:r>
      <w:r>
        <w:rPr>
          <w:rFonts w:ascii="Times New Roman" w:hAnsi="Times New Roman"/>
          <w:color w:val="000000"/>
          <w:sz w:val="24"/>
          <w:szCs w:val="24"/>
        </w:rPr>
        <w:tab/>
        <w:t>(1)</w:t>
      </w:r>
    </w:p>
    <w:p w:rsidR="002254E1" w:rsidRDefault="0055063F" w:rsidP="007E2EF7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63220" w:rsidRPr="00363220">
        <w:rPr>
          <w:rFonts w:ascii="Times New Roman" w:hAnsi="Times New Roman"/>
          <w:sz w:val="24"/>
          <w:szCs w:val="24"/>
        </w:rPr>
        <w:t>остоинствами являются простота реализации прибора и процедуры измерения.</w:t>
      </w:r>
      <w:r w:rsidR="004807A0">
        <w:rPr>
          <w:rFonts w:ascii="Times New Roman" w:hAnsi="Times New Roman"/>
          <w:sz w:val="24"/>
          <w:szCs w:val="24"/>
        </w:rPr>
        <w:t xml:space="preserve"> </w:t>
      </w:r>
    </w:p>
    <w:p w:rsidR="002254E1" w:rsidRDefault="005203D9" w:rsidP="007E2EF7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Рисунок 1" o:spid="_x0000_s1029" type="#_x0000_t75" style="position:absolute;left:0;text-align:left;margin-left:-4.2pt;margin-top:33.5pt;width:87.6pt;height:97.05pt;z-index:1;visibility:visible">
            <v:imagedata r:id="rId7" o:title=""/>
            <w10:wrap type="square"/>
          </v:shape>
        </w:pict>
      </w:r>
      <w:r w:rsidR="006B175A">
        <w:rPr>
          <w:rFonts w:ascii="Times New Roman" w:hAnsi="Times New Roman"/>
          <w:sz w:val="24"/>
          <w:szCs w:val="24"/>
        </w:rPr>
        <w:t>Перед нами была поставлена задача исследование вязкости суспензии</w:t>
      </w:r>
      <w:r w:rsidR="00712641">
        <w:rPr>
          <w:rFonts w:ascii="Times New Roman" w:hAnsi="Times New Roman"/>
          <w:sz w:val="24"/>
          <w:szCs w:val="24"/>
        </w:rPr>
        <w:t xml:space="preserve"> с твёрдыми частицами</w:t>
      </w:r>
      <w:r w:rsidR="006B175A">
        <w:rPr>
          <w:rFonts w:ascii="Times New Roman" w:hAnsi="Times New Roman"/>
          <w:sz w:val="24"/>
          <w:szCs w:val="24"/>
        </w:rPr>
        <w:t xml:space="preserve">, дисперсной средой которой являлась высоковязкая жидкость. Для этих целей нами была </w:t>
      </w:r>
      <w:r w:rsidR="004807A0" w:rsidRPr="004807A0">
        <w:rPr>
          <w:rFonts w:ascii="Times New Roman" w:hAnsi="Times New Roman"/>
          <w:sz w:val="24"/>
          <w:szCs w:val="24"/>
        </w:rPr>
        <w:t>сконструирован</w:t>
      </w:r>
      <w:r w:rsidR="006B175A">
        <w:rPr>
          <w:rFonts w:ascii="Times New Roman" w:hAnsi="Times New Roman"/>
          <w:sz w:val="24"/>
          <w:szCs w:val="24"/>
        </w:rPr>
        <w:t>а</w:t>
      </w:r>
      <w:r w:rsidR="004807A0" w:rsidRPr="004807A0">
        <w:rPr>
          <w:rFonts w:ascii="Times New Roman" w:hAnsi="Times New Roman"/>
          <w:sz w:val="24"/>
          <w:szCs w:val="24"/>
        </w:rPr>
        <w:t xml:space="preserve"> экспериментальная установка</w:t>
      </w:r>
      <w:r w:rsidR="004807A0">
        <w:rPr>
          <w:rFonts w:ascii="Times New Roman" w:hAnsi="Times New Roman"/>
          <w:sz w:val="24"/>
          <w:szCs w:val="24"/>
        </w:rPr>
        <w:t xml:space="preserve"> </w:t>
      </w:r>
      <w:r w:rsidR="004A16F1" w:rsidRPr="004A16F1">
        <w:rPr>
          <w:rFonts w:ascii="Times New Roman" w:hAnsi="Times New Roman"/>
          <w:sz w:val="24"/>
          <w:szCs w:val="24"/>
        </w:rPr>
        <w:t xml:space="preserve">для измерения вязкости капиллярным методом при свободном течении жидкости </w:t>
      </w:r>
      <w:r w:rsidR="008D76DE">
        <w:rPr>
          <w:rFonts w:ascii="Times New Roman" w:hAnsi="Times New Roman"/>
          <w:sz w:val="24"/>
          <w:szCs w:val="24"/>
        </w:rPr>
        <w:t>(р</w:t>
      </w:r>
      <w:r w:rsidR="004807A0">
        <w:rPr>
          <w:rFonts w:ascii="Times New Roman" w:hAnsi="Times New Roman"/>
          <w:sz w:val="24"/>
          <w:szCs w:val="24"/>
        </w:rPr>
        <w:t>ис</w:t>
      </w:r>
      <w:r w:rsidR="008D76DE">
        <w:rPr>
          <w:rFonts w:ascii="Times New Roman" w:hAnsi="Times New Roman"/>
          <w:sz w:val="24"/>
          <w:szCs w:val="24"/>
        </w:rPr>
        <w:t>.</w:t>
      </w:r>
      <w:r w:rsidR="004807A0">
        <w:rPr>
          <w:rFonts w:ascii="Times New Roman" w:hAnsi="Times New Roman"/>
          <w:sz w:val="24"/>
          <w:szCs w:val="24"/>
        </w:rPr>
        <w:t xml:space="preserve"> 1</w:t>
      </w:r>
      <w:r w:rsidR="008D76DE">
        <w:rPr>
          <w:rFonts w:ascii="Times New Roman" w:hAnsi="Times New Roman"/>
          <w:sz w:val="24"/>
          <w:szCs w:val="24"/>
        </w:rPr>
        <w:t>)</w:t>
      </w:r>
      <w:r w:rsidR="004807A0">
        <w:rPr>
          <w:rFonts w:ascii="Times New Roman" w:hAnsi="Times New Roman"/>
          <w:sz w:val="24"/>
          <w:szCs w:val="24"/>
        </w:rPr>
        <w:t>.</w:t>
      </w:r>
      <w:r w:rsidR="00542779">
        <w:rPr>
          <w:rFonts w:ascii="Times New Roman" w:hAnsi="Times New Roman"/>
          <w:sz w:val="24"/>
          <w:szCs w:val="24"/>
        </w:rPr>
        <w:t xml:space="preserve"> </w:t>
      </w:r>
      <w:r w:rsidR="00EB068D">
        <w:rPr>
          <w:rFonts w:ascii="Times New Roman" w:hAnsi="Times New Roman"/>
          <w:sz w:val="24"/>
          <w:szCs w:val="24"/>
        </w:rPr>
        <w:t xml:space="preserve">В силу того, что </w:t>
      </w:r>
      <w:r w:rsidR="00FE70A0" w:rsidRPr="00FE70A0">
        <w:rPr>
          <w:rFonts w:ascii="Times New Roman" w:hAnsi="Times New Roman"/>
          <w:sz w:val="24"/>
          <w:szCs w:val="24"/>
        </w:rPr>
        <w:t xml:space="preserve">объём истекаемой жидкости </w:t>
      </w:r>
      <w:r w:rsidR="00FE70A0" w:rsidRPr="00A74628">
        <w:rPr>
          <w:rFonts w:ascii="Times New Roman" w:hAnsi="Times New Roman"/>
          <w:i/>
          <w:sz w:val="24"/>
          <w:szCs w:val="24"/>
        </w:rPr>
        <w:t>V</w:t>
      </w:r>
      <w:r w:rsidR="00FE70A0" w:rsidRPr="00FE70A0">
        <w:rPr>
          <w:rFonts w:ascii="Times New Roman" w:hAnsi="Times New Roman"/>
          <w:sz w:val="24"/>
          <w:szCs w:val="24"/>
        </w:rPr>
        <w:t xml:space="preserve"> мал, а объём рабочего резервуара значительно больше </w:t>
      </w:r>
      <w:r w:rsidR="00FE70A0" w:rsidRPr="00A74628">
        <w:rPr>
          <w:rFonts w:ascii="Times New Roman" w:hAnsi="Times New Roman"/>
          <w:i/>
          <w:sz w:val="24"/>
          <w:szCs w:val="24"/>
        </w:rPr>
        <w:t>V</w:t>
      </w:r>
      <w:r w:rsidR="00FE70A0" w:rsidRPr="00FE70A0">
        <w:rPr>
          <w:rFonts w:ascii="Times New Roman" w:hAnsi="Times New Roman"/>
          <w:sz w:val="24"/>
          <w:szCs w:val="24"/>
        </w:rPr>
        <w:t xml:space="preserve">, то высоту жидкости </w:t>
      </w:r>
      <w:r w:rsidR="00FE70A0" w:rsidRPr="00A74628">
        <w:rPr>
          <w:rFonts w:ascii="Times New Roman" w:hAnsi="Times New Roman"/>
          <w:i/>
          <w:sz w:val="24"/>
          <w:szCs w:val="24"/>
        </w:rPr>
        <w:t>h</w:t>
      </w:r>
      <w:r w:rsidR="00FE70A0" w:rsidRPr="00FE70A0">
        <w:rPr>
          <w:rFonts w:ascii="Times New Roman" w:hAnsi="Times New Roman"/>
          <w:sz w:val="24"/>
          <w:szCs w:val="24"/>
        </w:rPr>
        <w:t xml:space="preserve"> в этом резервуаре в процессе эксперимента можно</w:t>
      </w:r>
      <w:r w:rsidR="002254E1">
        <w:rPr>
          <w:rFonts w:ascii="Times New Roman" w:hAnsi="Times New Roman"/>
          <w:sz w:val="24"/>
          <w:szCs w:val="24"/>
        </w:rPr>
        <w:t xml:space="preserve"> считать практически постоянной. </w:t>
      </w:r>
      <w:r w:rsidR="00B16007">
        <w:rPr>
          <w:rFonts w:ascii="Times New Roman" w:hAnsi="Times New Roman"/>
          <w:sz w:val="24"/>
          <w:szCs w:val="24"/>
        </w:rPr>
        <w:t xml:space="preserve">Серией экспериментов </w:t>
      </w:r>
      <w:r>
        <w:rPr>
          <w:rFonts w:ascii="Times New Roman" w:hAnsi="Times New Roman"/>
          <w:sz w:val="24"/>
          <w:szCs w:val="24"/>
        </w:rPr>
        <w:t>были определены</w:t>
      </w:r>
      <w:r w:rsidR="00B16007">
        <w:rPr>
          <w:rFonts w:ascii="Times New Roman" w:hAnsi="Times New Roman"/>
          <w:sz w:val="24"/>
          <w:szCs w:val="24"/>
        </w:rPr>
        <w:t xml:space="preserve"> </w:t>
      </w:r>
      <w:r w:rsidR="00E1367C">
        <w:rPr>
          <w:rFonts w:ascii="Times New Roman" w:hAnsi="Times New Roman"/>
          <w:sz w:val="24"/>
          <w:szCs w:val="24"/>
        </w:rPr>
        <w:t xml:space="preserve">оптимальные </w:t>
      </w:r>
      <w:r w:rsidR="00B16007">
        <w:rPr>
          <w:rFonts w:ascii="Times New Roman" w:hAnsi="Times New Roman"/>
          <w:sz w:val="24"/>
          <w:szCs w:val="24"/>
        </w:rPr>
        <w:t>длин</w:t>
      </w:r>
      <w:r>
        <w:rPr>
          <w:rFonts w:ascii="Times New Roman" w:hAnsi="Times New Roman"/>
          <w:sz w:val="24"/>
          <w:szCs w:val="24"/>
        </w:rPr>
        <w:t xml:space="preserve">а, </w:t>
      </w:r>
      <w:r w:rsidR="00B16007">
        <w:rPr>
          <w:rFonts w:ascii="Times New Roman" w:hAnsi="Times New Roman"/>
          <w:sz w:val="24"/>
          <w:szCs w:val="24"/>
        </w:rPr>
        <w:t xml:space="preserve">диаметр капилляра </w:t>
      </w:r>
      <w:r>
        <w:rPr>
          <w:rFonts w:ascii="Times New Roman" w:hAnsi="Times New Roman"/>
          <w:sz w:val="24"/>
          <w:szCs w:val="24"/>
        </w:rPr>
        <w:t xml:space="preserve">и объём жидкости и верхнем резервуаре </w:t>
      </w:r>
      <w:r w:rsidR="00E1367C">
        <w:rPr>
          <w:rFonts w:ascii="Times New Roman" w:hAnsi="Times New Roman"/>
          <w:sz w:val="24"/>
          <w:szCs w:val="24"/>
        </w:rPr>
        <w:t>для исследуемых систем [</w:t>
      </w:r>
      <w:r w:rsidR="0005723A">
        <w:rPr>
          <w:rFonts w:ascii="Times New Roman" w:hAnsi="Times New Roman"/>
          <w:sz w:val="24"/>
          <w:szCs w:val="24"/>
        </w:rPr>
        <w:t>2</w:t>
      </w:r>
      <w:r w:rsidR="00E1367C">
        <w:rPr>
          <w:rFonts w:ascii="Times New Roman" w:hAnsi="Times New Roman"/>
          <w:sz w:val="24"/>
          <w:szCs w:val="24"/>
        </w:rPr>
        <w:t>].</w:t>
      </w:r>
      <w:r w:rsidR="00E1367C" w:rsidRPr="00C64FBD">
        <w:rPr>
          <w:rFonts w:ascii="Times New Roman" w:hAnsi="Times New Roman"/>
          <w:sz w:val="24"/>
          <w:szCs w:val="24"/>
        </w:rPr>
        <w:t xml:space="preserve"> </w:t>
      </w:r>
    </w:p>
    <w:p w:rsidR="004807A0" w:rsidRPr="00A27BF7" w:rsidRDefault="00C64FBD" w:rsidP="0055063F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 w:rsidRPr="00C64FBD">
        <w:rPr>
          <w:rFonts w:ascii="Times New Roman" w:hAnsi="Times New Roman"/>
          <w:sz w:val="24"/>
          <w:szCs w:val="24"/>
        </w:rPr>
        <w:t xml:space="preserve">В </w:t>
      </w:r>
      <w:r w:rsidR="0055063F">
        <w:rPr>
          <w:rFonts w:ascii="Times New Roman" w:hAnsi="Times New Roman"/>
          <w:sz w:val="24"/>
          <w:szCs w:val="24"/>
        </w:rPr>
        <w:t xml:space="preserve">работе исследовалась </w:t>
      </w:r>
      <w:r w:rsidR="00542779">
        <w:rPr>
          <w:rFonts w:ascii="Times New Roman" w:hAnsi="Times New Roman"/>
          <w:sz w:val="24"/>
          <w:szCs w:val="24"/>
        </w:rPr>
        <w:t xml:space="preserve">суспензия </w:t>
      </w:r>
      <w:r w:rsidRPr="00C64FBD">
        <w:rPr>
          <w:rFonts w:ascii="Times New Roman" w:hAnsi="Times New Roman"/>
          <w:sz w:val="24"/>
          <w:szCs w:val="24"/>
        </w:rPr>
        <w:t>синтетическо</w:t>
      </w:r>
      <w:r w:rsidR="00542779">
        <w:rPr>
          <w:rFonts w:ascii="Times New Roman" w:hAnsi="Times New Roman"/>
          <w:sz w:val="24"/>
          <w:szCs w:val="24"/>
        </w:rPr>
        <w:t>го</w:t>
      </w:r>
      <w:r w:rsidRPr="00C64FBD">
        <w:rPr>
          <w:rFonts w:ascii="Times New Roman" w:hAnsi="Times New Roman"/>
          <w:sz w:val="24"/>
          <w:szCs w:val="24"/>
        </w:rPr>
        <w:t xml:space="preserve"> масло «Stihl Timberplus», плотностью </w:t>
      </w:r>
      <w:r w:rsidR="00DB398F" w:rsidRPr="00882508">
        <w:rPr>
          <w:rFonts w:ascii="Times New Roman" w:hAnsi="Times New Roman"/>
          <w:color w:val="000000"/>
          <w:position w:val="-10"/>
          <w:sz w:val="24"/>
          <w:szCs w:val="24"/>
        </w:rPr>
        <w:object w:dxaOrig="1400" w:dyaOrig="340">
          <v:shape id="_x0000_i1026" type="#_x0000_t75" style="width:70pt;height:17pt" o:ole="" fillcolor="window">
            <v:imagedata r:id="rId8" o:title=""/>
          </v:shape>
          <o:OLEObject Type="Embed" ProgID="Equation.3" ShapeID="_x0000_i1026" DrawAspect="Content" ObjectID="_1738052097" r:id="rId9"/>
        </w:object>
      </w:r>
      <w:r w:rsidR="00F120FF">
        <w:rPr>
          <w:rFonts w:ascii="Times New Roman" w:hAnsi="Times New Roman"/>
          <w:sz w:val="24"/>
          <w:szCs w:val="24"/>
        </w:rPr>
        <w:t xml:space="preserve"> и </w:t>
      </w:r>
      <w:r w:rsidR="00DB398F">
        <w:rPr>
          <w:rFonts w:ascii="Times New Roman" w:hAnsi="Times New Roman"/>
          <w:sz w:val="24"/>
          <w:szCs w:val="24"/>
        </w:rPr>
        <w:t xml:space="preserve">фракционированный </w:t>
      </w:r>
      <w:r w:rsidR="00236FDD">
        <w:rPr>
          <w:rFonts w:ascii="Times New Roman" w:hAnsi="Times New Roman"/>
          <w:sz w:val="24"/>
          <w:szCs w:val="24"/>
        </w:rPr>
        <w:t>«</w:t>
      </w:r>
      <w:r w:rsidR="00F120FF">
        <w:rPr>
          <w:rFonts w:ascii="Times New Roman" w:hAnsi="Times New Roman"/>
          <w:sz w:val="24"/>
          <w:szCs w:val="24"/>
        </w:rPr>
        <w:t>кремневый песок</w:t>
      </w:r>
      <w:r w:rsidR="00E37281">
        <w:rPr>
          <w:rFonts w:ascii="Times New Roman" w:hAnsi="Times New Roman"/>
          <w:sz w:val="24"/>
          <w:szCs w:val="24"/>
        </w:rPr>
        <w:t xml:space="preserve"> </w:t>
      </w:r>
      <w:r w:rsidR="00E37281" w:rsidRPr="00E37281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SiO</w:t>
      </w:r>
      <w:r w:rsidR="00E37281" w:rsidRPr="00E37281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  <w:vertAlign w:val="subscript"/>
        </w:rPr>
        <w:t>2</w:t>
      </w:r>
      <w:r w:rsidR="00236FDD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  <w:vertAlign w:val="subscript"/>
        </w:rPr>
        <w:t>»</w:t>
      </w:r>
      <w:r w:rsidR="00E37281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  <w:vertAlign w:val="subscript"/>
        </w:rPr>
        <w:t xml:space="preserve"> </w:t>
      </w:r>
      <w:r w:rsidR="00011C6A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 xml:space="preserve">с </w:t>
      </w:r>
      <w:r w:rsidR="00011C6A">
        <w:rPr>
          <w:rFonts w:ascii="Times New Roman" w:hAnsi="Times New Roman"/>
          <w:sz w:val="24"/>
          <w:szCs w:val="24"/>
        </w:rPr>
        <w:t xml:space="preserve">диаметром частиц </w:t>
      </w:r>
      <w:r w:rsidR="00DB398F">
        <w:rPr>
          <w:rFonts w:ascii="Times New Roman" w:hAnsi="Times New Roman"/>
          <w:sz w:val="24"/>
          <w:szCs w:val="24"/>
        </w:rPr>
        <w:t xml:space="preserve">во фракции </w:t>
      </w:r>
      <w:r w:rsidR="00DB398F" w:rsidRPr="00882508">
        <w:rPr>
          <w:rFonts w:ascii="Times New Roman" w:hAnsi="Times New Roman"/>
          <w:color w:val="000000"/>
          <w:position w:val="-10"/>
          <w:sz w:val="24"/>
          <w:szCs w:val="24"/>
        </w:rPr>
        <w:object w:dxaOrig="1500" w:dyaOrig="320">
          <v:shape id="_x0000_i1027" type="#_x0000_t75" style="width:75pt;height:16pt" o:ole="" fillcolor="window">
            <v:imagedata r:id="rId10" o:title=""/>
          </v:shape>
          <o:OLEObject Type="Embed" ProgID="Equation.3" ShapeID="_x0000_i1027" DrawAspect="Content" ObjectID="_1738052098" r:id="rId11"/>
        </w:object>
      </w:r>
      <w:r w:rsidR="00DB398F">
        <w:rPr>
          <w:rFonts w:ascii="Times New Roman" w:hAnsi="Times New Roman"/>
          <w:sz w:val="24"/>
          <w:szCs w:val="24"/>
        </w:rPr>
        <w:t xml:space="preserve">, </w:t>
      </w:r>
      <w:r w:rsidR="00542779">
        <w:rPr>
          <w:rFonts w:ascii="Times New Roman" w:hAnsi="Times New Roman"/>
          <w:sz w:val="24"/>
          <w:szCs w:val="24"/>
        </w:rPr>
        <w:t xml:space="preserve">плотность </w:t>
      </w:r>
      <w:r w:rsidR="00712641" w:rsidRPr="00DB398F">
        <w:rPr>
          <w:rFonts w:ascii="Times New Roman" w:hAnsi="Times New Roman"/>
          <w:color w:val="000000"/>
          <w:position w:val="-12"/>
          <w:sz w:val="24"/>
          <w:szCs w:val="24"/>
        </w:rPr>
        <w:object w:dxaOrig="1600" w:dyaOrig="360">
          <v:shape id="_x0000_i1028" type="#_x0000_t75" style="width:80pt;height:18pt" o:ole="" fillcolor="window">
            <v:imagedata r:id="rId12" o:title=""/>
          </v:shape>
          <o:OLEObject Type="Embed" ProgID="Equation.3" ShapeID="_x0000_i1028" DrawAspect="Content" ObjectID="_1738052099" r:id="rId13"/>
        </w:object>
      </w:r>
      <w:r w:rsidR="00DB398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860E5">
        <w:rPr>
          <w:rFonts w:ascii="Times New Roman" w:hAnsi="Times New Roman"/>
          <w:color w:val="000000"/>
          <w:sz w:val="24"/>
          <w:szCs w:val="24"/>
        </w:rPr>
        <w:t xml:space="preserve">Во всех экспериментах </w:t>
      </w:r>
      <w:r w:rsidR="00C860E5">
        <w:rPr>
          <w:rFonts w:ascii="Times New Roman" w:hAnsi="Times New Roman"/>
          <w:sz w:val="24"/>
          <w:szCs w:val="24"/>
        </w:rPr>
        <w:t>ф</w:t>
      </w:r>
      <w:r w:rsidR="00542779">
        <w:rPr>
          <w:rFonts w:ascii="Times New Roman" w:hAnsi="Times New Roman"/>
          <w:sz w:val="24"/>
          <w:szCs w:val="24"/>
        </w:rPr>
        <w:t>иксировали время истечения</w:t>
      </w:r>
      <w:r w:rsidR="0055063F">
        <w:rPr>
          <w:rFonts w:ascii="Times New Roman" w:hAnsi="Times New Roman"/>
          <w:sz w:val="24"/>
          <w:szCs w:val="24"/>
        </w:rPr>
        <w:t xml:space="preserve"> одинакового</w:t>
      </w:r>
      <w:r w:rsidR="00542779">
        <w:rPr>
          <w:rFonts w:ascii="Times New Roman" w:hAnsi="Times New Roman"/>
          <w:sz w:val="24"/>
          <w:szCs w:val="24"/>
        </w:rPr>
        <w:t xml:space="preserve"> </w:t>
      </w:r>
      <w:r w:rsidR="00712641">
        <w:rPr>
          <w:rFonts w:ascii="Times New Roman" w:hAnsi="Times New Roman"/>
          <w:sz w:val="24"/>
          <w:szCs w:val="24"/>
        </w:rPr>
        <w:t xml:space="preserve">объёма </w:t>
      </w:r>
      <w:r w:rsidR="000C0A6B">
        <w:rPr>
          <w:rFonts w:ascii="Times New Roman" w:hAnsi="Times New Roman"/>
          <w:sz w:val="24"/>
          <w:szCs w:val="24"/>
        </w:rPr>
        <w:t>суспензии</w:t>
      </w:r>
      <w:r w:rsidR="00712641">
        <w:rPr>
          <w:rFonts w:ascii="Times New Roman" w:hAnsi="Times New Roman"/>
          <w:sz w:val="24"/>
          <w:szCs w:val="24"/>
        </w:rPr>
        <w:t xml:space="preserve">. </w:t>
      </w:r>
      <w:r w:rsidR="0055063F">
        <w:rPr>
          <w:rFonts w:ascii="Times New Roman" w:hAnsi="Times New Roman"/>
          <w:color w:val="000000"/>
          <w:sz w:val="24"/>
          <w:szCs w:val="24"/>
        </w:rPr>
        <w:t>При постоянных величинах входящих</w:t>
      </w:r>
      <w:r w:rsidR="00BE0DCE">
        <w:rPr>
          <w:rFonts w:ascii="Times New Roman" w:hAnsi="Times New Roman"/>
          <w:color w:val="000000"/>
          <w:sz w:val="24"/>
          <w:szCs w:val="24"/>
        </w:rPr>
        <w:t xml:space="preserve"> в формулу (1) относительная вязкость будет определят</w:t>
      </w:r>
      <w:r w:rsidR="000C0A6B">
        <w:rPr>
          <w:rFonts w:ascii="Times New Roman" w:hAnsi="Times New Roman"/>
          <w:color w:val="000000"/>
          <w:sz w:val="24"/>
          <w:szCs w:val="24"/>
        </w:rPr>
        <w:t>ь</w:t>
      </w:r>
      <w:r w:rsidR="00BE0DCE">
        <w:rPr>
          <w:rFonts w:ascii="Times New Roman" w:hAnsi="Times New Roman"/>
          <w:color w:val="000000"/>
          <w:sz w:val="24"/>
          <w:szCs w:val="24"/>
        </w:rPr>
        <w:t xml:space="preserve">ся отношением времен истечения: </w:t>
      </w:r>
      <w:r w:rsidR="0055063F" w:rsidRPr="0055063F">
        <w:rPr>
          <w:rFonts w:ascii="Times New Roman" w:hAnsi="Times New Roman"/>
          <w:color w:val="000000"/>
          <w:position w:val="-12"/>
          <w:sz w:val="24"/>
          <w:szCs w:val="24"/>
        </w:rPr>
        <w:object w:dxaOrig="1120" w:dyaOrig="360">
          <v:shape id="_x0000_i1029" type="#_x0000_t75" style="width:56pt;height:18pt" o:ole="" fillcolor="window">
            <v:imagedata r:id="rId14" o:title=""/>
          </v:shape>
          <o:OLEObject Type="Embed" ProgID="Equation.3" ShapeID="_x0000_i1029" DrawAspect="Content" ObjectID="_1738052100" r:id="rId15"/>
        </w:object>
      </w:r>
      <w:r w:rsidR="00D5237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A1122">
        <w:rPr>
          <w:rFonts w:ascii="Times New Roman" w:hAnsi="Times New Roman"/>
          <w:sz w:val="24"/>
          <w:szCs w:val="24"/>
        </w:rPr>
        <w:t xml:space="preserve">где, </w:t>
      </w:r>
      <w:r w:rsidR="005A1122" w:rsidRPr="005A1122">
        <w:rPr>
          <w:rFonts w:ascii="Times New Roman" w:hAnsi="Times New Roman"/>
          <w:color w:val="000000"/>
          <w:position w:val="-12"/>
          <w:sz w:val="24"/>
          <w:szCs w:val="24"/>
        </w:rPr>
        <w:object w:dxaOrig="580" w:dyaOrig="360">
          <v:shape id="_x0000_i1030" type="#_x0000_t75" style="width:29pt;height:18pt" o:ole="" fillcolor="window">
            <v:imagedata r:id="rId16" o:title=""/>
          </v:shape>
          <o:OLEObject Type="Embed" ProgID="Equation.3" ShapeID="_x0000_i1030" DrawAspect="Content" ObjectID="_1738052101" r:id="rId17"/>
        </w:object>
      </w:r>
      <w:r w:rsidR="005A1122">
        <w:rPr>
          <w:rFonts w:ascii="Times New Roman" w:hAnsi="Times New Roman"/>
          <w:color w:val="000000"/>
          <w:sz w:val="24"/>
          <w:szCs w:val="24"/>
        </w:rPr>
        <w:t xml:space="preserve"> – вязкость и время истечения </w:t>
      </w:r>
      <w:r w:rsidR="007E2EF7">
        <w:rPr>
          <w:rFonts w:ascii="Times New Roman" w:hAnsi="Times New Roman"/>
          <w:color w:val="000000"/>
          <w:sz w:val="24"/>
          <w:szCs w:val="24"/>
        </w:rPr>
        <w:t>жидкой дисперсной среды.</w:t>
      </w:r>
    </w:p>
    <w:p w:rsidR="0055063F" w:rsidRDefault="001D4435" w:rsidP="0055063F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5" type="#_x0000_t75" style="position:absolute;left:0;text-align:left;margin-left:-.7pt;margin-top:4.45pt;width:126.25pt;height:130.55pt;z-index:-1;visibility:visible" wrapcoords="-37 0 -37 21564 21600 21564 21600 0 -37 0">
            <v:imagedata r:id="rId18" o:title=""/>
            <w10:wrap type="tight"/>
          </v:shape>
        </w:pict>
      </w:r>
      <w:r w:rsidR="0021293D">
        <w:rPr>
          <w:rFonts w:ascii="Times New Roman" w:hAnsi="Times New Roman"/>
          <w:sz w:val="24"/>
          <w:szCs w:val="24"/>
        </w:rPr>
        <w:t>К</w:t>
      </w:r>
      <w:r w:rsidR="00981387">
        <w:rPr>
          <w:rFonts w:ascii="Times New Roman" w:hAnsi="Times New Roman"/>
          <w:sz w:val="24"/>
          <w:szCs w:val="24"/>
        </w:rPr>
        <w:t>онцентрационная зависимость вязкости исследу</w:t>
      </w:r>
      <w:r w:rsidR="00704F0B">
        <w:rPr>
          <w:rFonts w:ascii="Times New Roman" w:hAnsi="Times New Roman"/>
          <w:sz w:val="24"/>
          <w:szCs w:val="24"/>
        </w:rPr>
        <w:t xml:space="preserve">емой суспензии </w:t>
      </w:r>
      <w:r w:rsidR="008D76DE">
        <w:rPr>
          <w:rFonts w:ascii="Times New Roman" w:hAnsi="Times New Roman"/>
          <w:sz w:val="24"/>
          <w:szCs w:val="24"/>
        </w:rPr>
        <w:t>представлено на р</w:t>
      </w:r>
      <w:r w:rsidR="00981387">
        <w:rPr>
          <w:rFonts w:ascii="Times New Roman" w:hAnsi="Times New Roman"/>
          <w:sz w:val="24"/>
          <w:szCs w:val="24"/>
        </w:rPr>
        <w:t>ис</w:t>
      </w:r>
      <w:r w:rsidR="008D76DE">
        <w:rPr>
          <w:rFonts w:ascii="Times New Roman" w:hAnsi="Times New Roman"/>
          <w:sz w:val="24"/>
          <w:szCs w:val="24"/>
        </w:rPr>
        <w:t xml:space="preserve">унке </w:t>
      </w:r>
      <w:r w:rsidR="00704F0B">
        <w:rPr>
          <w:rFonts w:ascii="Times New Roman" w:hAnsi="Times New Roman"/>
          <w:sz w:val="24"/>
          <w:szCs w:val="24"/>
        </w:rPr>
        <w:t xml:space="preserve">2, где по оси абсцисс отложена объёмная доля </w:t>
      </w:r>
      <w:r w:rsidR="00D52378" w:rsidRPr="00D52378">
        <w:rPr>
          <w:rFonts w:ascii="Times New Roman" w:hAnsi="Times New Roman"/>
          <w:i/>
          <w:sz w:val="24"/>
          <w:szCs w:val="24"/>
        </w:rPr>
        <w:sym w:font="Symbol" w:char="F06A"/>
      </w:r>
      <w:r w:rsidR="00D52378">
        <w:rPr>
          <w:rFonts w:ascii="Times New Roman" w:hAnsi="Times New Roman"/>
          <w:sz w:val="24"/>
          <w:szCs w:val="24"/>
        </w:rPr>
        <w:t xml:space="preserve"> </w:t>
      </w:r>
      <w:r w:rsidR="00704F0B">
        <w:rPr>
          <w:rFonts w:ascii="Times New Roman" w:hAnsi="Times New Roman"/>
          <w:sz w:val="24"/>
          <w:szCs w:val="24"/>
        </w:rPr>
        <w:t>дисперсной фазы.</w:t>
      </w:r>
      <w:r w:rsidR="00D52378">
        <w:rPr>
          <w:rFonts w:ascii="Times New Roman" w:hAnsi="Times New Roman"/>
          <w:sz w:val="24"/>
          <w:szCs w:val="24"/>
        </w:rPr>
        <w:t xml:space="preserve"> Полученный нами результат показывает, что с добавлением дисперсных част</w:t>
      </w:r>
      <w:r w:rsidR="0055063F">
        <w:rPr>
          <w:rFonts w:ascii="Times New Roman" w:hAnsi="Times New Roman"/>
          <w:sz w:val="24"/>
          <w:szCs w:val="24"/>
        </w:rPr>
        <w:t>иц вязкость суспензии снижается, что</w:t>
      </w:r>
      <w:r w:rsidR="00000CE8">
        <w:rPr>
          <w:rFonts w:ascii="Times New Roman" w:hAnsi="Times New Roman"/>
          <w:sz w:val="24"/>
          <w:szCs w:val="24"/>
        </w:rPr>
        <w:t xml:space="preserve"> не согласуется с известным уравнение Эйнштейна</w:t>
      </w:r>
      <w:r w:rsidR="00000CE8" w:rsidRPr="00000CE8">
        <w:rPr>
          <w:rFonts w:ascii="Times New Roman" w:hAnsi="Times New Roman"/>
          <w:sz w:val="24"/>
          <w:szCs w:val="24"/>
        </w:rPr>
        <w:t xml:space="preserve"> [</w:t>
      </w:r>
      <w:r w:rsidR="0005723A">
        <w:rPr>
          <w:rFonts w:ascii="Times New Roman" w:hAnsi="Times New Roman"/>
          <w:sz w:val="24"/>
          <w:szCs w:val="24"/>
        </w:rPr>
        <w:t>3</w:t>
      </w:r>
      <w:r w:rsidR="00000CE8" w:rsidRPr="00000CE8">
        <w:rPr>
          <w:rFonts w:ascii="Times New Roman" w:hAnsi="Times New Roman"/>
          <w:sz w:val="24"/>
          <w:szCs w:val="24"/>
        </w:rPr>
        <w:t xml:space="preserve">] </w:t>
      </w:r>
      <w:r w:rsidR="00000CE8">
        <w:rPr>
          <w:rFonts w:ascii="Times New Roman" w:hAnsi="Times New Roman"/>
          <w:sz w:val="24"/>
          <w:szCs w:val="24"/>
        </w:rPr>
        <w:t>для вязкости суспензии.</w:t>
      </w:r>
      <w:r w:rsidR="00C64240">
        <w:rPr>
          <w:rFonts w:ascii="Times New Roman" w:hAnsi="Times New Roman"/>
          <w:sz w:val="24"/>
          <w:szCs w:val="24"/>
        </w:rPr>
        <w:t xml:space="preserve"> </w:t>
      </w:r>
      <w:r w:rsidR="00200A8E">
        <w:rPr>
          <w:rFonts w:ascii="Times New Roman" w:hAnsi="Times New Roman"/>
          <w:sz w:val="24"/>
          <w:szCs w:val="24"/>
        </w:rPr>
        <w:t>По нашему мнению это может быть связано с кинетической неустойчивостью</w:t>
      </w:r>
      <w:r w:rsidR="000C0A6B">
        <w:rPr>
          <w:rFonts w:ascii="Times New Roman" w:hAnsi="Times New Roman"/>
          <w:sz w:val="24"/>
          <w:szCs w:val="24"/>
        </w:rPr>
        <w:t xml:space="preserve"> дисперсной системы, поскольку плотность частиц больше плотности среды, что приводит к седиментации частиц, способствующей увеличению скорости потока. </w:t>
      </w:r>
      <w:r w:rsidR="00605F47">
        <w:rPr>
          <w:rFonts w:ascii="Times New Roman" w:hAnsi="Times New Roman"/>
          <w:sz w:val="24"/>
          <w:szCs w:val="24"/>
        </w:rPr>
        <w:t xml:space="preserve">Полученный результат </w:t>
      </w:r>
      <w:r w:rsidR="00C64240">
        <w:rPr>
          <w:rFonts w:ascii="Times New Roman" w:hAnsi="Times New Roman"/>
          <w:sz w:val="24"/>
          <w:szCs w:val="24"/>
        </w:rPr>
        <w:t>требует дальнейшего осмысления и анализа.</w:t>
      </w:r>
    </w:p>
    <w:p w:rsidR="00E74B51" w:rsidRDefault="006E6D85" w:rsidP="0055063F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Выражаю благодарность научному руководителю</w:t>
      </w:r>
      <w:r w:rsidR="00E74B51">
        <w:rPr>
          <w:rFonts w:ascii="Times New Roman" w:hAnsi="Times New Roman"/>
          <w:i/>
          <w:sz w:val="24"/>
          <w:szCs w:val="24"/>
        </w:rPr>
        <w:t xml:space="preserve"> Каширину Н.В.</w:t>
      </w:r>
    </w:p>
    <w:p w:rsidR="001D4435" w:rsidRDefault="000D44F8" w:rsidP="0055063F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 w:rsidRPr="00EC28A4">
        <w:rPr>
          <w:rFonts w:ascii="Times New Roman" w:hAnsi="Times New Roman"/>
          <w:i/>
          <w:sz w:val="24"/>
          <w:szCs w:val="24"/>
        </w:rPr>
        <w:t xml:space="preserve">Работа выполнена в рамках государственного задания </w:t>
      </w:r>
      <w:r>
        <w:rPr>
          <w:rFonts w:ascii="Times New Roman" w:hAnsi="Times New Roman"/>
          <w:i/>
          <w:sz w:val="24"/>
          <w:szCs w:val="24"/>
        </w:rPr>
        <w:t xml:space="preserve">на оказание государственных услуг (выполнение работ) </w:t>
      </w:r>
      <w:r w:rsidRPr="00EC28A4">
        <w:rPr>
          <w:rFonts w:ascii="Times New Roman" w:hAnsi="Times New Roman"/>
          <w:i/>
          <w:sz w:val="24"/>
          <w:szCs w:val="24"/>
        </w:rPr>
        <w:t>№ 075-</w:t>
      </w:r>
      <w:r>
        <w:rPr>
          <w:rFonts w:ascii="Times New Roman" w:hAnsi="Times New Roman"/>
          <w:i/>
          <w:sz w:val="24"/>
          <w:szCs w:val="24"/>
        </w:rPr>
        <w:t xml:space="preserve">01252-22-03 от 26.10.2022 </w:t>
      </w:r>
    </w:p>
    <w:p w:rsidR="00046998" w:rsidRDefault="00046998" w:rsidP="007E2EF7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074630">
        <w:rPr>
          <w:rFonts w:ascii="Times New Roman" w:hAnsi="Times New Roman"/>
          <w:b/>
          <w:sz w:val="24"/>
          <w:szCs w:val="24"/>
        </w:rPr>
        <w:t>Литература</w:t>
      </w:r>
    </w:p>
    <w:p w:rsidR="00E967FB" w:rsidRDefault="00F52005" w:rsidP="00E967F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0000"/>
          <w:sz w:val="24"/>
          <w:szCs w:val="24"/>
        </w:rPr>
      </w:pPr>
      <w:r w:rsidRPr="00F52005">
        <w:rPr>
          <w:rFonts w:ascii="Times New Roman" w:eastAsia="Calibri" w:hAnsi="Times New Roman"/>
          <w:color w:val="000000"/>
          <w:sz w:val="24"/>
          <w:szCs w:val="24"/>
        </w:rPr>
        <w:t>Формула Пуазейля. – URL: http://rdt45m.narod.ru/rough_notes/mech_001.htm – Режим доступа: Свободный. – Текст: Электронный.</w:t>
      </w:r>
    </w:p>
    <w:p w:rsidR="001E008A" w:rsidRPr="00E967FB" w:rsidRDefault="00CB6E61" w:rsidP="00E967FB">
      <w:pPr>
        <w:numPr>
          <w:ilvl w:val="0"/>
          <w:numId w:val="3"/>
        </w:numPr>
        <w:spacing w:after="0" w:line="240" w:lineRule="auto"/>
        <w:ind w:left="0" w:firstLine="0"/>
        <w:rPr>
          <w:rStyle w:val="markedcontent"/>
          <w:rFonts w:ascii="Times New Roman" w:eastAsia="Calibri" w:hAnsi="Times New Roman"/>
          <w:color w:val="000000"/>
          <w:sz w:val="24"/>
          <w:szCs w:val="24"/>
        </w:rPr>
      </w:pPr>
      <w:r w:rsidRPr="00E967FB">
        <w:rPr>
          <w:rStyle w:val="markedcontent"/>
          <w:rFonts w:ascii="Times New Roman" w:hAnsi="Times New Roman"/>
          <w:sz w:val="24"/>
          <w:szCs w:val="24"/>
        </w:rPr>
        <w:t>Касьянова Н.О., Каширин Н.В., Конструктивные особенности капиллярного вискозиметра со свободным капилляром</w:t>
      </w:r>
      <w:r w:rsidR="0037633E">
        <w:rPr>
          <w:rStyle w:val="markedcontent"/>
          <w:rFonts w:ascii="Times New Roman" w:hAnsi="Times New Roman"/>
          <w:sz w:val="24"/>
          <w:szCs w:val="24"/>
        </w:rPr>
        <w:t>.</w:t>
      </w:r>
      <w:r w:rsidRPr="00E967FB">
        <w:rPr>
          <w:rStyle w:val="markedcontent"/>
          <w:rFonts w:ascii="Times New Roman" w:hAnsi="Times New Roman"/>
          <w:sz w:val="24"/>
          <w:szCs w:val="24"/>
        </w:rPr>
        <w:t xml:space="preserve"> // Междисциплинарные исследования науки и</w:t>
      </w:r>
      <w:r w:rsidRPr="00E967FB">
        <w:rPr>
          <w:rFonts w:ascii="Times New Roman" w:hAnsi="Times New Roman"/>
          <w:sz w:val="24"/>
          <w:szCs w:val="24"/>
        </w:rPr>
        <w:t xml:space="preserve"> </w:t>
      </w:r>
      <w:r w:rsidRPr="00E967FB">
        <w:rPr>
          <w:rStyle w:val="markedcontent"/>
          <w:rFonts w:ascii="Times New Roman" w:hAnsi="Times New Roman"/>
          <w:sz w:val="24"/>
          <w:szCs w:val="24"/>
        </w:rPr>
        <w:t xml:space="preserve">техники: сбор. стат. </w:t>
      </w:r>
      <w:r w:rsidRPr="00E967FB">
        <w:rPr>
          <w:rStyle w:val="markedcontent"/>
          <w:rFonts w:ascii="Times New Roman" w:hAnsi="Times New Roman"/>
          <w:sz w:val="24"/>
          <w:szCs w:val="24"/>
          <w:lang w:val="en-US"/>
        </w:rPr>
        <w:t>XVII</w:t>
      </w:r>
      <w:r w:rsidRPr="00E967FB">
        <w:rPr>
          <w:rStyle w:val="markedcontent"/>
          <w:rFonts w:ascii="Times New Roman" w:hAnsi="Times New Roman"/>
          <w:sz w:val="24"/>
          <w:szCs w:val="24"/>
        </w:rPr>
        <w:t xml:space="preserve"> междунар. науч.-практич. конф. – Саратов: НОП «Цифровая наука». 2022. – 688 с.</w:t>
      </w:r>
    </w:p>
    <w:p w:rsidR="00E967FB" w:rsidRPr="00E967FB" w:rsidRDefault="0037633E" w:rsidP="00E967F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Фролов Ю.Г., Курс коллоидной химии. </w:t>
      </w:r>
      <w:r w:rsidRPr="00E967FB">
        <w:rPr>
          <w:rStyle w:val="markedcontent"/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Calibri" w:hAnsi="Times New Roman"/>
          <w:color w:val="000000"/>
          <w:sz w:val="24"/>
          <w:szCs w:val="24"/>
        </w:rPr>
        <w:t>М.: Химия, 2004</w:t>
      </w:r>
      <w:r w:rsidRPr="00E967FB">
        <w:rPr>
          <w:rStyle w:val="markedcontent"/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Calibri" w:hAnsi="Times New Roman"/>
          <w:color w:val="000000"/>
          <w:sz w:val="24"/>
          <w:szCs w:val="24"/>
        </w:rPr>
        <w:t>464 с.</w:t>
      </w:r>
    </w:p>
    <w:sectPr w:rsidR="00E967FB" w:rsidRPr="00E967FB" w:rsidSect="00106D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359"/>
    <w:multiLevelType w:val="hybridMultilevel"/>
    <w:tmpl w:val="45842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75C57"/>
    <w:multiLevelType w:val="hybridMultilevel"/>
    <w:tmpl w:val="9A32D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0515C5"/>
    <w:multiLevelType w:val="singleLevel"/>
    <w:tmpl w:val="F61E7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oNotTrackMoves/>
  <w:defaultTabStop w:val="708"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659"/>
    <w:rsid w:val="00000CE8"/>
    <w:rsid w:val="00006E86"/>
    <w:rsid w:val="00011C6A"/>
    <w:rsid w:val="000155C4"/>
    <w:rsid w:val="0004474E"/>
    <w:rsid w:val="00046998"/>
    <w:rsid w:val="0005723A"/>
    <w:rsid w:val="000847DA"/>
    <w:rsid w:val="00087E5B"/>
    <w:rsid w:val="000C0A6B"/>
    <w:rsid w:val="000D44F8"/>
    <w:rsid w:val="00106DB8"/>
    <w:rsid w:val="00181FFA"/>
    <w:rsid w:val="001A7AA7"/>
    <w:rsid w:val="001B6BE7"/>
    <w:rsid w:val="001D4435"/>
    <w:rsid w:val="001E008A"/>
    <w:rsid w:val="001E3E65"/>
    <w:rsid w:val="00200A8E"/>
    <w:rsid w:val="0021293D"/>
    <w:rsid w:val="002254E1"/>
    <w:rsid w:val="00236FDD"/>
    <w:rsid w:val="0024098B"/>
    <w:rsid w:val="002E0287"/>
    <w:rsid w:val="00325537"/>
    <w:rsid w:val="00350659"/>
    <w:rsid w:val="00363220"/>
    <w:rsid w:val="0037633E"/>
    <w:rsid w:val="0037657B"/>
    <w:rsid w:val="003800D5"/>
    <w:rsid w:val="00397205"/>
    <w:rsid w:val="003D16E2"/>
    <w:rsid w:val="003E5854"/>
    <w:rsid w:val="00430BC5"/>
    <w:rsid w:val="004807A0"/>
    <w:rsid w:val="004A16F1"/>
    <w:rsid w:val="004B06FE"/>
    <w:rsid w:val="004B24DF"/>
    <w:rsid w:val="004C3545"/>
    <w:rsid w:val="005203D9"/>
    <w:rsid w:val="00542779"/>
    <w:rsid w:val="0055063F"/>
    <w:rsid w:val="005A1122"/>
    <w:rsid w:val="005C339F"/>
    <w:rsid w:val="00605F47"/>
    <w:rsid w:val="00682E47"/>
    <w:rsid w:val="006B175A"/>
    <w:rsid w:val="006E6D85"/>
    <w:rsid w:val="006F4F77"/>
    <w:rsid w:val="00704F0B"/>
    <w:rsid w:val="00712641"/>
    <w:rsid w:val="007E2EF7"/>
    <w:rsid w:val="00825CF1"/>
    <w:rsid w:val="00882508"/>
    <w:rsid w:val="008D76DE"/>
    <w:rsid w:val="00933900"/>
    <w:rsid w:val="00933D1D"/>
    <w:rsid w:val="00935197"/>
    <w:rsid w:val="00960793"/>
    <w:rsid w:val="00974964"/>
    <w:rsid w:val="00981387"/>
    <w:rsid w:val="00990625"/>
    <w:rsid w:val="009B18CA"/>
    <w:rsid w:val="009C3199"/>
    <w:rsid w:val="00A27BF7"/>
    <w:rsid w:val="00A57737"/>
    <w:rsid w:val="00A74628"/>
    <w:rsid w:val="00A81802"/>
    <w:rsid w:val="00AA5D0A"/>
    <w:rsid w:val="00AE0D38"/>
    <w:rsid w:val="00B11983"/>
    <w:rsid w:val="00B16007"/>
    <w:rsid w:val="00B31F45"/>
    <w:rsid w:val="00B358F6"/>
    <w:rsid w:val="00BB1E26"/>
    <w:rsid w:val="00BB3C8C"/>
    <w:rsid w:val="00BE0DCE"/>
    <w:rsid w:val="00C21DDA"/>
    <w:rsid w:val="00C411F0"/>
    <w:rsid w:val="00C64240"/>
    <w:rsid w:val="00C64FBD"/>
    <w:rsid w:val="00C73FDF"/>
    <w:rsid w:val="00C860E5"/>
    <w:rsid w:val="00CA0021"/>
    <w:rsid w:val="00CB4F03"/>
    <w:rsid w:val="00CB5CAB"/>
    <w:rsid w:val="00CB6E61"/>
    <w:rsid w:val="00CC273F"/>
    <w:rsid w:val="00CF38E9"/>
    <w:rsid w:val="00D264C2"/>
    <w:rsid w:val="00D52378"/>
    <w:rsid w:val="00DB1D0F"/>
    <w:rsid w:val="00DB398F"/>
    <w:rsid w:val="00DD0145"/>
    <w:rsid w:val="00DD1FFA"/>
    <w:rsid w:val="00E1367C"/>
    <w:rsid w:val="00E37281"/>
    <w:rsid w:val="00E74B51"/>
    <w:rsid w:val="00E83C29"/>
    <w:rsid w:val="00E967FB"/>
    <w:rsid w:val="00EB068D"/>
    <w:rsid w:val="00EE1C90"/>
    <w:rsid w:val="00EF2C5C"/>
    <w:rsid w:val="00F05E41"/>
    <w:rsid w:val="00F120FF"/>
    <w:rsid w:val="00F14BEF"/>
    <w:rsid w:val="00F157CE"/>
    <w:rsid w:val="00F52005"/>
    <w:rsid w:val="00F82BC3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i/>
      <w:sz w:val="28"/>
      <w:lang w:val="en-US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i/>
      <w:noProof w:val="0"/>
      <w:sz w:val="28"/>
      <w:lang w:val="en-US"/>
    </w:rPr>
  </w:style>
  <w:style w:type="character" w:styleId="a3">
    <w:name w:val="Hyperlink"/>
    <w:semiHidden/>
    <w:unhideWhenUsed/>
    <w:rPr>
      <w:color w:val="0000FF"/>
      <w:u w:val="single"/>
    </w:rPr>
  </w:style>
  <w:style w:type="paragraph" w:styleId="a4">
    <w:name w:val="No Spacing"/>
    <w:qFormat/>
    <w:rPr>
      <w:sz w:val="22"/>
      <w:szCs w:val="22"/>
    </w:rPr>
  </w:style>
  <w:style w:type="paragraph" w:customStyle="1" w:styleId="Default">
    <w:name w:val="Default"/>
    <w:rsid w:val="000469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11983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CB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Пекпатрова  Анжелика Геннадиевна</cp:lastModifiedBy>
  <cp:revision>2</cp:revision>
  <dcterms:created xsi:type="dcterms:W3CDTF">2023-02-16T08:29:00Z</dcterms:created>
  <dcterms:modified xsi:type="dcterms:W3CDTF">2023-02-16T08:29:00Z</dcterms:modified>
</cp:coreProperties>
</file>