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FAD4C70" w:rsidR="00130241" w:rsidRDefault="008F45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Экспериментальное и теоретическое исследование межфазных процессов в ПАВ-хелатных составах</w:t>
      </w:r>
    </w:p>
    <w:p w14:paraId="00000002" w14:textId="0B32FF01" w:rsidR="00130241" w:rsidRDefault="008F45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Юнусов Т.И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Давлетшина Л.Ф</w:t>
      </w:r>
      <w:r>
        <w:rPr>
          <w:b/>
          <w:i/>
          <w:color w:val="000000"/>
          <w:vertAlign w:val="superscript"/>
        </w:rPr>
        <w:t>1</w:t>
      </w:r>
    </w:p>
    <w:p w14:paraId="00000003" w14:textId="68C9C91D" w:rsidR="00130241" w:rsidRDefault="008F45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 год обучения</w:t>
      </w:r>
    </w:p>
    <w:p w14:paraId="00000005" w14:textId="790E4236" w:rsidR="00130241" w:rsidRPr="00391C38" w:rsidRDefault="00EB1F49" w:rsidP="008F45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8F45E7">
        <w:rPr>
          <w:i/>
          <w:color w:val="000000"/>
        </w:rPr>
        <w:t>Российский государственный университет нефти и газа (НИУ) имени И.М.Губкина</w:t>
      </w:r>
      <w:r>
        <w:rPr>
          <w:i/>
          <w:color w:val="000000"/>
        </w:rPr>
        <w:t>, Москва, Россия</w:t>
      </w:r>
    </w:p>
    <w:p w14:paraId="00000008" w14:textId="50C6CDD4" w:rsidR="00130241" w:rsidRPr="008F45E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8F45E7" w:rsidRPr="00055608">
          <w:rPr>
            <w:rStyle w:val="a9"/>
            <w:i/>
            <w:lang w:val="en-US"/>
          </w:rPr>
          <w:t>timyun</w:t>
        </w:r>
        <w:r w:rsidR="008F45E7" w:rsidRPr="00055608">
          <w:rPr>
            <w:rStyle w:val="a9"/>
            <w:i/>
          </w:rPr>
          <w:t>96@</w:t>
        </w:r>
        <w:r w:rsidR="008F45E7" w:rsidRPr="00055608">
          <w:rPr>
            <w:rStyle w:val="a9"/>
            <w:i/>
            <w:lang w:val="en-US"/>
          </w:rPr>
          <w:t>gmail</w:t>
        </w:r>
        <w:r w:rsidR="008F45E7" w:rsidRPr="00055608">
          <w:rPr>
            <w:rStyle w:val="a9"/>
            <w:i/>
          </w:rPr>
          <w:t>.</w:t>
        </w:r>
        <w:r w:rsidR="008F45E7" w:rsidRPr="00055608">
          <w:rPr>
            <w:rStyle w:val="a9"/>
            <w:i/>
            <w:lang w:val="en-US"/>
          </w:rPr>
          <w:t>com</w:t>
        </w:r>
      </w:hyperlink>
      <w:r>
        <w:rPr>
          <w:i/>
          <w:color w:val="000000"/>
        </w:rPr>
        <w:t xml:space="preserve"> </w:t>
      </w:r>
    </w:p>
    <w:p w14:paraId="646ADF38" w14:textId="0149F2A8" w:rsidR="008F45E7" w:rsidRDefault="008F45E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Хелаты  находят свое применение в области нефтегазодобычи в качестве реагентов для удаления солеотложений и их ингибирования, как добавка к кислотным составам и жидкостям гидроразрыва пласта, а в последнее время – как </w:t>
      </w:r>
      <w:r w:rsidR="003E015D">
        <w:rPr>
          <w:color w:val="000000"/>
        </w:rPr>
        <w:t>агенты для стимуляции скважин и увеличения нефтеотдачи.</w:t>
      </w:r>
    </w:p>
    <w:p w14:paraId="0CEEBE13" w14:textId="766EFD41" w:rsidR="003E015D" w:rsidRDefault="003E015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Конечный успех данных операций во многом определяется межфазным натяжением (МФН) на границе хелатная композиция – углеводород. Тем не менее, МФН хелатных реагентов в чистом виде довольно велико</w:t>
      </w:r>
      <w:r w:rsidR="00235F13">
        <w:rPr>
          <w:color w:val="000000"/>
        </w:rPr>
        <w:t xml:space="preserve"> (порядка 10</w:t>
      </w:r>
      <w:r w:rsidR="00235F13">
        <w:rPr>
          <w:color w:val="000000"/>
          <w:vertAlign w:val="superscript"/>
        </w:rPr>
        <w:t>0-</w:t>
      </w:r>
      <w:r w:rsidR="00235F13">
        <w:rPr>
          <w:color w:val="000000"/>
        </w:rPr>
        <w:t>10</w:t>
      </w:r>
      <w:r w:rsidR="00235F13">
        <w:rPr>
          <w:color w:val="000000"/>
          <w:vertAlign w:val="superscript"/>
        </w:rPr>
        <w:t xml:space="preserve">1 </w:t>
      </w:r>
      <w:r w:rsidR="00235F13">
        <w:rPr>
          <w:color w:val="000000"/>
        </w:rPr>
        <w:t>мН</w:t>
      </w:r>
      <w:r w:rsidR="00235F13" w:rsidRPr="00235F13">
        <w:rPr>
          <w:color w:val="000000"/>
        </w:rPr>
        <w:t>/</w:t>
      </w:r>
      <w:r w:rsidR="00235F13">
        <w:rPr>
          <w:color w:val="000000"/>
        </w:rPr>
        <w:t>м)</w:t>
      </w:r>
      <w:r>
        <w:rPr>
          <w:color w:val="000000"/>
        </w:rPr>
        <w:t xml:space="preserve"> и нуждается в уменьшении. Одним из путей уменьшения МФН является добавление поверхностно-активных веществ (ПАВ). Тем не менее, взаимовлияние ПАВ и хелатных реагентов на процессы на межфазной границе изучено не до конца.</w:t>
      </w:r>
    </w:p>
    <w:p w14:paraId="16239C66" w14:textId="1AF6B0B5" w:rsidR="003E015D" w:rsidRDefault="003E015D" w:rsidP="009E5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предлагается экспериментальная и теоретическая методология изучения взаимовлияния ПАВ и хелатных реагентов. Использовались катионный и анионный ПАВ с одинаковой длиной цепи – додецилсульфат натрия</w:t>
      </w:r>
      <w:r w:rsidR="009E5FCB">
        <w:rPr>
          <w:color w:val="000000"/>
        </w:rPr>
        <w:t xml:space="preserve"> (СДС)</w:t>
      </w:r>
      <w:r>
        <w:rPr>
          <w:color w:val="000000"/>
        </w:rPr>
        <w:t xml:space="preserve"> и  додецилтриметиламмоний бромид</w:t>
      </w:r>
      <w:r w:rsidR="009E5FCB">
        <w:rPr>
          <w:color w:val="000000"/>
        </w:rPr>
        <w:t xml:space="preserve"> (ДТАБ)</w:t>
      </w:r>
      <w:r>
        <w:rPr>
          <w:color w:val="000000"/>
        </w:rPr>
        <w:t xml:space="preserve">. </w:t>
      </w:r>
      <w:r w:rsidR="009E5FCB">
        <w:rPr>
          <w:color w:val="000000"/>
        </w:rPr>
        <w:t>В качестве хелатного реагента использовался 0,4 М раствор ЭДТА (</w:t>
      </w:r>
      <w:r w:rsidR="009E5FCB">
        <w:rPr>
          <w:color w:val="000000"/>
          <w:lang w:val="en-US"/>
        </w:rPr>
        <w:t>pH</w:t>
      </w:r>
      <w:r w:rsidR="009E5FCB" w:rsidRPr="009E5FCB">
        <w:rPr>
          <w:color w:val="000000"/>
        </w:rPr>
        <w:t xml:space="preserve"> = 6.74)</w:t>
      </w:r>
      <w:r w:rsidR="009E5FCB">
        <w:rPr>
          <w:color w:val="000000"/>
        </w:rPr>
        <w:t xml:space="preserve"> с добавлением 0,05 М лимонной кислоты. </w:t>
      </w:r>
      <w:r>
        <w:rPr>
          <w:color w:val="000000"/>
        </w:rPr>
        <w:t>В экспериментальной части определялось межфазное натяжение растворов ПАВ в воде в отсутствие хелатного реагента и при его наличии на границе с н-октаном.</w:t>
      </w:r>
      <w:r w:rsidR="009E5FCB">
        <w:rPr>
          <w:color w:val="000000"/>
        </w:rPr>
        <w:t xml:space="preserve"> </w:t>
      </w:r>
      <w:r>
        <w:rPr>
          <w:color w:val="000000"/>
        </w:rPr>
        <w:t xml:space="preserve"> Определялся общий вид кривых МФН и их смещение при введении хелатного реагента, а также изменение критической концентрации мицеллообразования</w:t>
      </w:r>
      <w:r w:rsidR="009E5FCB">
        <w:rPr>
          <w:color w:val="000000"/>
        </w:rPr>
        <w:t xml:space="preserve"> (ККМ)</w:t>
      </w:r>
      <w:r>
        <w:rPr>
          <w:color w:val="000000"/>
        </w:rPr>
        <w:t xml:space="preserve">. В теоретической части проводилась молекулярно-динамическое моделирование. Определялись профили плотности вдоль </w:t>
      </w:r>
      <w:r>
        <w:rPr>
          <w:i/>
          <w:color w:val="000000"/>
          <w:lang w:val="en-US"/>
        </w:rPr>
        <w:t>Z</w:t>
      </w:r>
      <w:r w:rsidRPr="003E015D">
        <w:rPr>
          <w:color w:val="000000"/>
        </w:rPr>
        <w:t>-</w:t>
      </w:r>
      <w:r>
        <w:rPr>
          <w:color w:val="000000"/>
        </w:rPr>
        <w:t xml:space="preserve">координаты, радиальные функции распределения и параметры образования водородных связей. </w:t>
      </w:r>
    </w:p>
    <w:p w14:paraId="1049EF12" w14:textId="79700448" w:rsidR="003E015D" w:rsidRDefault="009E5FCB" w:rsidP="003E01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Экспериментально было установлено, что МФН и ККМ обоих ПАВ снижается при введении хелатного реагента по сравнению с раствором ПАВ в дистиллированной воде (рисунок 1).</w:t>
      </w:r>
    </w:p>
    <w:p w14:paraId="59613A50" w14:textId="089D0DD0" w:rsidR="009E5FCB" w:rsidRDefault="00BC1215" w:rsidP="009E5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BC1215">
        <w:rPr>
          <w:noProof/>
          <w:color w:val="000000"/>
        </w:rPr>
        <w:drawing>
          <wp:inline distT="0" distB="0" distL="0" distR="0" wp14:anchorId="305EBBA3" wp14:editId="36BBD150">
            <wp:extent cx="2039848" cy="1562100"/>
            <wp:effectExtent l="0" t="0" r="0" b="0"/>
            <wp:docPr id="1" name="Рисунок 1" descr="F:\Аспирантура_NEW_3\Эксперименты\ПАВ-МФН\SDS-для- тезис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спирантура_NEW_3\Эксперименты\ПАВ-МФН\SDS-для- тезисов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337" cy="156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215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C1215">
        <w:rPr>
          <w:noProof/>
          <w:color w:val="000000"/>
        </w:rPr>
        <w:drawing>
          <wp:inline distT="0" distB="0" distL="0" distR="0" wp14:anchorId="3AA60C58" wp14:editId="250AA1A9">
            <wp:extent cx="2039849" cy="1562100"/>
            <wp:effectExtent l="0" t="0" r="0" b="0"/>
            <wp:docPr id="2" name="Рисунок 2" descr="F:\Аспирантура_NEW_3\Эксперименты\ПАВ-МФН\LTAB-для-тезис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спирантура_NEW_3\Эксперименты\ПАВ-МФН\LTAB-для-тезисо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962" cy="157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54320" w14:textId="1009EB7F" w:rsidR="003E015D" w:rsidRDefault="009E5FCB" w:rsidP="00BC1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Рис.1. МФН растворов  СДС (слева) и ДТАБ (справа)</w:t>
      </w:r>
    </w:p>
    <w:p w14:paraId="3E44978C" w14:textId="01E64D6A" w:rsidR="003E015D" w:rsidRDefault="009E5FC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 помощью моделирования установено, что введение хелатного реагента приводит к увеличению толщины межфазного слоя в ПАВ-содержащих системах. Введение хелатного реагента приводит </w:t>
      </w:r>
      <w:bookmarkStart w:id="0" w:name="_GoBack"/>
      <w:bookmarkEnd w:id="0"/>
      <w:r>
        <w:rPr>
          <w:color w:val="000000"/>
        </w:rPr>
        <w:t xml:space="preserve">к снижению количества водородных связей между молекулами воды и молекулами воды и ПАВ и увеличению плотности упаковки ПАВ в межфазном слое. Это указывает на высаливающий характер хелатного реагента. Кроме того, наблюдается электростатическое притяжение между ЭДТА и СДС, что </w:t>
      </w:r>
      <w:r w:rsidR="00235F13">
        <w:rPr>
          <w:color w:val="000000"/>
        </w:rPr>
        <w:t>также</w:t>
      </w:r>
      <w:r>
        <w:rPr>
          <w:color w:val="000000"/>
        </w:rPr>
        <w:t xml:space="preserve"> может способствовать снижению МФН.</w:t>
      </w:r>
    </w:p>
    <w:p w14:paraId="03E6E2BA" w14:textId="6883906C" w:rsidR="009E5FCB" w:rsidRPr="008F45E7" w:rsidRDefault="009E5FC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Результаты данной работы и ее методология могут быть применены в процессе подбора ПАВ для технологических жидкостей, основанных на хелатных реагентах, в частности, для максимально возможного снижения их МФН.</w:t>
      </w:r>
    </w:p>
    <w:p w14:paraId="45BF8DF6" w14:textId="77777777" w:rsidR="009E5FCB" w:rsidRDefault="009E5FCB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9E5FC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35F13"/>
    <w:rsid w:val="0031361E"/>
    <w:rsid w:val="00391C38"/>
    <w:rsid w:val="003B76D6"/>
    <w:rsid w:val="003E015D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8F45E7"/>
    <w:rsid w:val="00921D45"/>
    <w:rsid w:val="009A66DB"/>
    <w:rsid w:val="009B2F80"/>
    <w:rsid w:val="009B3300"/>
    <w:rsid w:val="009E5FCB"/>
    <w:rsid w:val="009F3380"/>
    <w:rsid w:val="00A02163"/>
    <w:rsid w:val="00A314FE"/>
    <w:rsid w:val="00BC1215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5C3D5CEF-069B-446E-8162-1FE7BE3A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F45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45E7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5FC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5FC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5FCB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5FC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5FC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myun96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A93130-8C89-4210-9ECD-921DF74D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6</cp:revision>
  <dcterms:created xsi:type="dcterms:W3CDTF">2022-11-07T09:18:00Z</dcterms:created>
  <dcterms:modified xsi:type="dcterms:W3CDTF">2023-02-14T19:14:00Z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