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73D4" w14:textId="5E452183" w:rsidR="006C65D7" w:rsidRPr="00E757A3" w:rsidRDefault="00E757A3" w:rsidP="006C6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ПАНи и материалов на его основе на распад перекисных соединений</w:t>
      </w:r>
      <w:bookmarkStart w:id="0" w:name="_GoBack"/>
      <w:bookmarkEnd w:id="0"/>
    </w:p>
    <w:p w14:paraId="00000002" w14:textId="740AD3F1" w:rsidR="00130241" w:rsidRDefault="0026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Пугачёва Т.А.,</w:t>
      </w:r>
      <w:r w:rsidRPr="00262D6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Курбатов В.Г.</w:t>
      </w:r>
      <w:r w:rsidRPr="003B76D6">
        <w:rPr>
          <w:b/>
          <w:i/>
          <w:color w:val="000000"/>
          <w:vertAlign w:val="superscript"/>
        </w:rPr>
        <w:t xml:space="preserve"> 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597808D" w:rsidR="00130241" w:rsidRPr="00E757A3" w:rsidRDefault="00E75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40484A87" w:rsidR="00130241" w:rsidRPr="00391C38" w:rsidRDefault="00EB1F49" w:rsidP="0026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2D62">
        <w:rPr>
          <w:i/>
          <w:color w:val="000000"/>
        </w:rPr>
        <w:t>1</w:t>
      </w:r>
      <w:r w:rsidR="00262D62" w:rsidRPr="00262D62">
        <w:rPr>
          <w:i/>
          <w:color w:val="000000"/>
        </w:rPr>
        <w:t xml:space="preserve">Федеральный исследовательский центр проблем химической физики </w:t>
      </w:r>
      <w:r w:rsidR="00262D62">
        <w:rPr>
          <w:i/>
          <w:color w:val="000000"/>
        </w:rPr>
        <w:t>и медицинской химии РАН, отдел полимеров и композиционных материалов</w:t>
      </w:r>
      <w:r>
        <w:rPr>
          <w:i/>
          <w:color w:val="000000"/>
        </w:rPr>
        <w:t xml:space="preserve">, </w:t>
      </w:r>
      <w:r w:rsidR="00262D62">
        <w:rPr>
          <w:i/>
          <w:color w:val="000000"/>
        </w:rPr>
        <w:t>Черноголовка</w:t>
      </w:r>
      <w:r>
        <w:rPr>
          <w:i/>
          <w:color w:val="000000"/>
        </w:rPr>
        <w:t>, Россия</w:t>
      </w:r>
    </w:p>
    <w:p w14:paraId="00000008" w14:textId="50BB60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62D62" w:rsidRPr="00262D62">
        <w:rPr>
          <w:i/>
          <w:color w:val="000000"/>
        </w:rPr>
        <w:t xml:space="preserve">Ярославский государственный технический университет, институт химии и химической </w:t>
      </w:r>
      <w:r w:rsidR="00262D62">
        <w:rPr>
          <w:i/>
          <w:color w:val="000000"/>
        </w:rPr>
        <w:t>технологии</w:t>
      </w:r>
      <w:r w:rsidR="00391C38">
        <w:rPr>
          <w:i/>
          <w:color w:val="000000"/>
        </w:rPr>
        <w:t xml:space="preserve">, </w:t>
      </w:r>
      <w:r w:rsidR="00262D62">
        <w:rPr>
          <w:i/>
          <w:color w:val="000000"/>
        </w:rPr>
        <w:t>Ярославль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E757A3">
        <w:rPr>
          <w:i/>
          <w:color w:val="000000"/>
          <w:lang w:val="en-US"/>
        </w:rPr>
        <w:t>sinichka</w:t>
      </w:r>
      <w:r w:rsidR="00E757A3" w:rsidRPr="00E757A3">
        <w:rPr>
          <w:i/>
          <w:color w:val="000000"/>
        </w:rPr>
        <w:t>.71@</w:t>
      </w:r>
      <w:r w:rsidR="00E757A3">
        <w:rPr>
          <w:i/>
          <w:color w:val="000000"/>
          <w:lang w:val="en-US"/>
        </w:rPr>
        <w:t>yandex</w:t>
      </w:r>
      <w:r w:rsidR="00E757A3" w:rsidRPr="00E757A3">
        <w:rPr>
          <w:i/>
          <w:color w:val="000000"/>
        </w:rPr>
        <w:t>.</w:t>
      </w:r>
      <w:r w:rsidR="00E757A3">
        <w:rPr>
          <w:i/>
          <w:color w:val="000000"/>
          <w:lang w:val="en-US"/>
        </w:rPr>
        <w:t>ru</w:t>
      </w:r>
      <w:hyperlink r:id="rId6"/>
    </w:p>
    <w:p w14:paraId="6CFDF266" w14:textId="30292F80" w:rsidR="003972C7" w:rsidRPr="003972C7" w:rsidRDefault="00963DA6" w:rsidP="003972C7">
      <w:pPr>
        <w:ind w:firstLine="426"/>
        <w:jc w:val="both"/>
        <w:rPr>
          <w:caps/>
          <w:spacing w:val="-6"/>
          <w:sz w:val="32"/>
        </w:rPr>
      </w:pPr>
      <w:r>
        <w:rPr>
          <w:szCs w:val="20"/>
        </w:rPr>
        <w:t xml:space="preserve">Наличие нескольких форм у </w:t>
      </w:r>
      <w:r w:rsidR="00E757A3">
        <w:rPr>
          <w:szCs w:val="20"/>
        </w:rPr>
        <w:t>полианилина (</w:t>
      </w:r>
      <w:r>
        <w:rPr>
          <w:szCs w:val="20"/>
        </w:rPr>
        <w:t>ПАНи</w:t>
      </w:r>
      <w:r w:rsidR="00E757A3">
        <w:rPr>
          <w:szCs w:val="20"/>
        </w:rPr>
        <w:t>)</w:t>
      </w:r>
      <w:r>
        <w:rPr>
          <w:szCs w:val="20"/>
        </w:rPr>
        <w:t xml:space="preserve"> и возможность обратимого перехода между ними, открывает возможности использовать его в качестве катализатора ряда реакций. Одной из таких реакция является реакция окислительной полимеризации </w:t>
      </w:r>
      <w:r w:rsidR="00E757A3">
        <w:rPr>
          <w:szCs w:val="20"/>
        </w:rPr>
        <w:t xml:space="preserve">в жирнокислотных остатках </w:t>
      </w:r>
      <w:r>
        <w:rPr>
          <w:szCs w:val="20"/>
        </w:rPr>
        <w:t>алки</w:t>
      </w:r>
      <w:r w:rsidR="00E757A3">
        <w:rPr>
          <w:szCs w:val="20"/>
        </w:rPr>
        <w:t>д</w:t>
      </w:r>
      <w:r>
        <w:rPr>
          <w:szCs w:val="20"/>
        </w:rPr>
        <w:t>ных олигомеров</w:t>
      </w:r>
      <w:r w:rsidR="00E757A3">
        <w:rPr>
          <w:szCs w:val="20"/>
        </w:rPr>
        <w:t>. Для подтверждения каталитической активности ПАНи было изучено его влияние на распад перекисных соединений на примере перекиси бензоила</w:t>
      </w:r>
      <w:r w:rsidR="003972C7" w:rsidRPr="003972C7">
        <w:rPr>
          <w:szCs w:val="20"/>
        </w:rPr>
        <w:t>.</w:t>
      </w:r>
    </w:p>
    <w:p w14:paraId="65492B9D" w14:textId="79B4A32B" w:rsidR="003972C7" w:rsidRPr="003972C7" w:rsidRDefault="00E757A3" w:rsidP="003972C7">
      <w:pPr>
        <w:ind w:firstLine="426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Для исследования использовали ПАНи и керновый пигмент с оболочкой из ПАНи. С</w:t>
      </w:r>
      <w:r w:rsidR="003972C7" w:rsidRPr="003972C7">
        <w:rPr>
          <w:szCs w:val="20"/>
          <w:lang w:eastAsia="en-US"/>
        </w:rPr>
        <w:t xml:space="preserve">одержащие ПАНи в </w:t>
      </w:r>
      <w:r>
        <w:rPr>
          <w:szCs w:val="20"/>
          <w:lang w:eastAsia="en-US"/>
        </w:rPr>
        <w:t xml:space="preserve">оболочковом пигменте составляло </w:t>
      </w:r>
      <w:r w:rsidR="003972C7" w:rsidRPr="003972C7">
        <w:rPr>
          <w:szCs w:val="20"/>
          <w:lang w:eastAsia="en-US"/>
        </w:rPr>
        <w:t xml:space="preserve">20% масс. Содержание ПАНи и оболочковых пигментов варьировалось от 0,2 до 0,5 г. </w:t>
      </w:r>
    </w:p>
    <w:p w14:paraId="4A2CFAE3" w14:textId="21E49292" w:rsidR="003E0E74" w:rsidRDefault="00963DA6" w:rsidP="003972C7">
      <w:pPr>
        <w:ind w:firstLine="426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Присутствие допированного ПАНи в системе приводит к снижению</w:t>
      </w:r>
      <w:r w:rsidR="00E757A3">
        <w:rPr>
          <w:szCs w:val="20"/>
          <w:lang w:eastAsia="en-US"/>
        </w:rPr>
        <w:t xml:space="preserve"> содержания</w:t>
      </w:r>
      <w:r>
        <w:rPr>
          <w:szCs w:val="20"/>
          <w:lang w:eastAsia="en-US"/>
        </w:rPr>
        <w:t xml:space="preserve"> перекиси бензоила практически в 2 раза при одном и том же времени выдержки в системе </w:t>
      </w:r>
      <w:r w:rsidR="003E0E74">
        <w:rPr>
          <w:szCs w:val="20"/>
          <w:lang w:eastAsia="en-US"/>
        </w:rPr>
        <w:t>(рис. 1а)</w:t>
      </w:r>
      <w:r w:rsidR="003972C7" w:rsidRPr="003972C7">
        <w:rPr>
          <w:szCs w:val="20"/>
          <w:lang w:eastAsia="en-US"/>
        </w:rPr>
        <w:t>.</w:t>
      </w:r>
      <w:r>
        <w:rPr>
          <w:szCs w:val="20"/>
          <w:lang w:eastAsia="en-US"/>
        </w:rPr>
        <w:t xml:space="preserve"> Это позволяет сделать вывод о способности ПАНи и композиционных материалов на его основе ускорять разрушение перекисных соединений.</w:t>
      </w:r>
    </w:p>
    <w:p w14:paraId="6EDC0D3A" w14:textId="77777777" w:rsidR="00963DA6" w:rsidRDefault="00963DA6" w:rsidP="003972C7">
      <w:pPr>
        <w:ind w:firstLine="426"/>
        <w:jc w:val="both"/>
        <w:rPr>
          <w:szCs w:val="20"/>
          <w:lang w:eastAsia="en-US"/>
        </w:rPr>
      </w:pPr>
    </w:p>
    <w:p w14:paraId="658B6DD0" w14:textId="73024F71" w:rsidR="003E0E74" w:rsidRDefault="003E0E74" w:rsidP="003972C7">
      <w:pPr>
        <w:ind w:firstLine="426"/>
        <w:jc w:val="both"/>
        <w:rPr>
          <w:szCs w:val="20"/>
          <w:lang w:eastAsia="en-US"/>
        </w:rPr>
      </w:pPr>
      <w:r>
        <w:rPr>
          <w:noProof/>
          <w:szCs w:val="20"/>
        </w:rPr>
        <w:drawing>
          <wp:inline distT="0" distB="0" distL="0" distR="0" wp14:anchorId="0657C111" wp14:editId="11CEA15E">
            <wp:extent cx="2476500" cy="1670489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 Тезисам Тани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227" cy="168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0"/>
          <w:lang w:eastAsia="en-US"/>
        </w:rPr>
        <w:t xml:space="preserve">   </w:t>
      </w:r>
      <w:r w:rsidR="00963DA6">
        <w:rPr>
          <w:noProof/>
          <w:szCs w:val="20"/>
        </w:rPr>
        <w:drawing>
          <wp:inline distT="0" distB="0" distL="0" distR="0" wp14:anchorId="3AAEA28E" wp14:editId="2FE492AF">
            <wp:extent cx="2613660" cy="1764441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 Тезисам Тани 1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527" cy="177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DE7C" w14:textId="0C411FB2" w:rsidR="00963DA6" w:rsidRDefault="003E0E74" w:rsidP="003972C7">
      <w:pPr>
        <w:ind w:firstLine="426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Рис. 1. </w:t>
      </w:r>
      <w:r w:rsidRPr="003E0E74">
        <w:rPr>
          <w:b/>
          <w:szCs w:val="20"/>
          <w:lang w:eastAsia="en-US"/>
        </w:rPr>
        <w:t>А</w:t>
      </w:r>
      <w:r>
        <w:rPr>
          <w:b/>
          <w:szCs w:val="20"/>
          <w:lang w:eastAsia="en-US"/>
        </w:rPr>
        <w:t xml:space="preserve"> </w:t>
      </w:r>
      <w:r>
        <w:rPr>
          <w:szCs w:val="20"/>
          <w:lang w:eastAsia="en-US"/>
        </w:rPr>
        <w:t>Зависимость содержания перекиси бензоила от времени выдержки</w:t>
      </w:r>
      <w:r w:rsidRPr="003E0E74">
        <w:rPr>
          <w:szCs w:val="20"/>
          <w:lang w:eastAsia="en-US"/>
        </w:rPr>
        <w:t xml:space="preserve"> (1 </w:t>
      </w:r>
      <w:r>
        <w:rPr>
          <w:szCs w:val="20"/>
          <w:lang w:eastAsia="en-US"/>
        </w:rPr>
        <w:t>– без ПАНи и керновых пигментов; 2 – ПАНи; 3 – керновый пигмент с оболочкой из ПАНи</w:t>
      </w:r>
      <w:r w:rsidRPr="003E0E74">
        <w:rPr>
          <w:szCs w:val="20"/>
          <w:lang w:eastAsia="en-US"/>
        </w:rPr>
        <w:t>)</w:t>
      </w:r>
      <w:r>
        <w:rPr>
          <w:szCs w:val="20"/>
          <w:lang w:eastAsia="en-US"/>
        </w:rPr>
        <w:t xml:space="preserve">; </w:t>
      </w:r>
      <w:r w:rsidRPr="003E0E74">
        <w:rPr>
          <w:b/>
          <w:szCs w:val="20"/>
          <w:lang w:val="en-US" w:eastAsia="en-US"/>
        </w:rPr>
        <w:t>B</w:t>
      </w:r>
      <w:r w:rsidRPr="003E0E74">
        <w:rPr>
          <w:b/>
          <w:szCs w:val="20"/>
          <w:lang w:eastAsia="en-US"/>
        </w:rPr>
        <w:t xml:space="preserve"> </w:t>
      </w:r>
      <w:r w:rsidR="00963DA6">
        <w:rPr>
          <w:szCs w:val="20"/>
          <w:lang w:eastAsia="en-US"/>
        </w:rPr>
        <w:t>Зависимость содержания перекиси бензоила от массы ПАНи (1) или кернового пигмента с оболочкой из ПАНи (2) в системе (время выдержки в системе при 50</w:t>
      </w:r>
      <w:r w:rsidR="00963DA6" w:rsidRPr="00963DA6">
        <w:rPr>
          <w:szCs w:val="20"/>
          <w:vertAlign w:val="superscript"/>
          <w:lang w:eastAsia="en-US"/>
        </w:rPr>
        <w:t>о</w:t>
      </w:r>
      <w:r w:rsidR="00963DA6">
        <w:rPr>
          <w:szCs w:val="20"/>
          <w:lang w:eastAsia="en-US"/>
        </w:rPr>
        <w:t>С 1 час)</w:t>
      </w:r>
    </w:p>
    <w:p w14:paraId="3827DD22" w14:textId="07307181" w:rsidR="003E0E74" w:rsidRDefault="003E0E74" w:rsidP="003972C7">
      <w:pPr>
        <w:ind w:firstLine="426"/>
        <w:jc w:val="both"/>
        <w:rPr>
          <w:szCs w:val="20"/>
          <w:lang w:eastAsia="en-US"/>
        </w:rPr>
      </w:pPr>
    </w:p>
    <w:p w14:paraId="431B09EA" w14:textId="0B0F43E0" w:rsidR="003972C7" w:rsidRPr="003972C7" w:rsidRDefault="00963DA6" w:rsidP="003972C7">
      <w:pPr>
        <w:ind w:firstLine="426"/>
        <w:jc w:val="both"/>
        <w:rPr>
          <w:szCs w:val="20"/>
          <w:lang w:eastAsia="en-US"/>
        </w:rPr>
      </w:pPr>
      <w:r>
        <w:rPr>
          <w:szCs w:val="20"/>
          <w:lang w:eastAsia="en-US"/>
        </w:rPr>
        <w:t>Увеличение количества ПАНи и кернового пигмента с оболочкой из ПАНи также приводит к увеличению скорости распада перекиси бензоила</w:t>
      </w:r>
      <w:r w:rsidR="00E757A3">
        <w:rPr>
          <w:szCs w:val="20"/>
          <w:lang w:eastAsia="en-US"/>
        </w:rPr>
        <w:t xml:space="preserve"> (рис. 1</w:t>
      </w:r>
      <w:r w:rsidR="00E757A3">
        <w:rPr>
          <w:szCs w:val="20"/>
          <w:lang w:val="en-US" w:eastAsia="en-US"/>
        </w:rPr>
        <w:t>B</w:t>
      </w:r>
      <w:r w:rsidR="00E757A3">
        <w:rPr>
          <w:szCs w:val="20"/>
          <w:lang w:eastAsia="en-US"/>
        </w:rPr>
        <w:t>)</w:t>
      </w:r>
      <w:r>
        <w:rPr>
          <w:szCs w:val="20"/>
          <w:lang w:eastAsia="en-US"/>
        </w:rPr>
        <w:t>.</w:t>
      </w:r>
      <w:r w:rsidR="003972C7" w:rsidRPr="003972C7">
        <w:rPr>
          <w:szCs w:val="20"/>
          <w:lang w:eastAsia="en-US"/>
        </w:rPr>
        <w:t xml:space="preserve"> Увеличение скорости распада перекиси бензоила обусловлено способностью ПАНи к обратимым окислительно-восстановительным превращениям</w:t>
      </w:r>
      <w:r>
        <w:rPr>
          <w:szCs w:val="20"/>
          <w:lang w:eastAsia="en-US"/>
        </w:rPr>
        <w:t xml:space="preserve"> между лейкоэмеральдиновой, эмеральдиновой и пернигранилиновой формами</w:t>
      </w:r>
      <w:r w:rsidR="003972C7" w:rsidRPr="003972C7">
        <w:rPr>
          <w:szCs w:val="20"/>
          <w:lang w:eastAsia="en-US"/>
        </w:rPr>
        <w:t>.</w:t>
      </w:r>
    </w:p>
    <w:p w14:paraId="7F5834B7" w14:textId="4747E5BB" w:rsidR="003972C7" w:rsidRPr="003972C7" w:rsidRDefault="003972C7" w:rsidP="003972C7">
      <w:pPr>
        <w:ind w:firstLine="426"/>
        <w:jc w:val="both"/>
        <w:rPr>
          <w:szCs w:val="20"/>
          <w:lang w:eastAsia="en-US"/>
        </w:rPr>
      </w:pPr>
      <w:r w:rsidRPr="003972C7">
        <w:rPr>
          <w:szCs w:val="20"/>
          <w:lang w:eastAsia="en-US"/>
        </w:rPr>
        <w:t>При использовании оболочковых пигментов скорость распада увеличивается в меньшей степени по сравнению с использованием «чистого» ПАНи. Это обусловлено меньшим содержанием ПАНи в системе. Таким образом показано, что ПАНи является катализатором распада перекисных соединений и может потенциально ускорять реакцию отверждения алкидных олигомеров.</w:t>
      </w:r>
    </w:p>
    <w:p w14:paraId="37A09765" w14:textId="56A60F35" w:rsidR="006C65D7" w:rsidRPr="006C65D7" w:rsidRDefault="006C65D7" w:rsidP="006C65D7">
      <w:pPr>
        <w:ind w:firstLine="357"/>
        <w:jc w:val="both"/>
        <w:rPr>
          <w:i/>
          <w:szCs w:val="20"/>
        </w:rPr>
      </w:pPr>
      <w:r w:rsidRPr="006C65D7">
        <w:rPr>
          <w:i/>
          <w:szCs w:val="20"/>
        </w:rPr>
        <w:t>Работа выполнена по теме № 0074-2019-0014 Государственного задания (№ гос. регис</w:t>
      </w:r>
      <w:r w:rsidRPr="006C65D7">
        <w:rPr>
          <w:i/>
          <w:szCs w:val="20"/>
        </w:rPr>
        <w:t>трации АААА-А19-119101590029-0).</w:t>
      </w:r>
    </w:p>
    <w:sectPr w:rsidR="006C65D7" w:rsidRPr="006C65D7" w:rsidSect="004158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2D62"/>
    <w:rsid w:val="002920CB"/>
    <w:rsid w:val="0031361E"/>
    <w:rsid w:val="00391C38"/>
    <w:rsid w:val="003972C7"/>
    <w:rsid w:val="003B76D6"/>
    <w:rsid w:val="003E0E74"/>
    <w:rsid w:val="003F504E"/>
    <w:rsid w:val="00415843"/>
    <w:rsid w:val="004A09A4"/>
    <w:rsid w:val="004A26A3"/>
    <w:rsid w:val="004F0EDF"/>
    <w:rsid w:val="00522BF1"/>
    <w:rsid w:val="00590166"/>
    <w:rsid w:val="006C65D7"/>
    <w:rsid w:val="006F7A19"/>
    <w:rsid w:val="00775389"/>
    <w:rsid w:val="00797838"/>
    <w:rsid w:val="007C36D8"/>
    <w:rsid w:val="007F2744"/>
    <w:rsid w:val="008931BE"/>
    <w:rsid w:val="0090358E"/>
    <w:rsid w:val="00921D45"/>
    <w:rsid w:val="00963DA6"/>
    <w:rsid w:val="009A66DB"/>
    <w:rsid w:val="009B2F80"/>
    <w:rsid w:val="009B3300"/>
    <w:rsid w:val="009F3380"/>
    <w:rsid w:val="00A02163"/>
    <w:rsid w:val="00A314FE"/>
    <w:rsid w:val="00BF36F8"/>
    <w:rsid w:val="00BF4622"/>
    <w:rsid w:val="00CB2C98"/>
    <w:rsid w:val="00CB3B2A"/>
    <w:rsid w:val="00CD00B1"/>
    <w:rsid w:val="00D22306"/>
    <w:rsid w:val="00D42542"/>
    <w:rsid w:val="00D8121C"/>
    <w:rsid w:val="00E22189"/>
    <w:rsid w:val="00E74069"/>
    <w:rsid w:val="00E757A3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2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uiPriority w:val="9"/>
    <w:semiHidden/>
    <w:rsid w:val="003972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openxmlformats.org/officeDocument/2006/relationships/image" Target="media/image1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B2D54-29EE-4F32-A014-9F88F6D5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3</cp:revision>
  <dcterms:created xsi:type="dcterms:W3CDTF">2023-02-16T20:31:00Z</dcterms:created>
  <dcterms:modified xsi:type="dcterms:W3CDTF">2023-02-16T21:02:00Z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