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8B8DF" w14:textId="6AD95435" w:rsidR="008D6C0E" w:rsidRPr="008D6C0E" w:rsidRDefault="008D6C0E" w:rsidP="008D6C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color w:val="000000" w:themeColor="text1"/>
        </w:rPr>
      </w:pPr>
      <w:r w:rsidRPr="008D6C0E">
        <w:rPr>
          <w:b/>
          <w:bCs/>
          <w:color w:val="000000" w:themeColor="text1"/>
        </w:rPr>
        <w:t>Получение хелатных фрагментов на поли(</w:t>
      </w:r>
      <w:r w:rsidRPr="008D6C0E">
        <w:rPr>
          <w:b/>
          <w:bCs/>
          <w:color w:val="000000" w:themeColor="text1"/>
          <w:lang w:val="en-US"/>
        </w:rPr>
        <w:t>N</w:t>
      </w:r>
      <w:r w:rsidRPr="008D6C0E">
        <w:rPr>
          <w:b/>
          <w:bCs/>
          <w:color w:val="000000" w:themeColor="text1"/>
        </w:rPr>
        <w:t>-винилпирролидоне) с помощью полимер-аналогичных реакций</w:t>
      </w:r>
    </w:p>
    <w:p w14:paraId="62992F22" w14:textId="77777777" w:rsidR="008D6C0E" w:rsidRPr="008D6C0E" w:rsidRDefault="008D6C0E" w:rsidP="008D6C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i/>
          <w:iCs/>
          <w:color w:val="000000" w:themeColor="text1"/>
          <w:vertAlign w:val="superscript"/>
        </w:rPr>
      </w:pPr>
      <w:r w:rsidRPr="008D6C0E">
        <w:rPr>
          <w:b/>
          <w:bCs/>
          <w:i/>
          <w:iCs/>
          <w:color w:val="000000" w:themeColor="text1"/>
        </w:rPr>
        <w:t>Пузырьков А.А.,</w:t>
      </w:r>
      <w:r w:rsidRPr="008D6C0E">
        <w:rPr>
          <w:b/>
          <w:bCs/>
          <w:i/>
          <w:iCs/>
          <w:color w:val="000000" w:themeColor="text1"/>
          <w:vertAlign w:val="superscript"/>
        </w:rPr>
        <w:t>1</w:t>
      </w:r>
      <w:r w:rsidRPr="008D6C0E">
        <w:rPr>
          <w:b/>
          <w:bCs/>
          <w:i/>
          <w:iCs/>
          <w:color w:val="000000" w:themeColor="text1"/>
        </w:rPr>
        <w:t xml:space="preserve"> Попова Е.А.,</w:t>
      </w:r>
      <w:r w:rsidRPr="008D6C0E">
        <w:rPr>
          <w:b/>
          <w:bCs/>
          <w:i/>
          <w:iCs/>
          <w:color w:val="000000" w:themeColor="text1"/>
          <w:vertAlign w:val="superscript"/>
        </w:rPr>
        <w:t>2 ,3 ,4</w:t>
      </w:r>
      <w:r w:rsidRPr="008D6C0E">
        <w:rPr>
          <w:b/>
          <w:bCs/>
          <w:i/>
          <w:iCs/>
          <w:color w:val="000000" w:themeColor="text1"/>
        </w:rPr>
        <w:t xml:space="preserve"> Еремин А.В.</w:t>
      </w:r>
      <w:r w:rsidRPr="008D6C0E">
        <w:rPr>
          <w:b/>
          <w:bCs/>
          <w:i/>
          <w:iCs/>
          <w:color w:val="000000" w:themeColor="text1"/>
          <w:vertAlign w:val="superscript"/>
        </w:rPr>
        <w:t>4</w:t>
      </w:r>
    </w:p>
    <w:p w14:paraId="624B07BE" w14:textId="2E807635" w:rsidR="008D6C0E" w:rsidRPr="008D6C0E" w:rsidRDefault="008D6C0E" w:rsidP="008D6C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iCs/>
          <w:color w:val="000000" w:themeColor="text1"/>
        </w:rPr>
      </w:pPr>
      <w:r w:rsidRPr="008D6C0E">
        <w:rPr>
          <w:i/>
          <w:iCs/>
          <w:color w:val="000000" w:themeColor="text1"/>
        </w:rPr>
        <w:t>Студент, 1 курс магистратуры</w:t>
      </w:r>
    </w:p>
    <w:p w14:paraId="2E1EF33B" w14:textId="77777777" w:rsidR="008D6C0E" w:rsidRPr="008D6C0E" w:rsidRDefault="008D6C0E" w:rsidP="008D6C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iCs/>
          <w:color w:val="000000" w:themeColor="text1"/>
        </w:rPr>
      </w:pPr>
      <w:r w:rsidRPr="008D6C0E">
        <w:rPr>
          <w:i/>
          <w:iCs/>
          <w:color w:val="000000" w:themeColor="text1"/>
          <w:vertAlign w:val="superscript"/>
        </w:rPr>
        <w:t>1</w:t>
      </w:r>
      <w:r w:rsidRPr="008D6C0E">
        <w:rPr>
          <w:i/>
          <w:iCs/>
          <w:color w:val="000000" w:themeColor="text1"/>
        </w:rPr>
        <w:t>Санкт-Петербургский государственный университет промышленных технологий и дизайна, Высшая школа технологии и энергетики, Санкт-Петербург, Россия</w:t>
      </w:r>
    </w:p>
    <w:p w14:paraId="7465F739" w14:textId="77777777" w:rsidR="008D6C0E" w:rsidRPr="008D6C0E" w:rsidRDefault="008D6C0E" w:rsidP="008D6C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iCs/>
          <w:color w:val="000000" w:themeColor="text1"/>
        </w:rPr>
      </w:pPr>
      <w:r w:rsidRPr="008D6C0E">
        <w:rPr>
          <w:i/>
          <w:iCs/>
          <w:color w:val="000000" w:themeColor="text1"/>
          <w:vertAlign w:val="superscript"/>
        </w:rPr>
        <w:t>2</w:t>
      </w:r>
      <w:r w:rsidRPr="008D6C0E">
        <w:rPr>
          <w:i/>
          <w:iCs/>
          <w:color w:val="000000" w:themeColor="text1"/>
        </w:rPr>
        <w:t>Санкт-Петербургский государственный химико-фармацевтический университет, Санкт-Петербург, Россия</w:t>
      </w:r>
    </w:p>
    <w:p w14:paraId="06CA28EA" w14:textId="77777777" w:rsidR="008D6C0E" w:rsidRPr="008D6C0E" w:rsidRDefault="008D6C0E" w:rsidP="008D6C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iCs/>
          <w:color w:val="000000" w:themeColor="text1"/>
        </w:rPr>
      </w:pPr>
      <w:r w:rsidRPr="008D6C0E">
        <w:rPr>
          <w:i/>
          <w:iCs/>
          <w:color w:val="000000" w:themeColor="text1"/>
          <w:vertAlign w:val="superscript"/>
        </w:rPr>
        <w:t>3</w:t>
      </w:r>
      <w:r w:rsidRPr="008D6C0E">
        <w:rPr>
          <w:i/>
          <w:iCs/>
          <w:color w:val="000000" w:themeColor="text1"/>
        </w:rPr>
        <w:t>Санкт-Петербургский государственный технологический институт (технический университет), Санкт-Петербург, Россия</w:t>
      </w:r>
    </w:p>
    <w:p w14:paraId="14905F5E" w14:textId="77777777" w:rsidR="008D6C0E" w:rsidRPr="008D6C0E" w:rsidRDefault="008D6C0E" w:rsidP="008D6C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iCs/>
          <w:color w:val="000000" w:themeColor="text1"/>
        </w:rPr>
      </w:pPr>
      <w:r w:rsidRPr="008D6C0E">
        <w:rPr>
          <w:i/>
          <w:iCs/>
          <w:color w:val="000000" w:themeColor="text1"/>
          <w:vertAlign w:val="superscript"/>
        </w:rPr>
        <w:t>4</w:t>
      </w:r>
      <w:r w:rsidRPr="008D6C0E">
        <w:rPr>
          <w:i/>
          <w:iCs/>
          <w:color w:val="000000" w:themeColor="text1"/>
        </w:rPr>
        <w:t>Институт высокомолекулярных соединений Российской Академии Наук, Санкт-Петербург, Россия</w:t>
      </w:r>
    </w:p>
    <w:p w14:paraId="7374F22A" w14:textId="27EBACDB" w:rsidR="008D6C0E" w:rsidRPr="008D6C0E" w:rsidRDefault="008D6C0E" w:rsidP="008D6C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iCs/>
          <w:color w:val="000000"/>
          <w:u w:val="single"/>
          <w:lang w:val="en-US"/>
        </w:rPr>
      </w:pPr>
      <w:r w:rsidRPr="008D6C0E">
        <w:rPr>
          <w:i/>
          <w:iCs/>
          <w:color w:val="000000" w:themeColor="text1"/>
          <w:lang w:val="en-US"/>
        </w:rPr>
        <w:t xml:space="preserve">E-mail: </w:t>
      </w:r>
      <w:hyperlink r:id="rId6" w:history="1">
        <w:r w:rsidRPr="008D6C0E">
          <w:rPr>
            <w:rStyle w:val="a9"/>
            <w:i/>
            <w:iCs/>
            <w:color w:val="000000" w:themeColor="text1"/>
            <w:lang w:val="en-US"/>
          </w:rPr>
          <w:t>artur.puzyrkov@yandex.ru</w:t>
        </w:r>
      </w:hyperlink>
    </w:p>
    <w:p w14:paraId="687B35E8" w14:textId="06709408" w:rsidR="008D6C0E" w:rsidRPr="008D6C0E" w:rsidRDefault="008D6C0E" w:rsidP="008D6C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D6C0E">
        <w:rPr>
          <w:color w:val="000000"/>
          <w:lang w:val="en-US"/>
        </w:rPr>
        <w:tab/>
      </w:r>
      <w:r w:rsidRPr="008D6C0E">
        <w:rPr>
          <w:color w:val="000000"/>
        </w:rPr>
        <w:t>Синтетические биосовместимые полимеры и различные их производные находят широкое применение в современной медицине и фармакологии. Одним из таких полимеров является поли(</w:t>
      </w:r>
      <w:r w:rsidRPr="008D6C0E">
        <w:rPr>
          <w:i/>
          <w:iCs/>
          <w:color w:val="000000"/>
          <w:lang w:val="en-US"/>
        </w:rPr>
        <w:t>N</w:t>
      </w:r>
      <w:r w:rsidRPr="008D6C0E">
        <w:rPr>
          <w:color w:val="000000"/>
        </w:rPr>
        <w:t xml:space="preserve">-винилпирролидон) (ПВП), который благодаря своей инертности, термостабильности, </w:t>
      </w:r>
      <w:r w:rsidRPr="008D6C0E">
        <w:rPr>
          <w:color w:val="000000"/>
          <w:lang w:val="en-US"/>
        </w:rPr>
        <w:t>pH</w:t>
      </w:r>
      <w:r w:rsidRPr="008D6C0E">
        <w:rPr>
          <w:color w:val="000000"/>
        </w:rPr>
        <w:t xml:space="preserve">-стабильности в водных растворах и совместимости с фармацевтическими препаратами является перспективным объектом для исследований в области химии высокомолекулярных соединений. </w:t>
      </w:r>
    </w:p>
    <w:p w14:paraId="12128D20" w14:textId="68284A28" w:rsidR="008D6C0E" w:rsidRPr="008D6C0E" w:rsidRDefault="008D6C0E" w:rsidP="008D6C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D6C0E">
        <w:rPr>
          <w:color w:val="000000"/>
        </w:rPr>
        <w:tab/>
        <w:t xml:space="preserve">Целью нашей работы </w:t>
      </w:r>
      <w:r w:rsidR="00C9438E">
        <w:rPr>
          <w:color w:val="000000"/>
        </w:rPr>
        <w:t>являю</w:t>
      </w:r>
      <w:r w:rsidRPr="008D6C0E">
        <w:rPr>
          <w:color w:val="000000"/>
        </w:rPr>
        <w:t>тя полимер-аналогичные модификации ПВП малыми молекулами для получения координационных сайтов в цепи полимера. Данные превращения могут быть осуществлял</w:t>
      </w:r>
      <w:r w:rsidR="00C9438E">
        <w:rPr>
          <w:color w:val="000000"/>
        </w:rPr>
        <w:t>е</w:t>
      </w:r>
      <w:r w:rsidRPr="008D6C0E">
        <w:rPr>
          <w:color w:val="000000"/>
        </w:rPr>
        <w:t>ны двумя путями: прямой модификацией γ</w:t>
      </w:r>
      <w:r w:rsidRPr="008D6C0E">
        <w:rPr>
          <w:color w:val="000000"/>
        </w:rPr>
        <w:noBreakHyphen/>
        <w:t xml:space="preserve">лактамных циклов ПВП с получением полимерных амидинсодержащих фрагментов на полимере </w:t>
      </w:r>
      <w:r w:rsidRPr="00C9438E">
        <w:rPr>
          <w:b/>
          <w:color w:val="000000"/>
        </w:rPr>
        <w:t>(1)</w:t>
      </w:r>
      <w:r w:rsidRPr="008D6C0E">
        <w:rPr>
          <w:color w:val="000000"/>
        </w:rPr>
        <w:t xml:space="preserve"> и введением лигандов через карбоксильные группы </w:t>
      </w:r>
      <w:r w:rsidRPr="00C9438E">
        <w:rPr>
          <w:b/>
          <w:color w:val="000000"/>
        </w:rPr>
        <w:t>(3)</w:t>
      </w:r>
      <w:r w:rsidRPr="008D6C0E">
        <w:rPr>
          <w:color w:val="000000"/>
        </w:rPr>
        <w:t xml:space="preserve">, предварительно полученных при щелочном гидролизе ПВП </w:t>
      </w:r>
      <w:r w:rsidRPr="00C9438E">
        <w:rPr>
          <w:b/>
          <w:color w:val="000000"/>
        </w:rPr>
        <w:t>(2)</w:t>
      </w:r>
      <w:r w:rsidRPr="008D6C0E">
        <w:rPr>
          <w:color w:val="000000"/>
        </w:rPr>
        <w:t>. Строение соединений было доказано методами</w:t>
      </w:r>
      <w:r w:rsidR="00C9438E">
        <w:rPr>
          <w:color w:val="000000"/>
        </w:rPr>
        <w:t xml:space="preserve"> ИК- и ЯМР</w:t>
      </w:r>
      <w:r w:rsidRPr="008D6C0E">
        <w:rPr>
          <w:color w:val="000000"/>
        </w:rPr>
        <w:t xml:space="preserve"> спектро</w:t>
      </w:r>
      <w:r w:rsidR="00C9438E">
        <w:rPr>
          <w:color w:val="000000"/>
        </w:rPr>
        <w:t>скопии</w:t>
      </w:r>
      <w:r w:rsidRPr="008D6C0E">
        <w:rPr>
          <w:color w:val="000000"/>
        </w:rPr>
        <w:t xml:space="preserve"> и титрометрией в раствор</w:t>
      </w:r>
      <w:bookmarkStart w:id="0" w:name="_GoBack"/>
      <w:bookmarkEnd w:id="0"/>
      <w:r w:rsidRPr="008D6C0E">
        <w:rPr>
          <w:color w:val="000000"/>
        </w:rPr>
        <w:t xml:space="preserve">е. </w:t>
      </w:r>
    </w:p>
    <w:p w14:paraId="6CBCB06B" w14:textId="77777777" w:rsidR="008D6C0E" w:rsidRPr="008D6C0E" w:rsidRDefault="008D6C0E" w:rsidP="008D6C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D6C0E">
        <w:rPr>
          <w:color w:val="000000"/>
        </w:rPr>
        <w:drawing>
          <wp:inline distT="0" distB="0" distL="0" distR="0" wp14:anchorId="49127742" wp14:editId="0BE0A6BC">
            <wp:extent cx="5524500" cy="227479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214" cy="228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000D6" w14:textId="44693843" w:rsidR="008D6C0E" w:rsidRDefault="008D6C0E" w:rsidP="00C943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8D6C0E">
        <w:rPr>
          <w:color w:val="000000"/>
        </w:rPr>
        <w:t>Схема 1. Пути синтеза модифицированных полимеров на основе ПВП</w:t>
      </w:r>
    </w:p>
    <w:p w14:paraId="13A04480" w14:textId="77777777" w:rsidR="008D6C0E" w:rsidRPr="008D6C0E" w:rsidRDefault="008D6C0E" w:rsidP="008D6C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4020E588" w14:textId="77777777" w:rsidR="008D6C0E" w:rsidRPr="008D6C0E" w:rsidRDefault="008D6C0E" w:rsidP="008D6C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D6C0E">
        <w:rPr>
          <w:color w:val="000000"/>
        </w:rPr>
        <w:tab/>
        <w:t xml:space="preserve">Представленные методы модификации ПВП являются перспективным направлением для получения металлинклюзированных полимерных систем для задач медицины и биологии. </w:t>
      </w:r>
    </w:p>
    <w:p w14:paraId="1BBCFFBD" w14:textId="77777777" w:rsidR="008D6C0E" w:rsidRDefault="008D6C0E"/>
    <w:sectPr w:rsidR="008D6C0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6F7A19"/>
    <w:rsid w:val="00775389"/>
    <w:rsid w:val="00797838"/>
    <w:rsid w:val="007A442B"/>
    <w:rsid w:val="007C36D8"/>
    <w:rsid w:val="007F2744"/>
    <w:rsid w:val="008931BE"/>
    <w:rsid w:val="008D6C0E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9438E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tur.puzyrk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5D3A3F-A10F-4DA8-B0D3-591B85A9C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</dc:creator>
  <cp:lastModifiedBy>harris</cp:lastModifiedBy>
  <cp:revision>3</cp:revision>
  <dcterms:created xsi:type="dcterms:W3CDTF">2023-02-16T16:03:00Z</dcterms:created>
  <dcterms:modified xsi:type="dcterms:W3CDTF">2023-02-16T16:06:00Z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