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817D5" w14:textId="36C97BC3" w:rsidR="004F3069" w:rsidRPr="004F3069" w:rsidRDefault="004F30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Э</w:t>
      </w:r>
      <w:r w:rsidRPr="004F3069">
        <w:rPr>
          <w:b/>
          <w:color w:val="000000"/>
        </w:rPr>
        <w:t>ксплуатационн</w:t>
      </w:r>
      <w:r>
        <w:rPr>
          <w:b/>
          <w:color w:val="000000"/>
        </w:rPr>
        <w:t>ые характеристики растворных чувствительных к давлению клеев на основе сополимеров бутилакрилата и метилметакрилата</w:t>
      </w:r>
      <w:r w:rsidRPr="004F3069">
        <w:rPr>
          <w:b/>
          <w:color w:val="000000"/>
        </w:rPr>
        <w:t xml:space="preserve"> </w:t>
      </w:r>
    </w:p>
    <w:p w14:paraId="00000002" w14:textId="6C26F91A" w:rsidR="00130241" w:rsidRPr="00912163" w:rsidRDefault="0091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Алиев Г.Ш.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Томс Р.В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Гервальд А.Ю.</w:t>
      </w:r>
      <w:r>
        <w:rPr>
          <w:b/>
          <w:i/>
          <w:color w:val="000000"/>
          <w:vertAlign w:val="superscript"/>
        </w:rPr>
        <w:t>1</w:t>
      </w:r>
    </w:p>
    <w:p w14:paraId="00000003" w14:textId="15F4A01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12163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912163">
        <w:rPr>
          <w:i/>
          <w:color w:val="000000"/>
        </w:rPr>
        <w:t>а магистратуры</w:t>
      </w:r>
    </w:p>
    <w:p w14:paraId="00000005" w14:textId="5F934C11" w:rsidR="00130241" w:rsidRPr="00391C38" w:rsidRDefault="00EB1F49" w:rsidP="0091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12163" w:rsidRPr="00912163">
        <w:rPr>
          <w:i/>
          <w:color w:val="000000"/>
        </w:rPr>
        <w:t>МИРЭА - Российский технологический университет</w:t>
      </w:r>
      <w:r>
        <w:rPr>
          <w:i/>
          <w:color w:val="000000"/>
        </w:rPr>
        <w:t>, Москва, Россия</w:t>
      </w:r>
    </w:p>
    <w:p w14:paraId="00000008" w14:textId="1679359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912163" w:rsidRPr="0010012B">
          <w:rPr>
            <w:rStyle w:val="a9"/>
            <w:i/>
            <w:lang w:val="en-US"/>
          </w:rPr>
          <w:t>aliev</w:t>
        </w:r>
        <w:r w:rsidR="00912163" w:rsidRPr="0010012B">
          <w:rPr>
            <w:rStyle w:val="a9"/>
            <w:i/>
          </w:rPr>
          <w:t>@mirea.ru</w:t>
        </w:r>
      </w:hyperlink>
      <w:r>
        <w:rPr>
          <w:i/>
          <w:color w:val="000000"/>
        </w:rPr>
        <w:t xml:space="preserve"> </w:t>
      </w:r>
    </w:p>
    <w:p w14:paraId="7AF37AC5" w14:textId="77777777" w:rsidR="00912163" w:rsidRDefault="0091216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4BCD761" w14:textId="77777777" w:rsidR="00A44302" w:rsidRDefault="00421752" w:rsidP="004217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3F74DB">
        <w:rPr>
          <w:szCs w:val="28"/>
        </w:rPr>
        <w:t xml:space="preserve">Чувствительные к давлению клеи (ЧДК) представляют собой полимерные клеи, обладающие постоянной липкостью и мгновенно склеивающие легким нажатием на субстрат </w:t>
      </w:r>
      <w:r w:rsidRPr="003F74DB">
        <w:rPr>
          <w:color w:val="000000"/>
          <w:szCs w:val="28"/>
        </w:rPr>
        <w:t>[</w:t>
      </w:r>
      <w:r>
        <w:fldChar w:fldCharType="begin"/>
      </w:r>
      <w:r>
        <w:instrText xml:space="preserve"> REF _Ref454798475 \r \h  \* MERGEFORMAT </w:instrText>
      </w:r>
      <w:r>
        <w:fldChar w:fldCharType="separate"/>
      </w:r>
      <w:r>
        <w:t>1</w:t>
      </w:r>
      <w:r>
        <w:fldChar w:fldCharType="end"/>
      </w:r>
      <w:r w:rsidRPr="003F74DB">
        <w:rPr>
          <w:color w:val="000000"/>
          <w:szCs w:val="28"/>
        </w:rPr>
        <w:t>]</w:t>
      </w:r>
      <w:r w:rsidRPr="003F74DB">
        <w:rPr>
          <w:szCs w:val="28"/>
        </w:rPr>
        <w:t xml:space="preserve">. </w:t>
      </w:r>
    </w:p>
    <w:p w14:paraId="5A5E7968" w14:textId="205174A0" w:rsidR="00A26169" w:rsidRPr="009268DD" w:rsidRDefault="00A44302" w:rsidP="00A261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>
        <w:rPr>
          <w:szCs w:val="28"/>
        </w:rPr>
        <w:t>Н</w:t>
      </w:r>
      <w:r w:rsidR="00421752" w:rsidRPr="003F74DB">
        <w:rPr>
          <w:szCs w:val="28"/>
        </w:rPr>
        <w:t>аибольшую популярность получи</w:t>
      </w:r>
      <w:r w:rsidR="001D0194">
        <w:rPr>
          <w:szCs w:val="28"/>
        </w:rPr>
        <w:t xml:space="preserve">ли ЧДК на основе (мет)акрилатов, которые </w:t>
      </w:r>
      <w:r w:rsidR="009268DD" w:rsidRPr="003F74DB">
        <w:rPr>
          <w:szCs w:val="28"/>
        </w:rPr>
        <w:t xml:space="preserve">в основном состоят из сополимеров эфиров акриловой и метакриловой кислот. Благодаря своим свойствам, </w:t>
      </w:r>
      <w:proofErr w:type="spellStart"/>
      <w:r w:rsidR="009268DD" w:rsidRPr="003F74DB">
        <w:rPr>
          <w:szCs w:val="28"/>
        </w:rPr>
        <w:t>акрилатные</w:t>
      </w:r>
      <w:proofErr w:type="spellEnd"/>
      <w:r w:rsidR="009268DD" w:rsidRPr="003F74DB">
        <w:rPr>
          <w:szCs w:val="28"/>
        </w:rPr>
        <w:t xml:space="preserve"> ЧДК не требуют введения дополнительных </w:t>
      </w:r>
      <w:r>
        <w:rPr>
          <w:szCs w:val="28"/>
        </w:rPr>
        <w:t>компонентов</w:t>
      </w:r>
      <w:r w:rsidR="009268DD" w:rsidRPr="003F74DB">
        <w:rPr>
          <w:szCs w:val="28"/>
        </w:rPr>
        <w:t xml:space="preserve">, повышающих липкость. </w:t>
      </w:r>
      <w:r w:rsidR="009268DD">
        <w:rPr>
          <w:szCs w:val="28"/>
        </w:rPr>
        <w:t>Кроме того,</w:t>
      </w:r>
      <w:r w:rsidR="009268DD" w:rsidRPr="003F74DB">
        <w:rPr>
          <w:szCs w:val="28"/>
        </w:rPr>
        <w:t xml:space="preserve"> такие ЧДК обладают превосходными физико-механическими характеристиками </w:t>
      </w:r>
      <w:r w:rsidR="009268DD" w:rsidRPr="002E0EA8">
        <w:rPr>
          <w:szCs w:val="28"/>
        </w:rPr>
        <w:t>[</w:t>
      </w:r>
      <w:r w:rsidR="00B2060D">
        <w:rPr>
          <w:szCs w:val="28"/>
        </w:rPr>
        <w:t>2</w:t>
      </w:r>
      <w:r w:rsidR="009268DD" w:rsidRPr="002E0EA8">
        <w:rPr>
          <w:szCs w:val="28"/>
        </w:rPr>
        <w:t xml:space="preserve">]. </w:t>
      </w:r>
      <w:r w:rsidR="009268DD" w:rsidRPr="003F74DB">
        <w:rPr>
          <w:szCs w:val="28"/>
        </w:rPr>
        <w:t>Химический состав</w:t>
      </w:r>
      <w:r w:rsidR="00A26169">
        <w:rPr>
          <w:szCs w:val="28"/>
        </w:rPr>
        <w:t>, строение</w:t>
      </w:r>
      <w:r w:rsidR="009268DD" w:rsidRPr="003F74DB">
        <w:rPr>
          <w:szCs w:val="28"/>
        </w:rPr>
        <w:t xml:space="preserve"> и </w:t>
      </w:r>
      <w:r w:rsidR="00A26169">
        <w:rPr>
          <w:szCs w:val="28"/>
        </w:rPr>
        <w:t>молекулярно-массовые характеристики</w:t>
      </w:r>
      <w:r w:rsidR="009268DD" w:rsidRPr="003F74DB">
        <w:rPr>
          <w:szCs w:val="28"/>
        </w:rPr>
        <w:t xml:space="preserve"> сополимеров определяют большинство свойств ЧДК. </w:t>
      </w:r>
      <w:r w:rsidR="00A26169">
        <w:rPr>
          <w:szCs w:val="28"/>
        </w:rPr>
        <w:t>Эфиры акриловой кислоты с длинными алкильными заместителями и низкой температурой стеклования (</w:t>
      </w:r>
      <w:proofErr w:type="gramStart"/>
      <w:r w:rsidR="00A26169">
        <w:rPr>
          <w:szCs w:val="28"/>
        </w:rPr>
        <w:t>например</w:t>
      </w:r>
      <w:proofErr w:type="gramEnd"/>
      <w:r w:rsidR="00A26169">
        <w:rPr>
          <w:szCs w:val="28"/>
        </w:rPr>
        <w:t xml:space="preserve"> БА) придают липкие свойства, а эфиры метакриловой кислоты с высокими температурами стеклования (например ММА) прочность клеевого соединения на сдвиг.</w:t>
      </w:r>
    </w:p>
    <w:p w14:paraId="5147FF9C" w14:textId="060710FE" w:rsidR="009268DD" w:rsidRDefault="00A26169" w:rsidP="003E47D4">
      <w:pPr>
        <w:ind w:firstLine="397"/>
        <w:jc w:val="both"/>
        <w:rPr>
          <w:szCs w:val="28"/>
        </w:rPr>
      </w:pPr>
      <w:r>
        <w:rPr>
          <w:szCs w:val="28"/>
        </w:rPr>
        <w:t>Сополимеры</w:t>
      </w:r>
      <w:r w:rsidR="00421752">
        <w:rPr>
          <w:szCs w:val="28"/>
        </w:rPr>
        <w:t xml:space="preserve"> </w:t>
      </w:r>
      <w:r w:rsidR="00421752" w:rsidRPr="003F74DB">
        <w:rPr>
          <w:szCs w:val="28"/>
        </w:rPr>
        <w:t>бутилакрилата</w:t>
      </w:r>
      <w:r w:rsidR="003E47D4">
        <w:rPr>
          <w:szCs w:val="28"/>
        </w:rPr>
        <w:t xml:space="preserve"> (БА)</w:t>
      </w:r>
      <w:r w:rsidR="009268DD">
        <w:rPr>
          <w:szCs w:val="28"/>
        </w:rPr>
        <w:t xml:space="preserve"> </w:t>
      </w:r>
      <w:r w:rsidR="00421752" w:rsidRPr="003F74DB">
        <w:rPr>
          <w:szCs w:val="28"/>
        </w:rPr>
        <w:t>с метилметакрилатом</w:t>
      </w:r>
      <w:r w:rsidR="009268DD">
        <w:rPr>
          <w:szCs w:val="28"/>
        </w:rPr>
        <w:t xml:space="preserve"> (</w:t>
      </w:r>
      <w:r w:rsidR="003E47D4">
        <w:rPr>
          <w:szCs w:val="28"/>
        </w:rPr>
        <w:t>ММА</w:t>
      </w:r>
      <w:r w:rsidR="009268DD">
        <w:rPr>
          <w:szCs w:val="28"/>
        </w:rPr>
        <w:t>)</w:t>
      </w:r>
      <w:r>
        <w:rPr>
          <w:szCs w:val="28"/>
        </w:rPr>
        <w:t xml:space="preserve"> получали растворной полимеризацией</w:t>
      </w:r>
      <w:r w:rsidR="00A44302">
        <w:rPr>
          <w:szCs w:val="28"/>
        </w:rPr>
        <w:t xml:space="preserve"> в этилацетат</w:t>
      </w:r>
      <w:r w:rsidR="003E47D4">
        <w:rPr>
          <w:szCs w:val="28"/>
        </w:rPr>
        <w:t>е</w:t>
      </w:r>
      <w:r>
        <w:rPr>
          <w:szCs w:val="28"/>
        </w:rPr>
        <w:t xml:space="preserve"> при температуре </w:t>
      </w:r>
      <w:r w:rsidRPr="003F74DB">
        <w:rPr>
          <w:szCs w:val="28"/>
        </w:rPr>
        <w:t>70</w:t>
      </w:r>
      <w:r>
        <w:rPr>
          <w:szCs w:val="28"/>
        </w:rPr>
        <w:t xml:space="preserve"> </w:t>
      </w:r>
      <w:r w:rsidRPr="003F74DB">
        <w:rPr>
          <w:szCs w:val="28"/>
        </w:rPr>
        <w:t>°</w:t>
      </w:r>
      <w:r w:rsidRPr="003F74DB">
        <w:rPr>
          <w:szCs w:val="28"/>
          <w:lang w:val="en-US"/>
        </w:rPr>
        <w:t>C</w:t>
      </w:r>
      <w:r w:rsidR="00421752">
        <w:rPr>
          <w:szCs w:val="28"/>
        </w:rPr>
        <w:t xml:space="preserve"> </w:t>
      </w:r>
      <w:r>
        <w:rPr>
          <w:szCs w:val="28"/>
        </w:rPr>
        <w:t>по классическому свободно-</w:t>
      </w:r>
      <w:r w:rsidRPr="003F74DB">
        <w:rPr>
          <w:szCs w:val="28"/>
        </w:rPr>
        <w:t>радикальн</w:t>
      </w:r>
      <w:r>
        <w:rPr>
          <w:szCs w:val="28"/>
        </w:rPr>
        <w:t xml:space="preserve">ому механизму </w:t>
      </w:r>
      <w:r w:rsidR="00421752">
        <w:rPr>
          <w:szCs w:val="28"/>
        </w:rPr>
        <w:t>и по механизму обратимой передачи цепи</w:t>
      </w:r>
      <w:r>
        <w:rPr>
          <w:szCs w:val="28"/>
        </w:rPr>
        <w:t xml:space="preserve"> в условиях присоединения-фрагментации</w:t>
      </w:r>
      <w:r w:rsidR="004F3069">
        <w:rPr>
          <w:szCs w:val="28"/>
        </w:rPr>
        <w:t>.</w:t>
      </w:r>
    </w:p>
    <w:p w14:paraId="271D9081" w14:textId="40F496AC" w:rsidR="00B2060D" w:rsidRPr="00A44302" w:rsidRDefault="00A44302" w:rsidP="00B2060D">
      <w:pPr>
        <w:ind w:firstLine="397"/>
        <w:jc w:val="both"/>
        <w:rPr>
          <w:szCs w:val="28"/>
        </w:rPr>
      </w:pPr>
      <w:r>
        <w:t>Показано</w:t>
      </w:r>
      <w:r w:rsidR="009268DD" w:rsidRPr="003F74DB">
        <w:t>, что увеличение концентрации ММА</w:t>
      </w:r>
      <w:r w:rsidR="009268DD">
        <w:t xml:space="preserve"> </w:t>
      </w:r>
      <w:r>
        <w:t xml:space="preserve">от </w:t>
      </w:r>
      <w:r w:rsidR="009268DD">
        <w:t xml:space="preserve">0 до 30 % масс. в случае </w:t>
      </w:r>
      <w:r w:rsidR="003E47D4">
        <w:t xml:space="preserve">классической </w:t>
      </w:r>
      <w:r w:rsidR="009268DD">
        <w:t>свободно</w:t>
      </w:r>
      <w:r w:rsidR="003E47D4">
        <w:t>-</w:t>
      </w:r>
      <w:r w:rsidR="009268DD" w:rsidRPr="003F74DB">
        <w:t xml:space="preserve">радикальной </w:t>
      </w:r>
      <w:proofErr w:type="spellStart"/>
      <w:r w:rsidR="009268DD" w:rsidRPr="003F74DB">
        <w:t>сополимеризации</w:t>
      </w:r>
      <w:proofErr w:type="spellEnd"/>
      <w:r w:rsidR="009268DD" w:rsidRPr="003F74DB">
        <w:t xml:space="preserve"> </w:t>
      </w:r>
      <w:r w:rsidR="004E4E45">
        <w:t xml:space="preserve">с </w:t>
      </w:r>
      <w:r w:rsidR="003E47D4">
        <w:t>БА</w:t>
      </w:r>
      <w:r w:rsidR="009268DD" w:rsidRPr="003F74DB">
        <w:t xml:space="preserve"> в этилацетате приводит к </w:t>
      </w:r>
      <w:r>
        <w:t>уменьшению</w:t>
      </w:r>
      <w:r w:rsidR="009268DD" w:rsidRPr="003F74DB">
        <w:t xml:space="preserve"> </w:t>
      </w:r>
      <w:r w:rsidR="009268DD" w:rsidRPr="003F74DB">
        <w:rPr>
          <w:lang w:val="en-US"/>
        </w:rPr>
        <w:t>PDI</w:t>
      </w:r>
      <w:r w:rsidR="009268DD">
        <w:t xml:space="preserve"> </w:t>
      </w:r>
      <w:r w:rsidRPr="003F74DB">
        <w:t xml:space="preserve">полимера </w:t>
      </w:r>
      <w:r>
        <w:t>от</w:t>
      </w:r>
      <w:r w:rsidR="009268DD" w:rsidRPr="00797094">
        <w:rPr>
          <w:szCs w:val="28"/>
        </w:rPr>
        <w:t xml:space="preserve"> 4,9 до 2,5</w:t>
      </w:r>
      <w:r>
        <w:t>.</w:t>
      </w:r>
      <w:r w:rsidR="004E4E45">
        <w:t xml:space="preserve"> </w:t>
      </w:r>
      <w:r>
        <w:t>В</w:t>
      </w:r>
      <w:r w:rsidR="004E4E45">
        <w:t xml:space="preserve"> случае ОПЦ</w:t>
      </w:r>
      <w:r>
        <w:t xml:space="preserve"> </w:t>
      </w:r>
      <w:r w:rsidR="004E4E45">
        <w:t xml:space="preserve">полимеризации </w:t>
      </w:r>
      <w:r>
        <w:t xml:space="preserve">увеличение количества ММА приводит наоборот к росту </w:t>
      </w:r>
      <w:r w:rsidR="009268DD" w:rsidRPr="003F74DB">
        <w:rPr>
          <w:lang w:val="en-US"/>
        </w:rPr>
        <w:t>PDI</w:t>
      </w:r>
      <w:r w:rsidR="009268DD">
        <w:t xml:space="preserve"> </w:t>
      </w:r>
      <w:r>
        <w:t>от</w:t>
      </w:r>
      <w:r w:rsidR="009268DD">
        <w:t xml:space="preserve"> </w:t>
      </w:r>
      <w:r w:rsidR="009268DD" w:rsidRPr="00797094">
        <w:rPr>
          <w:szCs w:val="28"/>
        </w:rPr>
        <w:t>1,4 до 1,9</w:t>
      </w:r>
      <w:r w:rsidR="009268DD" w:rsidRPr="003F74DB">
        <w:t xml:space="preserve">. </w:t>
      </w:r>
      <w:r>
        <w:t xml:space="preserve">При этом сополимеры, полученные ОПЦ полимеризацией имеют меньшее значение </w:t>
      </w:r>
      <w:r w:rsidRPr="003F74DB">
        <w:rPr>
          <w:lang w:val="en-US"/>
        </w:rPr>
        <w:t>PDI</w:t>
      </w:r>
      <w:r>
        <w:t>.</w:t>
      </w:r>
      <w:r w:rsidR="003B7C1B">
        <w:t xml:space="preserve"> Значение </w:t>
      </w:r>
      <w:proofErr w:type="spellStart"/>
      <w:r w:rsidR="003B7C1B">
        <w:t>среднечисленной</w:t>
      </w:r>
      <w:proofErr w:type="spellEnd"/>
      <w:r w:rsidR="003B7C1B">
        <w:t xml:space="preserve"> ММ для сополимеров была близка и составляла от 35 до 55 </w:t>
      </w:r>
      <w:proofErr w:type="spellStart"/>
      <w:r w:rsidR="003B7C1B">
        <w:t>кДа</w:t>
      </w:r>
      <w:proofErr w:type="spellEnd"/>
      <w:r w:rsidR="003B7C1B">
        <w:t>.</w:t>
      </w:r>
    </w:p>
    <w:p w14:paraId="6800A43D" w14:textId="7D3936A9" w:rsidR="00B2060D" w:rsidRDefault="003B7C1B" w:rsidP="00B2060D">
      <w:pPr>
        <w:ind w:firstLine="397"/>
        <w:jc w:val="both"/>
        <w:rPr>
          <w:szCs w:val="28"/>
        </w:rPr>
      </w:pPr>
      <w:r>
        <w:t>У</w:t>
      </w:r>
      <w:r w:rsidR="009268DD" w:rsidRPr="003F74DB">
        <w:t xml:space="preserve">величение содержания ММА </w:t>
      </w:r>
      <w:r w:rsidR="009268DD">
        <w:t xml:space="preserve">с 0 до 30 % масс. </w:t>
      </w:r>
      <w:r w:rsidR="009268DD" w:rsidRPr="003F74DB">
        <w:t>в сополимере приводит к увеличению температуры стеклования</w:t>
      </w:r>
      <w:r w:rsidR="009268DD" w:rsidRPr="00C16A15">
        <w:rPr>
          <w:szCs w:val="28"/>
        </w:rPr>
        <w:t xml:space="preserve"> </w:t>
      </w:r>
      <w:r w:rsidR="009268DD">
        <w:rPr>
          <w:szCs w:val="28"/>
        </w:rPr>
        <w:t xml:space="preserve">на 10-15 </w:t>
      </w:r>
      <w:proofErr w:type="spellStart"/>
      <w:r w:rsidR="009268DD" w:rsidRPr="003F74DB">
        <w:rPr>
          <w:szCs w:val="28"/>
          <w:vertAlign w:val="superscript"/>
        </w:rPr>
        <w:t>о</w:t>
      </w:r>
      <w:r w:rsidR="009268DD" w:rsidRPr="003F74DB">
        <w:rPr>
          <w:szCs w:val="28"/>
        </w:rPr>
        <w:t>С</w:t>
      </w:r>
      <w:proofErr w:type="spellEnd"/>
      <w:r w:rsidR="009268DD">
        <w:rPr>
          <w:szCs w:val="28"/>
        </w:rPr>
        <w:t xml:space="preserve"> на каждые 10 %</w:t>
      </w:r>
      <w:r w:rsidR="00A44302">
        <w:rPr>
          <w:szCs w:val="28"/>
        </w:rPr>
        <w:t xml:space="preserve"> </w:t>
      </w:r>
      <w:r w:rsidR="009268DD">
        <w:rPr>
          <w:szCs w:val="28"/>
        </w:rPr>
        <w:t>масс</w:t>
      </w:r>
      <w:r w:rsidR="00A44302">
        <w:rPr>
          <w:szCs w:val="28"/>
        </w:rPr>
        <w:t>.</w:t>
      </w:r>
      <w:r w:rsidR="009268DD">
        <w:rPr>
          <w:szCs w:val="28"/>
        </w:rPr>
        <w:t xml:space="preserve"> ММА</w:t>
      </w:r>
      <w:r>
        <w:t>. Д</w:t>
      </w:r>
      <w:r w:rsidR="009268DD" w:rsidRPr="003F74DB">
        <w:t>ля сополимеров, полученных ОПЦ</w:t>
      </w:r>
      <w:r w:rsidR="00A44302">
        <w:t xml:space="preserve"> </w:t>
      </w:r>
      <w:proofErr w:type="spellStart"/>
      <w:r w:rsidR="009268DD">
        <w:t>со</w:t>
      </w:r>
      <w:r w:rsidR="009268DD" w:rsidRPr="003F74DB">
        <w:t>полимеризацией</w:t>
      </w:r>
      <w:proofErr w:type="spellEnd"/>
      <w:r w:rsidR="009268DD" w:rsidRPr="003F74DB">
        <w:t xml:space="preserve"> характерен более узкий интервал стеклования, особенно при повышенном содержании ММА.</w:t>
      </w:r>
    </w:p>
    <w:p w14:paraId="7A91968A" w14:textId="3A989D08" w:rsidR="00421752" w:rsidRPr="004E4E45" w:rsidRDefault="00B2060D" w:rsidP="004E4E45">
      <w:pPr>
        <w:ind w:firstLine="397"/>
        <w:jc w:val="both"/>
        <w:rPr>
          <w:szCs w:val="28"/>
        </w:rPr>
      </w:pPr>
      <w:r>
        <w:rPr>
          <w:szCs w:val="28"/>
        </w:rPr>
        <w:t xml:space="preserve">На следующем этапе работы </w:t>
      </w:r>
      <w:r>
        <w:t>и</w:t>
      </w:r>
      <w:r w:rsidR="009268DD" w:rsidRPr="003F74DB">
        <w:t>зуч</w:t>
      </w:r>
      <w:r>
        <w:t>али</w:t>
      </w:r>
      <w:r w:rsidR="009268DD" w:rsidRPr="003F74DB">
        <w:t xml:space="preserve"> эксплуатационные характеристики растворных ЧДК. </w:t>
      </w:r>
      <w:r w:rsidR="009268DD">
        <w:t>Обнаружено,</w:t>
      </w:r>
      <w:r w:rsidR="003E47D4">
        <w:t xml:space="preserve"> что увеличение содержания БА</w:t>
      </w:r>
      <w:r w:rsidR="009268DD">
        <w:t xml:space="preserve"> в сополимере увеличивает значения липкости и прочности при отслаивании. Увеличение ММА увеличивает прочность при сдвиге. </w:t>
      </w:r>
      <w:r w:rsidR="009268DD" w:rsidRPr="003F74DB">
        <w:t xml:space="preserve">Обнаружено, что сополимеры </w:t>
      </w:r>
      <w:r w:rsidR="003E47D4">
        <w:t>БА</w:t>
      </w:r>
      <w:r w:rsidR="009268DD" w:rsidRPr="003F74DB">
        <w:t xml:space="preserve"> с ММА с более узким ММР обладают более высокими значениями липкости. Тем не менее, ЧДК, полученные </w:t>
      </w:r>
      <w:proofErr w:type="gramStart"/>
      <w:r w:rsidR="003B7C1B">
        <w:t xml:space="preserve">классической </w:t>
      </w:r>
      <w:r w:rsidR="009268DD" w:rsidRPr="003F74DB">
        <w:t xml:space="preserve"> </w:t>
      </w:r>
      <w:r w:rsidR="003B7C1B">
        <w:t>радикальной</w:t>
      </w:r>
      <w:proofErr w:type="gramEnd"/>
      <w:r w:rsidR="003B7C1B">
        <w:t xml:space="preserve"> </w:t>
      </w:r>
      <w:proofErr w:type="spellStart"/>
      <w:r w:rsidR="009268DD">
        <w:t>со</w:t>
      </w:r>
      <w:r w:rsidR="009268DD" w:rsidRPr="003F74DB">
        <w:t>полимеризацией</w:t>
      </w:r>
      <w:proofErr w:type="spellEnd"/>
      <w:r w:rsidR="009268DD" w:rsidRPr="003F74DB">
        <w:t xml:space="preserve">, имеют более высокие показатели прочности </w:t>
      </w:r>
      <w:r w:rsidR="009268DD">
        <w:t>при отслаивании</w:t>
      </w:r>
      <w:r w:rsidR="009268DD" w:rsidRPr="003F74DB">
        <w:t xml:space="preserve">, и более широкое ММР благоприятно влияет на значения прочности </w:t>
      </w:r>
      <w:r w:rsidR="009268DD">
        <w:t>при</w:t>
      </w:r>
      <w:r w:rsidR="009268DD" w:rsidRPr="003F74DB">
        <w:t xml:space="preserve"> сдвиг</w:t>
      </w:r>
      <w:r w:rsidR="009268DD">
        <w:t>е</w:t>
      </w:r>
      <w:r w:rsidR="009268DD" w:rsidRPr="003F74DB"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41EACB4" w14:textId="6F1F5C6D" w:rsidR="00421752" w:rsidRPr="00421752" w:rsidRDefault="00421752" w:rsidP="004217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21752">
        <w:rPr>
          <w:color w:val="000000"/>
        </w:rPr>
        <w:t>1.</w:t>
      </w:r>
      <w:r w:rsidR="00D565C5">
        <w:rPr>
          <w:color w:val="000000"/>
        </w:rPr>
        <w:t xml:space="preserve"> </w:t>
      </w:r>
      <w:r w:rsidRPr="00421752">
        <w:rPr>
          <w:color w:val="000000"/>
        </w:rPr>
        <w:t xml:space="preserve">ГОСТ 28780-2004. Клеи полимерные. Термины и определения. – Минск: </w:t>
      </w:r>
      <w:proofErr w:type="spellStart"/>
      <w:r w:rsidRPr="00421752">
        <w:rPr>
          <w:color w:val="000000"/>
        </w:rPr>
        <w:t>БелГИСС</w:t>
      </w:r>
      <w:proofErr w:type="spellEnd"/>
      <w:r w:rsidRPr="00421752">
        <w:rPr>
          <w:color w:val="000000"/>
        </w:rPr>
        <w:t>, 2006. – 24 с.</w:t>
      </w:r>
    </w:p>
    <w:p w14:paraId="0950FB0C" w14:textId="2CA88E20" w:rsidR="00421752" w:rsidRPr="00116478" w:rsidRDefault="00B2060D" w:rsidP="00926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0" w:name="_Ref454892796"/>
      <w:r w:rsidRPr="00D565C5">
        <w:rPr>
          <w:lang w:val="en-US"/>
        </w:rPr>
        <w:t>2</w:t>
      </w:r>
      <w:r w:rsidR="009268DD" w:rsidRPr="009268DD">
        <w:rPr>
          <w:lang w:val="en-US"/>
        </w:rPr>
        <w:t>.</w:t>
      </w:r>
      <w:r w:rsidR="00D565C5" w:rsidRPr="00D565C5">
        <w:rPr>
          <w:lang w:val="en-US"/>
        </w:rPr>
        <w:t xml:space="preserve"> </w:t>
      </w:r>
      <w:bookmarkEnd w:id="0"/>
      <w:r w:rsidR="0061781A" w:rsidRPr="0061781A">
        <w:rPr>
          <w:lang w:val="en-US"/>
        </w:rPr>
        <w:t>You R. Mechanical Properties of Acrylic Pressure-Sensitive Adhesives Containing Functional Monomers / R. You, S.H. Lee, W.H. Park // Textile Scie</w:t>
      </w:r>
      <w:r w:rsidR="0061781A">
        <w:rPr>
          <w:lang w:val="en-US"/>
        </w:rPr>
        <w:t>nce and Engineering. – 2016. – Vol. 5, № 53. – P</w:t>
      </w:r>
      <w:bookmarkStart w:id="1" w:name="_GoBack"/>
      <w:bookmarkEnd w:id="1"/>
      <w:r w:rsidR="0061781A" w:rsidRPr="0061781A">
        <w:rPr>
          <w:lang w:val="en-US"/>
        </w:rPr>
        <w:t>. 347-353.</w:t>
      </w:r>
    </w:p>
    <w:sectPr w:rsidR="00421752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584"/>
    <w:multiLevelType w:val="hybridMultilevel"/>
    <w:tmpl w:val="6FD6FA2A"/>
    <w:lvl w:ilvl="0" w:tplc="95AEA0D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CEB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E7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F6F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8C6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47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E4E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EDE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48F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4484B47"/>
    <w:multiLevelType w:val="hybridMultilevel"/>
    <w:tmpl w:val="5426A67C"/>
    <w:lvl w:ilvl="0" w:tplc="EEE8F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D0194"/>
    <w:rsid w:val="001E61C2"/>
    <w:rsid w:val="001F0493"/>
    <w:rsid w:val="002264EE"/>
    <w:rsid w:val="0023307C"/>
    <w:rsid w:val="0031361E"/>
    <w:rsid w:val="00391C38"/>
    <w:rsid w:val="003B76D6"/>
    <w:rsid w:val="003B7C1B"/>
    <w:rsid w:val="003E47D4"/>
    <w:rsid w:val="00421752"/>
    <w:rsid w:val="004A26A3"/>
    <w:rsid w:val="004E4E45"/>
    <w:rsid w:val="004F0EDF"/>
    <w:rsid w:val="004F3069"/>
    <w:rsid w:val="00522BF1"/>
    <w:rsid w:val="00590166"/>
    <w:rsid w:val="0061781A"/>
    <w:rsid w:val="006F7A19"/>
    <w:rsid w:val="00775389"/>
    <w:rsid w:val="00797838"/>
    <w:rsid w:val="007C36D8"/>
    <w:rsid w:val="007F2744"/>
    <w:rsid w:val="008931BE"/>
    <w:rsid w:val="00912163"/>
    <w:rsid w:val="00921D45"/>
    <w:rsid w:val="009268DD"/>
    <w:rsid w:val="009A66DB"/>
    <w:rsid w:val="009B2F80"/>
    <w:rsid w:val="009B3300"/>
    <w:rsid w:val="009B46F8"/>
    <w:rsid w:val="009F3380"/>
    <w:rsid w:val="00A02163"/>
    <w:rsid w:val="00A26169"/>
    <w:rsid w:val="00A314FE"/>
    <w:rsid w:val="00A44302"/>
    <w:rsid w:val="00B2060D"/>
    <w:rsid w:val="00BF36F8"/>
    <w:rsid w:val="00BF4622"/>
    <w:rsid w:val="00CD00B1"/>
    <w:rsid w:val="00D22306"/>
    <w:rsid w:val="00D42542"/>
    <w:rsid w:val="00D565C5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ev@mire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C19E4D-60CC-49AA-B26F-38A5E94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2022-11-07T09:18:00Z</dcterms:created>
  <dcterms:modified xsi:type="dcterms:W3CDTF">2023-02-16T09:53:00Z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