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0BAAA" w14:textId="77777777" w:rsidR="007B551D" w:rsidRPr="00FF0BB0" w:rsidRDefault="00AA77CA" w:rsidP="00275E79">
      <w:pPr>
        <w:spacing w:line="240" w:lineRule="auto"/>
        <w:ind w:firstLine="0"/>
        <w:jc w:val="center"/>
        <w:rPr>
          <w:b/>
        </w:rPr>
      </w:pPr>
      <w:bookmarkStart w:id="0" w:name="_Hlk127383731"/>
      <w:r w:rsidRPr="00FF0BB0">
        <w:rPr>
          <w:b/>
        </w:rPr>
        <w:t>Влияние температуры на формирование частиц при гетерофазной полимеризации виниловых мономеров в присутствии кремнийорганических ПАВ</w:t>
      </w:r>
      <w:bookmarkEnd w:id="0"/>
    </w:p>
    <w:p w14:paraId="63046029" w14:textId="65B18744" w:rsidR="00AA77CA" w:rsidRPr="00275E79" w:rsidRDefault="00AA77CA" w:rsidP="00275E79">
      <w:pPr>
        <w:spacing w:before="0" w:after="0" w:line="240" w:lineRule="auto"/>
        <w:jc w:val="center"/>
        <w:rPr>
          <w:b/>
          <w:bCs/>
          <w:i/>
          <w:iCs/>
        </w:rPr>
      </w:pPr>
      <w:bookmarkStart w:id="1" w:name="_Hlk127383837"/>
      <w:r w:rsidRPr="00275E79">
        <w:rPr>
          <w:b/>
          <w:bCs/>
          <w:i/>
          <w:iCs/>
        </w:rPr>
        <w:t>Кун А.Д.</w:t>
      </w:r>
      <w:bookmarkStart w:id="2" w:name="_Hlk127383856"/>
      <w:bookmarkEnd w:id="1"/>
      <w:r w:rsidR="00C96C0F" w:rsidRPr="00275E79">
        <w:rPr>
          <w:b/>
          <w:bCs/>
          <w:i/>
          <w:iCs/>
        </w:rPr>
        <w:t xml:space="preserve">, </w:t>
      </w:r>
      <w:r w:rsidRPr="00275E79">
        <w:rPr>
          <w:b/>
          <w:bCs/>
          <w:i/>
          <w:iCs/>
        </w:rPr>
        <w:t>Грицкова И.А.</w:t>
      </w:r>
    </w:p>
    <w:p w14:paraId="669F2F51" w14:textId="2C49048A" w:rsidR="0017732A" w:rsidRPr="0017732A" w:rsidRDefault="0017732A" w:rsidP="00275E79">
      <w:pPr>
        <w:spacing w:before="0" w:after="0" w:line="240" w:lineRule="auto"/>
        <w:jc w:val="center"/>
        <w:rPr>
          <w:i/>
          <w:iCs/>
        </w:rPr>
      </w:pPr>
      <w:r w:rsidRPr="0017732A">
        <w:rPr>
          <w:i/>
          <w:iCs/>
        </w:rPr>
        <w:t>Студент</w:t>
      </w:r>
      <w:r w:rsidR="00007746">
        <w:rPr>
          <w:i/>
          <w:iCs/>
        </w:rPr>
        <w:t>ка</w:t>
      </w:r>
      <w:r w:rsidRPr="0017732A">
        <w:rPr>
          <w:i/>
          <w:iCs/>
        </w:rPr>
        <w:t>, 2 курс магистратуры</w:t>
      </w:r>
    </w:p>
    <w:bookmarkEnd w:id="2"/>
    <w:p w14:paraId="2D4CE731" w14:textId="0503A24D" w:rsidR="00C96C0F" w:rsidRPr="00275E79" w:rsidRDefault="00C96C0F" w:rsidP="00275E79">
      <w:pPr>
        <w:keepNext/>
        <w:keepLines/>
        <w:suppressAutoHyphens/>
        <w:spacing w:line="240" w:lineRule="auto"/>
        <w:ind w:firstLine="0"/>
        <w:jc w:val="center"/>
        <w:rPr>
          <w:rFonts w:eastAsia="Calibri" w:cs="Times New Roman"/>
          <w:i/>
          <w:iCs/>
          <w:sz w:val="22"/>
          <w:lang w:eastAsia="ru-RU"/>
        </w:rPr>
      </w:pPr>
      <w:r w:rsidRPr="00275E79">
        <w:rPr>
          <w:rFonts w:eastAsia="Calibri" w:cs="Times New Roman"/>
          <w:i/>
          <w:iCs/>
          <w:sz w:val="22"/>
          <w:lang w:eastAsia="ru-RU"/>
        </w:rPr>
        <w:t>Федеральное государственное бюджетное образовательное учреждение высшего образования «МИРЭА — Российский технологический университет»</w:t>
      </w:r>
    </w:p>
    <w:p w14:paraId="5D3AB6A6" w14:textId="6AD7FEDE" w:rsidR="00AA77CA" w:rsidRPr="00275E79" w:rsidRDefault="00007746" w:rsidP="00275E79">
      <w:pPr>
        <w:spacing w:before="0" w:after="0" w:line="240" w:lineRule="auto"/>
        <w:jc w:val="center"/>
        <w:rPr>
          <w:i/>
          <w:iCs/>
          <w:lang w:val="en-US"/>
        </w:rPr>
      </w:pPr>
      <w:r w:rsidRPr="00275E79">
        <w:rPr>
          <w:i/>
          <w:iCs/>
          <w:lang w:val="en-US"/>
        </w:rPr>
        <w:t>E-mail</w:t>
      </w:r>
      <w:r w:rsidRPr="00275E79">
        <w:rPr>
          <w:i/>
          <w:iCs/>
          <w:lang w:val="en-US"/>
        </w:rPr>
        <w:t xml:space="preserve">: </w:t>
      </w:r>
      <w:hyperlink r:id="rId6" w:history="1">
        <w:r w:rsidRPr="00275E79">
          <w:rPr>
            <w:rStyle w:val="a3"/>
            <w:i/>
            <w:iCs/>
            <w:lang w:val="en-US"/>
          </w:rPr>
          <w:t>alyona.kun6@gmail.com</w:t>
        </w:r>
      </w:hyperlink>
    </w:p>
    <w:p w14:paraId="307DD539" w14:textId="71BB0B2E" w:rsidR="00CF1943" w:rsidRDefault="00CF1943" w:rsidP="00275E79">
      <w:pPr>
        <w:spacing w:before="0" w:after="0" w:line="240" w:lineRule="auto"/>
        <w:ind w:firstLine="397"/>
      </w:pPr>
      <w:r>
        <w:t>Функциональные полимерные микросферы широко используют в различных областях деятельности</w:t>
      </w:r>
      <w:r w:rsidR="00F54903">
        <w:t>, в том числе медицине и биотехнологии. Для возможности практического использования полимерных микросфер они должны иметь определенный набор свойств</w:t>
      </w:r>
      <w:r>
        <w:t>.</w:t>
      </w:r>
      <w:r w:rsidRPr="00CF1943">
        <w:t xml:space="preserve"> </w:t>
      </w:r>
      <w:r w:rsidR="00F54903">
        <w:t>Поэтому, в</w:t>
      </w:r>
      <w:r w:rsidR="0009501C">
        <w:t xml:space="preserve"> </w:t>
      </w:r>
      <w:r w:rsidRPr="000E43B2">
        <w:t xml:space="preserve">настоящее время </w:t>
      </w:r>
      <w:r w:rsidR="00F54903">
        <w:t xml:space="preserve">остается актуальной </w:t>
      </w:r>
      <w:r w:rsidRPr="000E43B2">
        <w:t>проблема синтеза функциональных полимерных микросфер с заданными свойствами.</w:t>
      </w:r>
    </w:p>
    <w:p w14:paraId="71283825" w14:textId="4702F6EA" w:rsidR="0017732A" w:rsidRPr="0017732A" w:rsidRDefault="0017732A" w:rsidP="00275E79">
      <w:pPr>
        <w:pStyle w:val="Standard"/>
        <w:ind w:firstLine="397"/>
        <w:jc w:val="both"/>
        <w:rPr>
          <w:rFonts w:eastAsia="Calibri" w:cs="Times New Roman"/>
          <w:kern w:val="0"/>
          <w:lang w:eastAsia="en-US" w:bidi="ar-SA"/>
        </w:rPr>
      </w:pPr>
      <w:r w:rsidRPr="00446A70">
        <w:rPr>
          <w:noProof/>
          <w:sz w:val="22"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67A7FF93" wp14:editId="214E7725">
            <wp:simplePos x="0" y="0"/>
            <wp:positionH relativeFrom="column">
              <wp:posOffset>1909445</wp:posOffset>
            </wp:positionH>
            <wp:positionV relativeFrom="paragraph">
              <wp:posOffset>1473835</wp:posOffset>
            </wp:positionV>
            <wp:extent cx="2332800" cy="167760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800" cy="16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943">
        <w:rPr>
          <w:rFonts w:eastAsia="Calibri" w:cs="Times New Roman"/>
          <w:kern w:val="0"/>
          <w:lang w:eastAsia="en-US" w:bidi="ar-SA"/>
        </w:rPr>
        <w:t xml:space="preserve">В ранее опубликованных работах было показано, что объемное соотношение фаз мономер/вода, концентрация ПАВ и инициатора, </w:t>
      </w:r>
      <w:r w:rsidR="00F54903">
        <w:rPr>
          <w:rFonts w:eastAsia="Calibri" w:cs="Times New Roman"/>
          <w:kern w:val="0"/>
          <w:lang w:eastAsia="en-US" w:bidi="ar-SA"/>
        </w:rPr>
        <w:t xml:space="preserve">а также </w:t>
      </w:r>
      <w:r w:rsidR="00CF1943">
        <w:rPr>
          <w:rFonts w:eastAsia="Calibri" w:cs="Times New Roman"/>
          <w:kern w:val="0"/>
          <w:lang w:eastAsia="en-US" w:bidi="ar-SA"/>
        </w:rPr>
        <w:t xml:space="preserve">природа ПАВ </w:t>
      </w:r>
      <w:r w:rsidR="00F54903">
        <w:rPr>
          <w:rFonts w:eastAsia="Calibri" w:cs="Times New Roman"/>
          <w:kern w:val="0"/>
          <w:lang w:eastAsia="en-US" w:bidi="ar-SA"/>
        </w:rPr>
        <w:t>существенно</w:t>
      </w:r>
      <w:r w:rsidR="00CF1943">
        <w:rPr>
          <w:rFonts w:eastAsia="Calibri" w:cs="Times New Roman"/>
          <w:kern w:val="0"/>
          <w:lang w:eastAsia="en-US" w:bidi="ar-SA"/>
        </w:rPr>
        <w:t xml:space="preserve"> влияют на кинетические закономерности полимеризации виниловых мономеров и свойства полученных полимерных суспензий </w:t>
      </w:r>
      <w:r w:rsidR="00CF1943" w:rsidRPr="0029290A">
        <w:rPr>
          <w:rFonts w:eastAsia="Calibri" w:cs="Times New Roman"/>
          <w:kern w:val="0"/>
          <w:lang w:eastAsia="en-US" w:bidi="ar-SA"/>
        </w:rPr>
        <w:t>[</w:t>
      </w:r>
      <w:r w:rsidR="00CF1943">
        <w:rPr>
          <w:rFonts w:eastAsia="Calibri" w:cs="Times New Roman"/>
          <w:kern w:val="0"/>
          <w:lang w:eastAsia="en-US" w:bidi="ar-SA"/>
        </w:rPr>
        <w:t>1-3</w:t>
      </w:r>
      <w:r w:rsidR="00CF1943" w:rsidRPr="0029290A">
        <w:rPr>
          <w:rFonts w:eastAsia="Calibri" w:cs="Times New Roman"/>
          <w:kern w:val="0"/>
          <w:lang w:eastAsia="en-US" w:bidi="ar-SA"/>
        </w:rPr>
        <w:t>]</w:t>
      </w:r>
      <w:r w:rsidR="00CF1943">
        <w:rPr>
          <w:rFonts w:eastAsia="Calibri" w:cs="Times New Roman"/>
          <w:kern w:val="0"/>
          <w:lang w:eastAsia="en-US" w:bidi="ar-SA"/>
        </w:rPr>
        <w:t>. Можно думать, что температура полимеризации тоже является очень важным параметром, от которого зависит время формирования частиц, их устойчивость, диаметр, и молекулярная масса полимера, определяющая прочность межфазного слоя, образованного на их поверхности частиц, однако таких данных в литературе нет.</w:t>
      </w:r>
    </w:p>
    <w:p w14:paraId="57511310" w14:textId="77777777" w:rsidR="0017732A" w:rsidRDefault="0017732A" w:rsidP="0017732A">
      <w:pPr>
        <w:pStyle w:val="Standard"/>
        <w:ind w:firstLine="397"/>
        <w:jc w:val="center"/>
        <w:rPr>
          <w:rFonts w:cs="Times New Roman"/>
        </w:rPr>
      </w:pPr>
    </w:p>
    <w:p w14:paraId="32D33239" w14:textId="5C551F9B" w:rsidR="0017732A" w:rsidRDefault="0017732A" w:rsidP="0017732A">
      <w:pPr>
        <w:pStyle w:val="Standard"/>
        <w:ind w:firstLine="397"/>
        <w:jc w:val="center"/>
      </w:pPr>
      <w:r>
        <w:rPr>
          <w:rFonts w:cs="Times New Roman"/>
        </w:rPr>
        <w:t>Рис. 1. Ч</w:t>
      </w:r>
      <w:r w:rsidRPr="00480E9F">
        <w:t>астиц</w:t>
      </w:r>
      <w:r>
        <w:t>ы</w:t>
      </w:r>
      <w:r w:rsidRPr="00480E9F">
        <w:t xml:space="preserve"> ПММА</w:t>
      </w:r>
    </w:p>
    <w:p w14:paraId="48AA727F" w14:textId="77777777" w:rsidR="0017732A" w:rsidRDefault="0017732A" w:rsidP="0017732A">
      <w:pPr>
        <w:pStyle w:val="Standard"/>
        <w:ind w:firstLine="397"/>
        <w:jc w:val="center"/>
        <w:rPr>
          <w:rFonts w:cs="Times New Roman"/>
        </w:rPr>
      </w:pPr>
    </w:p>
    <w:p w14:paraId="7B5E2469" w14:textId="7B5D57EC" w:rsidR="00FF0BB0" w:rsidRPr="0017732A" w:rsidRDefault="00CF1943" w:rsidP="0017732A">
      <w:pPr>
        <w:pStyle w:val="Standard"/>
        <w:ind w:firstLine="397"/>
        <w:jc w:val="both"/>
        <w:rPr>
          <w:rFonts w:cs="Times New Roman"/>
        </w:rPr>
      </w:pPr>
      <w:r w:rsidRPr="00CF1943">
        <w:rPr>
          <w:rFonts w:cs="Times New Roman"/>
        </w:rPr>
        <w:t>Цель</w:t>
      </w:r>
      <w:r w:rsidRPr="00A91928">
        <w:rPr>
          <w:rFonts w:cs="Times New Roman"/>
        </w:rPr>
        <w:t xml:space="preserve"> данной работы состо</w:t>
      </w:r>
      <w:r w:rsidR="00F54903">
        <w:rPr>
          <w:rFonts w:cs="Times New Roman"/>
        </w:rPr>
        <w:t>яла</w:t>
      </w:r>
      <w:r w:rsidRPr="00A91928">
        <w:rPr>
          <w:rFonts w:cs="Times New Roman"/>
        </w:rPr>
        <w:t xml:space="preserve"> в </w:t>
      </w:r>
      <w:r>
        <w:rPr>
          <w:rFonts w:cs="Times New Roman"/>
        </w:rPr>
        <w:t xml:space="preserve">изучении влияния температуры полимеризации в присутствии кремнийорганических ПАВ различного строения на диаметр полимерных частиц, их распределение по размерам, агрегативную устойчивость и формирование полимерно-мономерных частиц в процессе полимеризации. </w:t>
      </w:r>
    </w:p>
    <w:p w14:paraId="65A7D883" w14:textId="77777777" w:rsidR="00FF0BB0" w:rsidRPr="00FF0BB0" w:rsidRDefault="00FF0BB0" w:rsidP="00C96C0F">
      <w:pPr>
        <w:spacing w:before="0" w:after="0" w:line="240" w:lineRule="auto"/>
        <w:ind w:firstLine="397"/>
        <w:jc w:val="center"/>
        <w:rPr>
          <w:szCs w:val="24"/>
        </w:rPr>
      </w:pPr>
      <w:r w:rsidRPr="003F622C">
        <w:rPr>
          <w:szCs w:val="24"/>
        </w:rPr>
        <w:t xml:space="preserve">Фотографии </w:t>
      </w:r>
      <w:r w:rsidRPr="00480E9F">
        <w:rPr>
          <w:szCs w:val="24"/>
        </w:rPr>
        <w:t>частиц ПММА</w:t>
      </w:r>
      <w:r>
        <w:rPr>
          <w:szCs w:val="24"/>
        </w:rPr>
        <w:t xml:space="preserve"> при </w:t>
      </w:r>
      <w:r w:rsidRPr="00480E9F">
        <w:rPr>
          <w:szCs w:val="24"/>
        </w:rPr>
        <w:t xml:space="preserve">100% конверсия мономера </w:t>
      </w:r>
      <w:r>
        <w:rPr>
          <w:szCs w:val="24"/>
        </w:rPr>
        <w:t>и</w:t>
      </w:r>
      <w:r w:rsidRPr="00480E9F">
        <w:rPr>
          <w:szCs w:val="24"/>
        </w:rPr>
        <w:t xml:space="preserve"> температуре 50-70°С</w:t>
      </w:r>
    </w:p>
    <w:p w14:paraId="732A1572" w14:textId="77777777" w:rsidR="00FF0BB0" w:rsidRDefault="00FF0BB0" w:rsidP="00C96C0F">
      <w:pPr>
        <w:spacing w:line="240" w:lineRule="auto"/>
        <w:ind w:firstLine="397"/>
      </w:pPr>
      <w:bookmarkStart w:id="3" w:name="OLE_LINK1"/>
      <w:bookmarkStart w:id="4" w:name="OLE_LINK2"/>
      <w:r>
        <w:t xml:space="preserve">В работе показано, что при изменении температуры полимеризации от 50 до 70 диаметр полистирольных и </w:t>
      </w:r>
      <w:proofErr w:type="spellStart"/>
      <w:r>
        <w:t>полиметилметакрилатных</w:t>
      </w:r>
      <w:proofErr w:type="spellEnd"/>
      <w:r>
        <w:t xml:space="preserve"> суспензий изменяется от 0,4 до 1,1 мкм, при этом сохраняется их агрегативная устойчивость и узкое распределение частиц по размерам. Таким образом, при полимеризации виниловых мономеров в присутствии кремнийорганических ПАВ можно регулировать </w:t>
      </w:r>
      <w:r>
        <w:rPr>
          <w:szCs w:val="24"/>
          <w:lang w:eastAsia="ru-RU"/>
        </w:rPr>
        <w:t>диаметр полимерных частиц и их распределение по размерам путем контроля температуры на ее начальной стадии полимеризации.</w:t>
      </w:r>
    </w:p>
    <w:bookmarkEnd w:id="3"/>
    <w:bookmarkEnd w:id="4"/>
    <w:p w14:paraId="106EAE9B" w14:textId="77777777" w:rsidR="00E2629B" w:rsidRPr="00007746" w:rsidRDefault="00E2629B" w:rsidP="00C96C0F">
      <w:pPr>
        <w:spacing w:before="0" w:after="0" w:line="240" w:lineRule="auto"/>
        <w:ind w:firstLine="397"/>
        <w:rPr>
          <w:b/>
          <w:bCs/>
          <w:szCs w:val="24"/>
          <w:lang w:eastAsia="ru-RU"/>
        </w:rPr>
      </w:pPr>
      <w:r w:rsidRPr="00007746">
        <w:rPr>
          <w:b/>
          <w:bCs/>
          <w:szCs w:val="24"/>
          <w:lang w:eastAsia="ru-RU"/>
        </w:rPr>
        <w:t>Литература:</w:t>
      </w:r>
    </w:p>
    <w:p w14:paraId="012D28CF" w14:textId="77777777" w:rsidR="0009501C" w:rsidRPr="0064142B" w:rsidRDefault="0009501C" w:rsidP="00C96C0F">
      <w:pPr>
        <w:pStyle w:val="a4"/>
        <w:numPr>
          <w:ilvl w:val="0"/>
          <w:numId w:val="1"/>
        </w:numPr>
        <w:spacing w:before="0" w:after="0" w:line="240" w:lineRule="auto"/>
        <w:rPr>
          <w:shd w:val="clear" w:color="auto" w:fill="FFFFFF"/>
          <w:lang w:val="en-US"/>
        </w:rPr>
      </w:pPr>
      <w:r w:rsidRPr="0064142B">
        <w:rPr>
          <w:shd w:val="clear" w:color="auto" w:fill="FFFFFF"/>
          <w:lang w:val="en-US"/>
        </w:rPr>
        <w:t>I.A.</w:t>
      </w:r>
      <w:r w:rsidRPr="0034046A">
        <w:rPr>
          <w:shd w:val="clear" w:color="auto" w:fill="FFFFFF"/>
          <w:lang w:val="en-US"/>
        </w:rPr>
        <w:t xml:space="preserve"> </w:t>
      </w:r>
      <w:proofErr w:type="spellStart"/>
      <w:r w:rsidRPr="0064142B">
        <w:rPr>
          <w:shd w:val="clear" w:color="auto" w:fill="FFFFFF"/>
          <w:lang w:val="en-US"/>
        </w:rPr>
        <w:t>Gritskova</w:t>
      </w:r>
      <w:proofErr w:type="spellEnd"/>
      <w:r w:rsidRPr="0064142B">
        <w:rPr>
          <w:shd w:val="clear" w:color="auto" w:fill="FFFFFF"/>
          <w:lang w:val="en-US"/>
        </w:rPr>
        <w:t>, A.A.</w:t>
      </w:r>
      <w:r w:rsidRPr="0034046A">
        <w:rPr>
          <w:shd w:val="clear" w:color="auto" w:fill="FFFFFF"/>
          <w:lang w:val="en-US"/>
        </w:rPr>
        <w:t xml:space="preserve"> </w:t>
      </w:r>
      <w:proofErr w:type="spellStart"/>
      <w:r w:rsidRPr="0064142B">
        <w:rPr>
          <w:shd w:val="clear" w:color="auto" w:fill="FFFFFF"/>
          <w:lang w:val="en-US"/>
        </w:rPr>
        <w:t>Ezhova</w:t>
      </w:r>
      <w:proofErr w:type="spellEnd"/>
      <w:r w:rsidRPr="0064142B">
        <w:rPr>
          <w:shd w:val="clear" w:color="auto" w:fill="FFFFFF"/>
          <w:lang w:val="en-US"/>
        </w:rPr>
        <w:t>, A.E.</w:t>
      </w:r>
      <w:r w:rsidRPr="0034046A">
        <w:rPr>
          <w:shd w:val="clear" w:color="auto" w:fill="FFFFFF"/>
          <w:lang w:val="en-US"/>
        </w:rPr>
        <w:t xml:space="preserve"> </w:t>
      </w:r>
      <w:proofErr w:type="spellStart"/>
      <w:r>
        <w:rPr>
          <w:shd w:val="clear" w:color="auto" w:fill="FFFFFF"/>
          <w:lang w:val="en-US"/>
        </w:rPr>
        <w:t>Chalykh</w:t>
      </w:r>
      <w:proofErr w:type="spellEnd"/>
      <w:r w:rsidRPr="0009501C">
        <w:rPr>
          <w:shd w:val="clear" w:color="auto" w:fill="FFFFFF"/>
          <w:lang w:val="en-US"/>
        </w:rPr>
        <w:t xml:space="preserve">, </w:t>
      </w:r>
      <w:r w:rsidRPr="0064142B">
        <w:rPr>
          <w:shd w:val="clear" w:color="auto" w:fill="FFFFFF"/>
          <w:lang w:val="en-US"/>
        </w:rPr>
        <w:t>Colloid and Polymer Science</w:t>
      </w:r>
      <w:r w:rsidRPr="0009501C">
        <w:rPr>
          <w:shd w:val="clear" w:color="auto" w:fill="FFFFFF"/>
          <w:lang w:val="en-US"/>
        </w:rPr>
        <w:t>,</w:t>
      </w:r>
      <w:r w:rsidRPr="0064142B">
        <w:rPr>
          <w:szCs w:val="28"/>
          <w:lang w:val="en-US"/>
        </w:rPr>
        <w:t xml:space="preserve"> </w:t>
      </w:r>
      <w:r w:rsidRPr="0064142B">
        <w:rPr>
          <w:shd w:val="clear" w:color="auto" w:fill="FFFFFF"/>
          <w:lang w:val="en-US"/>
        </w:rPr>
        <w:t>2021</w:t>
      </w:r>
      <w:r w:rsidRPr="0009501C">
        <w:rPr>
          <w:shd w:val="clear" w:color="auto" w:fill="FFFFFF"/>
          <w:lang w:val="en-US"/>
        </w:rPr>
        <w:t>,</w:t>
      </w:r>
      <w:r>
        <w:rPr>
          <w:shd w:val="clear" w:color="auto" w:fill="FFFFFF"/>
          <w:lang w:val="en-US"/>
        </w:rPr>
        <w:t xml:space="preserve"> 299.</w:t>
      </w:r>
    </w:p>
    <w:p w14:paraId="3C833F07" w14:textId="77777777" w:rsidR="0009501C" w:rsidRDefault="0009501C" w:rsidP="00C96C0F">
      <w:pPr>
        <w:pStyle w:val="a4"/>
        <w:numPr>
          <w:ilvl w:val="0"/>
          <w:numId w:val="1"/>
        </w:numPr>
        <w:spacing w:before="0" w:after="0" w:line="240" w:lineRule="auto"/>
      </w:pPr>
      <w:r>
        <w:t xml:space="preserve">В. И. </w:t>
      </w:r>
      <w:proofErr w:type="spellStart"/>
      <w:r>
        <w:t>Гомзяк</w:t>
      </w:r>
      <w:proofErr w:type="spellEnd"/>
      <w:r>
        <w:t>, Н. Е. Артамонова, И. Д. Ковтун, Высокомолекулярные соединения, Б, 2020, 62, 1.</w:t>
      </w:r>
    </w:p>
    <w:p w14:paraId="1215C15E" w14:textId="77777777" w:rsidR="00CF1943" w:rsidRPr="00FF0BB0" w:rsidRDefault="0009501C" w:rsidP="00C96C0F">
      <w:pPr>
        <w:pStyle w:val="a4"/>
        <w:numPr>
          <w:ilvl w:val="0"/>
          <w:numId w:val="1"/>
        </w:numPr>
        <w:spacing w:before="0" w:after="0" w:line="240" w:lineRule="auto"/>
        <w:rPr>
          <w:lang w:val="en-US"/>
        </w:rPr>
      </w:pPr>
      <w:r w:rsidRPr="0064142B">
        <w:rPr>
          <w:lang w:val="en-US"/>
        </w:rPr>
        <w:t>I</w:t>
      </w:r>
      <w:r w:rsidRPr="0009501C">
        <w:rPr>
          <w:lang w:val="en-US"/>
        </w:rPr>
        <w:t>.</w:t>
      </w:r>
      <w:r w:rsidRPr="0064142B">
        <w:rPr>
          <w:lang w:val="en-US"/>
        </w:rPr>
        <w:t>A</w:t>
      </w:r>
      <w:r w:rsidRPr="0009501C">
        <w:rPr>
          <w:lang w:val="en-US"/>
        </w:rPr>
        <w:t xml:space="preserve">. </w:t>
      </w:r>
      <w:proofErr w:type="spellStart"/>
      <w:r w:rsidRPr="0064142B">
        <w:rPr>
          <w:lang w:val="en-US"/>
        </w:rPr>
        <w:t>Gritskova</w:t>
      </w:r>
      <w:proofErr w:type="spellEnd"/>
      <w:r w:rsidRPr="0009501C">
        <w:rPr>
          <w:lang w:val="en-US"/>
        </w:rPr>
        <w:t xml:space="preserve">, </w:t>
      </w:r>
      <w:r>
        <w:rPr>
          <w:lang w:val="en-US"/>
        </w:rPr>
        <w:t>V</w:t>
      </w:r>
      <w:r w:rsidRPr="0009501C">
        <w:rPr>
          <w:lang w:val="en-US"/>
        </w:rPr>
        <w:t>.</w:t>
      </w:r>
      <w:r>
        <w:rPr>
          <w:lang w:val="en-US"/>
        </w:rPr>
        <w:t>V</w:t>
      </w:r>
      <w:r w:rsidRPr="0009501C">
        <w:rPr>
          <w:lang w:val="en-US"/>
        </w:rPr>
        <w:t xml:space="preserve">. </w:t>
      </w:r>
      <w:proofErr w:type="spellStart"/>
      <w:r>
        <w:rPr>
          <w:lang w:val="en-US"/>
        </w:rPr>
        <w:t>Kopylov</w:t>
      </w:r>
      <w:proofErr w:type="spellEnd"/>
      <w:r w:rsidRPr="0009501C">
        <w:rPr>
          <w:lang w:val="en-US"/>
        </w:rPr>
        <w:t xml:space="preserve">, </w:t>
      </w:r>
      <w:r>
        <w:rPr>
          <w:lang w:val="en-US"/>
        </w:rPr>
        <w:t>E</w:t>
      </w:r>
      <w:r w:rsidRPr="0009501C">
        <w:rPr>
          <w:lang w:val="en-US"/>
        </w:rPr>
        <w:t>.</w:t>
      </w:r>
      <w:r>
        <w:rPr>
          <w:lang w:val="en-US"/>
        </w:rPr>
        <w:t>V</w:t>
      </w:r>
      <w:r w:rsidRPr="0009501C">
        <w:rPr>
          <w:lang w:val="en-US"/>
        </w:rPr>
        <w:t xml:space="preserve">. </w:t>
      </w:r>
      <w:proofErr w:type="spellStart"/>
      <w:r>
        <w:rPr>
          <w:lang w:val="en-US"/>
        </w:rPr>
        <w:t>Milushkova</w:t>
      </w:r>
      <w:proofErr w:type="spellEnd"/>
      <w:r w:rsidRPr="0009501C">
        <w:rPr>
          <w:lang w:val="en-US"/>
        </w:rPr>
        <w:t xml:space="preserve">, </w:t>
      </w:r>
      <w:r>
        <w:rPr>
          <w:lang w:val="en-US"/>
        </w:rPr>
        <w:t>Silicon</w:t>
      </w:r>
      <w:r w:rsidRPr="0009501C">
        <w:rPr>
          <w:lang w:val="en-US"/>
        </w:rPr>
        <w:t xml:space="preserve">, 2015, 7, </w:t>
      </w:r>
      <w:r>
        <w:rPr>
          <w:lang w:val="en-US"/>
        </w:rPr>
        <w:t>2.</w:t>
      </w:r>
    </w:p>
    <w:sectPr w:rsidR="00CF1943" w:rsidRPr="00FF0BB0" w:rsidSect="00C96C0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02068"/>
    <w:multiLevelType w:val="hybridMultilevel"/>
    <w:tmpl w:val="678A7978"/>
    <w:lvl w:ilvl="0" w:tplc="B484B30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D5A"/>
    <w:rsid w:val="00007746"/>
    <w:rsid w:val="0009501C"/>
    <w:rsid w:val="0017732A"/>
    <w:rsid w:val="00275E79"/>
    <w:rsid w:val="00425D5A"/>
    <w:rsid w:val="00690539"/>
    <w:rsid w:val="00AA77CA"/>
    <w:rsid w:val="00B67787"/>
    <w:rsid w:val="00C96C0F"/>
    <w:rsid w:val="00CF1943"/>
    <w:rsid w:val="00D37D72"/>
    <w:rsid w:val="00E2629B"/>
    <w:rsid w:val="00F54903"/>
    <w:rsid w:val="00F601E9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103F"/>
  <w15:chartTrackingRefBased/>
  <w15:docId w15:val="{3CB2D3E4-29B0-4B10-9A88-2DA606C1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D5A"/>
    <w:pPr>
      <w:spacing w:before="120" w:after="12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943"/>
    <w:rPr>
      <w:color w:val="0563C1" w:themeColor="hyperlink"/>
      <w:u w:val="single"/>
    </w:rPr>
  </w:style>
  <w:style w:type="paragraph" w:customStyle="1" w:styleId="Standard">
    <w:name w:val="Standard"/>
    <w:rsid w:val="00CF1943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09501C"/>
    <w:pPr>
      <w:ind w:left="720"/>
      <w:contextualSpacing/>
    </w:pPr>
    <w:rPr>
      <w:rFonts w:eastAsia="Calibri" w:cs="Times New Roman"/>
    </w:rPr>
  </w:style>
  <w:style w:type="character" w:styleId="a5">
    <w:name w:val="Unresolved Mention"/>
    <w:basedOn w:val="a0"/>
    <w:uiPriority w:val="99"/>
    <w:semiHidden/>
    <w:unhideWhenUsed/>
    <w:rsid w:val="00007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4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yona.kun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A1D91-C8F1-442A-BFD3-27B6407D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Кун</dc:creator>
  <cp:keywords/>
  <dc:description/>
  <cp:lastModifiedBy>Алёна Кун</cp:lastModifiedBy>
  <cp:revision>3</cp:revision>
  <dcterms:created xsi:type="dcterms:W3CDTF">2023-02-15T17:20:00Z</dcterms:created>
  <dcterms:modified xsi:type="dcterms:W3CDTF">2023-02-16T19:26:00Z</dcterms:modified>
</cp:coreProperties>
</file>