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6722B50" w:rsidR="00130241" w:rsidRDefault="00A80F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80FEA">
        <w:rPr>
          <w:b/>
          <w:color w:val="000000"/>
        </w:rPr>
        <w:t xml:space="preserve">Исследование </w:t>
      </w:r>
      <w:r w:rsidR="00692136">
        <w:rPr>
          <w:b/>
          <w:color w:val="000000"/>
        </w:rPr>
        <w:t>влияния</w:t>
      </w:r>
      <w:r w:rsidRPr="00A80FEA">
        <w:rPr>
          <w:b/>
          <w:color w:val="000000"/>
        </w:rPr>
        <w:t xml:space="preserve"> минерального наполнителя</w:t>
      </w:r>
      <w:r w:rsidR="00F87578">
        <w:rPr>
          <w:b/>
          <w:color w:val="000000"/>
        </w:rPr>
        <w:t xml:space="preserve"> на барьерные свойства лакокрасочных покрытий</w:t>
      </w:r>
    </w:p>
    <w:p w14:paraId="00000002" w14:textId="1483BA91" w:rsidR="00130241" w:rsidRDefault="00A80F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Малявина Я.М.</w:t>
      </w:r>
      <w:r w:rsidR="00D67F1B">
        <w:rPr>
          <w:b/>
          <w:i/>
          <w:color w:val="000000"/>
        </w:rPr>
        <w:t>, Силаева А.А.</w:t>
      </w:r>
    </w:p>
    <w:p w14:paraId="00000003" w14:textId="09464BB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A80FEA">
        <w:rPr>
          <w:i/>
          <w:color w:val="000000"/>
        </w:rPr>
        <w:t>2 курс магистратуры</w:t>
      </w:r>
    </w:p>
    <w:p w14:paraId="00000004" w14:textId="38CA408D" w:rsidR="00130241" w:rsidRPr="00921D45" w:rsidRDefault="00A80F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Российский химико-технологический университет имени Д.И. Менделеева</w:t>
      </w:r>
      <w:r w:rsidR="00EB1F49">
        <w:rPr>
          <w:i/>
          <w:color w:val="000000"/>
        </w:rPr>
        <w:t>,</w:t>
      </w:r>
    </w:p>
    <w:p w14:paraId="00000005" w14:textId="40787D43" w:rsidR="00130241" w:rsidRPr="00391C38" w:rsidRDefault="00995F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</w:t>
      </w:r>
      <w:bookmarkStart w:id="0" w:name="_GoBack"/>
      <w:bookmarkEnd w:id="0"/>
      <w:r w:rsidR="00A80FEA">
        <w:rPr>
          <w:i/>
          <w:color w:val="000000"/>
        </w:rPr>
        <w:t>акультет нефтегазохимии и полимерных материалов</w:t>
      </w:r>
      <w:r w:rsidR="00EB1F49">
        <w:rPr>
          <w:i/>
          <w:color w:val="000000"/>
        </w:rPr>
        <w:t>, Москва, Россия</w:t>
      </w:r>
    </w:p>
    <w:p w14:paraId="00000008" w14:textId="25EE9962" w:rsidR="00130241" w:rsidRPr="00A80FEA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A80FEA">
        <w:rPr>
          <w:i/>
          <w:color w:val="000000"/>
          <w:lang w:val="en-US"/>
        </w:rPr>
        <w:t>E</w:t>
      </w:r>
      <w:r w:rsidR="003B76D6" w:rsidRPr="00A80FEA">
        <w:rPr>
          <w:i/>
          <w:color w:val="000000"/>
          <w:lang w:val="en-US"/>
        </w:rPr>
        <w:t>-</w:t>
      </w:r>
      <w:r w:rsidRPr="00A80FEA">
        <w:rPr>
          <w:i/>
          <w:color w:val="000000"/>
          <w:lang w:val="en-US"/>
        </w:rPr>
        <w:t>mail:</w:t>
      </w:r>
      <w:r w:rsidR="00A80FEA">
        <w:rPr>
          <w:i/>
          <w:color w:val="000000"/>
          <w:lang w:val="en-US"/>
        </w:rPr>
        <w:t xml:space="preserve"> </w:t>
      </w:r>
      <w:r w:rsidR="00A80FEA" w:rsidRPr="001B38C5">
        <w:rPr>
          <w:i/>
          <w:color w:val="000000"/>
          <w:u w:val="single"/>
          <w:lang w:val="en-US"/>
        </w:rPr>
        <w:t>jonkey.moa@yandex.ru</w:t>
      </w:r>
    </w:p>
    <w:p w14:paraId="1E1A782F" w14:textId="60589B14" w:rsidR="00A80FEA" w:rsidRDefault="00A80FEA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80FEA">
        <w:rPr>
          <w:color w:val="000000"/>
        </w:rPr>
        <w:t>В целях защиты стали от коррозии широко применяются защитные антикоррозионные лакокрасочные покрытия, благодаря их невысокой стоимости и универсальности [1]. В данной рассматривалась возможность применения минерального наполнителя, представляющего собой смесь силикатов магния и железа,</w:t>
      </w:r>
      <w:r w:rsidR="00EC3B2F">
        <w:rPr>
          <w:color w:val="000000"/>
        </w:rPr>
        <w:t xml:space="preserve"> </w:t>
      </w:r>
      <w:r w:rsidRPr="00A80FEA">
        <w:rPr>
          <w:color w:val="000000"/>
        </w:rPr>
        <w:t xml:space="preserve">в качестве полной или частичной замены фосфата цинка, </w:t>
      </w:r>
      <w:proofErr w:type="spellStart"/>
      <w:r w:rsidRPr="00A80FEA">
        <w:rPr>
          <w:color w:val="000000"/>
        </w:rPr>
        <w:t>микроталька</w:t>
      </w:r>
      <w:proofErr w:type="spellEnd"/>
      <w:r w:rsidRPr="00A80FEA">
        <w:rPr>
          <w:color w:val="000000"/>
        </w:rPr>
        <w:t xml:space="preserve"> и сульфата бария. Для этого были определены проницаемость и содержание гель-золь фракции в экспериментальных образцах разработанного ЛКМ на эпоксидной и полиуретановой основе.</w:t>
      </w:r>
    </w:p>
    <w:p w14:paraId="7FD32C6F" w14:textId="2C1A1F86" w:rsidR="00A80FEA" w:rsidRDefault="00A80FEA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80FEA">
        <w:rPr>
          <w:color w:val="000000"/>
        </w:rPr>
        <w:t>Проницаемость характеризуется коэффициентом диффузии,</w:t>
      </w:r>
      <w:r w:rsidR="000452AF">
        <w:rPr>
          <w:color w:val="000000"/>
        </w:rPr>
        <w:t xml:space="preserve"> определение которого </w:t>
      </w:r>
      <w:r w:rsidRPr="00A80FEA">
        <w:rPr>
          <w:color w:val="000000"/>
        </w:rPr>
        <w:t>провели методом проницаемости, для этого использовали свободные плёнки на основе изготовленных лакокрасочных композиций. В верхней части ячейки, находился 3%-й раствор хлорида натрия, в нижней – дистиллированная вода. По прошествии суток измеряли концентрацию диффундировавших ионов в нижней части ячейки гравиметрическим методом.</w:t>
      </w:r>
    </w:p>
    <w:p w14:paraId="75A766A0" w14:textId="58BDE83F" w:rsidR="00A80FEA" w:rsidRDefault="00A80FEA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80FEA">
        <w:rPr>
          <w:color w:val="000000"/>
        </w:rPr>
        <w:t xml:space="preserve">В случае полиуретановых композиций лучшие результаты дали составы, в которых фосфат цинка, </w:t>
      </w:r>
      <w:proofErr w:type="spellStart"/>
      <w:r w:rsidRPr="00A80FEA">
        <w:rPr>
          <w:color w:val="000000"/>
        </w:rPr>
        <w:t>микротальк</w:t>
      </w:r>
      <w:proofErr w:type="spellEnd"/>
      <w:r w:rsidRPr="00A80FEA">
        <w:rPr>
          <w:color w:val="000000"/>
        </w:rPr>
        <w:t xml:space="preserve"> и </w:t>
      </w:r>
      <w:proofErr w:type="spellStart"/>
      <w:r w:rsidRPr="00A80FEA">
        <w:rPr>
          <w:color w:val="000000"/>
        </w:rPr>
        <w:t>портарит</w:t>
      </w:r>
      <w:proofErr w:type="spellEnd"/>
      <w:r w:rsidRPr="00A80FEA">
        <w:rPr>
          <w:color w:val="000000"/>
        </w:rPr>
        <w:t xml:space="preserve"> были полностью заменены на исследуемый наполнитель. Для эпоксидных композиций наименьшее значение коэффициента диффузии наблюдалось в составах, где происходила полная замена фосфата цинка и частичная замена </w:t>
      </w:r>
      <w:proofErr w:type="spellStart"/>
      <w:r w:rsidRPr="00A80FEA">
        <w:rPr>
          <w:color w:val="000000"/>
        </w:rPr>
        <w:t>микроталька</w:t>
      </w:r>
      <w:proofErr w:type="spellEnd"/>
      <w:r w:rsidRPr="00A80FEA">
        <w:rPr>
          <w:color w:val="000000"/>
        </w:rPr>
        <w:t xml:space="preserve"> и сульфата бария на исследуемый наполнитель.</w:t>
      </w:r>
    </w:p>
    <w:p w14:paraId="319DB0A0" w14:textId="4F8DEA8C" w:rsidR="00A80FEA" w:rsidRDefault="00A80FEA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80FEA">
        <w:rPr>
          <w:color w:val="000000"/>
        </w:rPr>
        <w:t>Метод определения степени отверждения покрытий по содержанию в пленке гель-золь фракции основан на способности растворимой части пленок (золь-фракция) вымываться растворителем [2].</w:t>
      </w:r>
    </w:p>
    <w:p w14:paraId="26BC1AA4" w14:textId="277EE471" w:rsidR="00A80FEA" w:rsidRPr="000452AF" w:rsidRDefault="00A80FEA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80FEA">
        <w:rPr>
          <w:color w:val="000000"/>
        </w:rPr>
        <w:t xml:space="preserve">Для определения гель-золь фракции экспериментальные образцы </w:t>
      </w:r>
      <w:r w:rsidR="000452AF">
        <w:rPr>
          <w:color w:val="000000"/>
        </w:rPr>
        <w:t xml:space="preserve">ЛКМ </w:t>
      </w:r>
      <w:r w:rsidRPr="00A80FEA">
        <w:rPr>
          <w:color w:val="000000"/>
        </w:rPr>
        <w:t xml:space="preserve">помещаются в экстрактор </w:t>
      </w:r>
      <w:proofErr w:type="spellStart"/>
      <w:r w:rsidRPr="00A80FEA">
        <w:rPr>
          <w:color w:val="000000"/>
        </w:rPr>
        <w:t>Сокслета</w:t>
      </w:r>
      <w:proofErr w:type="spellEnd"/>
      <w:r w:rsidRPr="00A80FEA">
        <w:rPr>
          <w:color w:val="000000"/>
        </w:rPr>
        <w:t xml:space="preserve">, омываются парами растворителя в течение 6 часов. Для эксперимента использовались </w:t>
      </w:r>
      <w:r w:rsidR="000452AF">
        <w:rPr>
          <w:color w:val="000000"/>
        </w:rPr>
        <w:t xml:space="preserve">составы </w:t>
      </w:r>
      <w:r w:rsidR="000452AF" w:rsidRPr="00A80FEA">
        <w:rPr>
          <w:color w:val="000000"/>
          <w:lang w:val="en-US"/>
        </w:rPr>
        <w:t>U</w:t>
      </w:r>
      <w:r w:rsidR="000452AF" w:rsidRPr="000452AF">
        <w:rPr>
          <w:color w:val="000000"/>
          <w:vertAlign w:val="subscript"/>
        </w:rPr>
        <w:t>0</w:t>
      </w:r>
      <w:r w:rsidR="000452AF">
        <w:rPr>
          <w:color w:val="000000"/>
        </w:rPr>
        <w:t>-</w:t>
      </w:r>
      <w:r w:rsidR="000452AF" w:rsidRPr="000452AF">
        <w:rPr>
          <w:color w:val="000000"/>
        </w:rPr>
        <w:t xml:space="preserve"> </w:t>
      </w:r>
      <w:proofErr w:type="spellStart"/>
      <w:r w:rsidR="000452AF" w:rsidRPr="00A80FEA">
        <w:rPr>
          <w:color w:val="000000"/>
          <w:lang w:val="en-US"/>
        </w:rPr>
        <w:t>U</w:t>
      </w:r>
      <w:r w:rsidR="000452AF" w:rsidRPr="00A80FEA">
        <w:rPr>
          <w:color w:val="000000"/>
          <w:vertAlign w:val="subscript"/>
          <w:lang w:val="en-US"/>
        </w:rPr>
        <w:t>max</w:t>
      </w:r>
      <w:proofErr w:type="spellEnd"/>
      <w:r w:rsidR="000452AF">
        <w:rPr>
          <w:color w:val="000000"/>
        </w:rPr>
        <w:t xml:space="preserve">, </w:t>
      </w:r>
      <w:r w:rsidR="000452AF">
        <w:rPr>
          <w:color w:val="000000"/>
          <w:lang w:val="en-US"/>
        </w:rPr>
        <w:t>E</w:t>
      </w:r>
      <w:r w:rsidR="000452AF" w:rsidRPr="000452AF">
        <w:rPr>
          <w:color w:val="000000"/>
          <w:vertAlign w:val="subscript"/>
        </w:rPr>
        <w:t>0</w:t>
      </w:r>
      <w:r w:rsidR="000452AF">
        <w:rPr>
          <w:color w:val="000000"/>
        </w:rPr>
        <w:t>-</w:t>
      </w:r>
      <w:r w:rsidR="000452AF" w:rsidRPr="000452AF">
        <w:rPr>
          <w:color w:val="000000"/>
        </w:rPr>
        <w:t xml:space="preserve"> </w:t>
      </w:r>
      <w:proofErr w:type="spellStart"/>
      <w:r w:rsidR="000452AF">
        <w:rPr>
          <w:color w:val="000000"/>
          <w:lang w:val="en-US"/>
        </w:rPr>
        <w:t>E</w:t>
      </w:r>
      <w:r w:rsidR="000452AF" w:rsidRPr="00A80FEA">
        <w:rPr>
          <w:color w:val="000000"/>
          <w:vertAlign w:val="subscript"/>
          <w:lang w:val="en-US"/>
        </w:rPr>
        <w:t>max</w:t>
      </w:r>
      <w:proofErr w:type="spellEnd"/>
      <w:r w:rsidR="000452AF" w:rsidRPr="000452AF">
        <w:rPr>
          <w:color w:val="000000"/>
          <w:vertAlign w:val="subscript"/>
        </w:rPr>
        <w:t xml:space="preserve"> </w:t>
      </w:r>
      <w:r w:rsidR="000452AF">
        <w:rPr>
          <w:color w:val="000000"/>
          <w:lang w:val="en-US"/>
        </w:rPr>
        <w:t>c</w:t>
      </w:r>
      <w:r w:rsidR="000452AF" w:rsidRPr="000452AF">
        <w:rPr>
          <w:color w:val="000000"/>
        </w:rPr>
        <w:t xml:space="preserve"> </w:t>
      </w:r>
      <w:r w:rsidR="000452AF">
        <w:rPr>
          <w:color w:val="000000"/>
        </w:rPr>
        <w:t xml:space="preserve">последовательным увеличением концентрации исследуемого </w:t>
      </w:r>
      <w:r w:rsidR="007676CB">
        <w:rPr>
          <w:color w:val="000000"/>
        </w:rPr>
        <w:t>наполнителя</w:t>
      </w:r>
      <w:r w:rsidR="000452AF">
        <w:rPr>
          <w:color w:val="000000"/>
        </w:rPr>
        <w:t>.</w:t>
      </w:r>
    </w:p>
    <w:p w14:paraId="1A8D4416" w14:textId="5F2389B6" w:rsidR="00A80FEA" w:rsidRDefault="00A80FEA" w:rsidP="009C35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80FEA">
        <w:rPr>
          <w:color w:val="000000"/>
        </w:rPr>
        <w:t>Исследование гель-золь фракции экспериментальных образцов на полиуретановой основе показало значительное увеличение содержания гель-фракции в плёнке при увеличении в рецептуре количества исследуемого минерального наполнителя. Аналогичные результаты были получены для экспериментальных образцов на эпоксидной основе. Результаты приведены в таблице 1.</w:t>
      </w:r>
    </w:p>
    <w:p w14:paraId="11D5A6A1" w14:textId="35AD8648" w:rsidR="00EC3B2F" w:rsidRPr="00EC3B2F" w:rsidRDefault="00EC3B2F" w:rsidP="00EC3B2F">
      <w:pPr>
        <w:pStyle w:val="ab"/>
        <w:keepNext/>
        <w:rPr>
          <w:i w:val="0"/>
          <w:color w:val="auto"/>
          <w:sz w:val="24"/>
          <w:szCs w:val="24"/>
        </w:rPr>
      </w:pPr>
      <w:r w:rsidRPr="00EC3B2F">
        <w:rPr>
          <w:i w:val="0"/>
          <w:color w:val="auto"/>
          <w:sz w:val="24"/>
          <w:szCs w:val="24"/>
        </w:rPr>
        <w:t xml:space="preserve">Таблица </w:t>
      </w:r>
      <w:r w:rsidRPr="00EC3B2F">
        <w:rPr>
          <w:i w:val="0"/>
          <w:color w:val="auto"/>
          <w:sz w:val="24"/>
          <w:szCs w:val="24"/>
        </w:rPr>
        <w:fldChar w:fldCharType="begin"/>
      </w:r>
      <w:r w:rsidRPr="00EC3B2F">
        <w:rPr>
          <w:i w:val="0"/>
          <w:color w:val="auto"/>
          <w:sz w:val="24"/>
          <w:szCs w:val="24"/>
        </w:rPr>
        <w:instrText xml:space="preserve"> SEQ Таблица \* ARABIC </w:instrText>
      </w:r>
      <w:r w:rsidRPr="00EC3B2F">
        <w:rPr>
          <w:i w:val="0"/>
          <w:color w:val="auto"/>
          <w:sz w:val="24"/>
          <w:szCs w:val="24"/>
        </w:rPr>
        <w:fldChar w:fldCharType="separate"/>
      </w:r>
      <w:r w:rsidRPr="00EC3B2F">
        <w:rPr>
          <w:i w:val="0"/>
          <w:noProof/>
          <w:color w:val="auto"/>
          <w:sz w:val="24"/>
          <w:szCs w:val="24"/>
        </w:rPr>
        <w:t>1</w:t>
      </w:r>
      <w:r w:rsidRPr="00EC3B2F">
        <w:rPr>
          <w:i w:val="0"/>
          <w:color w:val="auto"/>
          <w:sz w:val="24"/>
          <w:szCs w:val="24"/>
        </w:rPr>
        <w:fldChar w:fldCharType="end"/>
      </w:r>
      <w:r w:rsidRPr="00EC3B2F">
        <w:rPr>
          <w:i w:val="0"/>
          <w:color w:val="auto"/>
          <w:sz w:val="24"/>
          <w:szCs w:val="24"/>
        </w:rPr>
        <w:t xml:space="preserve"> - Результаты исследования гель-золь фракции образцов</w:t>
      </w:r>
    </w:p>
    <w:tbl>
      <w:tblPr>
        <w:tblW w:w="5524" w:type="dxa"/>
        <w:jc w:val="center"/>
        <w:tblLook w:val="04A0" w:firstRow="1" w:lastRow="0" w:firstColumn="1" w:lastColumn="0" w:noHBand="0" w:noVBand="1"/>
      </w:tblPr>
      <w:tblGrid>
        <w:gridCol w:w="1840"/>
        <w:gridCol w:w="960"/>
        <w:gridCol w:w="960"/>
        <w:gridCol w:w="960"/>
        <w:gridCol w:w="804"/>
      </w:tblGrid>
      <w:tr w:rsidR="00A80FEA" w:rsidRPr="003627AB" w14:paraId="589BB1F5" w14:textId="77777777" w:rsidTr="00A80FEA">
        <w:trPr>
          <w:trHeight w:val="360"/>
          <w:jc w:val="center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61DA" w14:textId="77777777" w:rsidR="00A80FEA" w:rsidRPr="00A80FEA" w:rsidRDefault="00A80FEA" w:rsidP="00B87C4C">
            <w:pPr>
              <w:jc w:val="both"/>
              <w:rPr>
                <w:color w:val="000000"/>
              </w:rPr>
            </w:pPr>
            <w:r w:rsidRPr="00A80FEA">
              <w:rPr>
                <w:color w:val="000000"/>
              </w:rPr>
              <w:t>Рецептура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93A8" w14:textId="77777777" w:rsidR="00A80FEA" w:rsidRPr="00A80FEA" w:rsidRDefault="00A80FEA" w:rsidP="00B87C4C">
            <w:pPr>
              <w:jc w:val="both"/>
              <w:rPr>
                <w:color w:val="000000"/>
              </w:rPr>
            </w:pPr>
            <w:r w:rsidRPr="00A80FEA">
              <w:rPr>
                <w:color w:val="000000"/>
                <w:lang w:val="en-US"/>
              </w:rPr>
              <w:t>U</w:t>
            </w:r>
            <w:r w:rsidRPr="00A80FEA">
              <w:rPr>
                <w:color w:val="000000"/>
                <w:vertAlign w:val="subscript"/>
                <w:lang w:val="en-US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5500" w14:textId="77777777" w:rsidR="00A80FEA" w:rsidRPr="00A80FEA" w:rsidRDefault="00A80FEA" w:rsidP="00B87C4C">
            <w:pPr>
              <w:jc w:val="both"/>
              <w:rPr>
                <w:color w:val="000000"/>
              </w:rPr>
            </w:pPr>
            <w:r w:rsidRPr="00A80FEA">
              <w:rPr>
                <w:color w:val="000000"/>
                <w:lang w:val="en-US"/>
              </w:rPr>
              <w:t>U</w:t>
            </w:r>
            <w:r w:rsidRPr="00A80FEA">
              <w:rPr>
                <w:color w:val="000000"/>
                <w:vertAlign w:val="subscript"/>
                <w:lang w:val="en-US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80A0" w14:textId="77777777" w:rsidR="00A80FEA" w:rsidRPr="00A80FEA" w:rsidRDefault="00A80FEA" w:rsidP="00B87C4C">
            <w:pPr>
              <w:jc w:val="both"/>
              <w:rPr>
                <w:color w:val="000000"/>
              </w:rPr>
            </w:pPr>
            <w:r w:rsidRPr="00A80FEA">
              <w:rPr>
                <w:color w:val="000000"/>
                <w:lang w:val="en-US"/>
              </w:rPr>
              <w:t>U</w:t>
            </w:r>
            <w:r w:rsidRPr="00A80FEA">
              <w:rPr>
                <w:color w:val="000000"/>
                <w:vertAlign w:val="subscript"/>
                <w:lang w:val="en-US"/>
              </w:rPr>
              <w:t>6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3742" w14:textId="77777777" w:rsidR="00A80FEA" w:rsidRPr="00A80FEA" w:rsidRDefault="00A80FEA" w:rsidP="00B87C4C">
            <w:pPr>
              <w:jc w:val="both"/>
              <w:rPr>
                <w:color w:val="000000"/>
              </w:rPr>
            </w:pPr>
            <w:proofErr w:type="spellStart"/>
            <w:r w:rsidRPr="00A80FEA">
              <w:rPr>
                <w:color w:val="000000"/>
                <w:lang w:val="en-US"/>
              </w:rPr>
              <w:t>U</w:t>
            </w:r>
            <w:r w:rsidRPr="00A80FEA">
              <w:rPr>
                <w:color w:val="000000"/>
                <w:vertAlign w:val="subscript"/>
                <w:lang w:val="en-US"/>
              </w:rPr>
              <w:t>max</w:t>
            </w:r>
            <w:proofErr w:type="spellEnd"/>
          </w:p>
        </w:tc>
      </w:tr>
      <w:tr w:rsidR="00A80FEA" w:rsidRPr="003627AB" w14:paraId="2435E8DA" w14:textId="77777777" w:rsidTr="00A80FEA">
        <w:trPr>
          <w:trHeight w:val="288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F764" w14:textId="77777777" w:rsidR="00A80FEA" w:rsidRPr="00A80FEA" w:rsidRDefault="00A80FEA" w:rsidP="009C3588">
            <w:pPr>
              <w:jc w:val="both"/>
              <w:rPr>
                <w:color w:val="000000"/>
              </w:rPr>
            </w:pPr>
            <w:r w:rsidRPr="00A80FEA">
              <w:rPr>
                <w:color w:val="000000"/>
              </w:rPr>
              <w:t>Гель-золь фракция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AD0A" w14:textId="7111A52E" w:rsidR="00A80FEA" w:rsidRPr="00A80FEA" w:rsidRDefault="00A80FEA" w:rsidP="009C3588">
            <w:pPr>
              <w:jc w:val="both"/>
              <w:rPr>
                <w:color w:val="000000"/>
              </w:rPr>
            </w:pPr>
            <w:r w:rsidRPr="00A80FEA">
              <w:rPr>
                <w:color w:val="000000"/>
              </w:rPr>
              <w:t>0</w:t>
            </w:r>
            <w:r w:rsidR="004C350F">
              <w:rPr>
                <w:color w:val="000000"/>
              </w:rPr>
              <w:t>.</w:t>
            </w:r>
            <w:r w:rsidRPr="00A80FEA">
              <w:rPr>
                <w:color w:val="000000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402F" w14:textId="4BDF3B59" w:rsidR="00A80FEA" w:rsidRPr="00A80FEA" w:rsidRDefault="00A80FEA" w:rsidP="009C3588">
            <w:pPr>
              <w:jc w:val="both"/>
              <w:rPr>
                <w:color w:val="000000"/>
              </w:rPr>
            </w:pPr>
            <w:r w:rsidRPr="00A80FEA">
              <w:rPr>
                <w:color w:val="000000"/>
              </w:rPr>
              <w:t>0</w:t>
            </w:r>
            <w:r w:rsidR="004C350F">
              <w:rPr>
                <w:color w:val="000000"/>
              </w:rPr>
              <w:t>.</w:t>
            </w:r>
            <w:r w:rsidRPr="00A80FEA">
              <w:rPr>
                <w:color w:val="000000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261D" w14:textId="3A82E411" w:rsidR="00A80FEA" w:rsidRPr="00A80FEA" w:rsidRDefault="00A80FEA" w:rsidP="009C3588">
            <w:pPr>
              <w:jc w:val="both"/>
              <w:rPr>
                <w:color w:val="000000"/>
              </w:rPr>
            </w:pPr>
            <w:r w:rsidRPr="00A80FEA">
              <w:rPr>
                <w:color w:val="000000"/>
              </w:rPr>
              <w:t>0</w:t>
            </w:r>
            <w:r w:rsidR="004C350F">
              <w:rPr>
                <w:color w:val="000000"/>
              </w:rPr>
              <w:t>.</w:t>
            </w:r>
            <w:r w:rsidRPr="00A80FEA">
              <w:rPr>
                <w:color w:val="000000"/>
              </w:rPr>
              <w:t>88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F49D" w14:textId="649E02C2" w:rsidR="00A80FEA" w:rsidRPr="00A80FEA" w:rsidRDefault="00A80FEA" w:rsidP="009C3588">
            <w:pPr>
              <w:jc w:val="both"/>
              <w:rPr>
                <w:color w:val="000000"/>
              </w:rPr>
            </w:pPr>
            <w:r w:rsidRPr="00A80FEA">
              <w:rPr>
                <w:color w:val="000000"/>
              </w:rPr>
              <w:t>0</w:t>
            </w:r>
            <w:r w:rsidR="004C350F">
              <w:rPr>
                <w:color w:val="000000"/>
              </w:rPr>
              <w:t>.</w:t>
            </w:r>
            <w:r w:rsidRPr="00A80FEA">
              <w:rPr>
                <w:color w:val="000000"/>
              </w:rPr>
              <w:t>94</w:t>
            </w:r>
          </w:p>
        </w:tc>
      </w:tr>
      <w:tr w:rsidR="00A80FEA" w:rsidRPr="003627AB" w14:paraId="5121A839" w14:textId="77777777" w:rsidTr="00A80FEA">
        <w:trPr>
          <w:trHeight w:val="360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C76A" w14:textId="77777777" w:rsidR="00A80FEA" w:rsidRPr="00A80FEA" w:rsidRDefault="00A80FEA" w:rsidP="009C3588">
            <w:pPr>
              <w:jc w:val="both"/>
              <w:rPr>
                <w:color w:val="000000"/>
              </w:rPr>
            </w:pPr>
            <w:r w:rsidRPr="00A80FEA">
              <w:rPr>
                <w:color w:val="000000"/>
              </w:rPr>
              <w:t>Рецептура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0DA5" w14:textId="77777777" w:rsidR="00A80FEA" w:rsidRPr="00A80FEA" w:rsidRDefault="00A80FEA" w:rsidP="009C3588">
            <w:pPr>
              <w:jc w:val="both"/>
              <w:rPr>
                <w:color w:val="000000"/>
              </w:rPr>
            </w:pPr>
            <w:r w:rsidRPr="00A80FEA">
              <w:rPr>
                <w:color w:val="000000"/>
                <w:lang w:val="en-US"/>
              </w:rPr>
              <w:t>E</w:t>
            </w:r>
            <w:r w:rsidRPr="00A80FEA">
              <w:rPr>
                <w:color w:val="000000"/>
                <w:vertAlign w:val="subscript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2823" w14:textId="77777777" w:rsidR="00A80FEA" w:rsidRPr="00A80FEA" w:rsidRDefault="00A80FEA" w:rsidP="009C3588">
            <w:pPr>
              <w:jc w:val="both"/>
              <w:rPr>
                <w:color w:val="000000"/>
              </w:rPr>
            </w:pPr>
            <w:r w:rsidRPr="00A80FEA">
              <w:rPr>
                <w:color w:val="000000"/>
                <w:lang w:val="en-US"/>
              </w:rPr>
              <w:t>E</w:t>
            </w:r>
            <w:r w:rsidRPr="00A80FEA">
              <w:rPr>
                <w:color w:val="000000"/>
                <w:vertAlign w:val="subscript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C591" w14:textId="77777777" w:rsidR="00A80FEA" w:rsidRPr="00A80FEA" w:rsidRDefault="00A80FEA" w:rsidP="009C3588">
            <w:pPr>
              <w:jc w:val="both"/>
              <w:rPr>
                <w:color w:val="000000"/>
              </w:rPr>
            </w:pPr>
            <w:r w:rsidRPr="00A80FEA">
              <w:rPr>
                <w:color w:val="000000"/>
                <w:lang w:val="en-US"/>
              </w:rPr>
              <w:t>E</w:t>
            </w:r>
            <w:r w:rsidRPr="00A80FEA">
              <w:rPr>
                <w:color w:val="000000"/>
                <w:vertAlign w:val="subscript"/>
                <w:lang w:val="en-US"/>
              </w:rPr>
              <w:t>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3971" w14:textId="77777777" w:rsidR="00A80FEA" w:rsidRPr="00A80FEA" w:rsidRDefault="00A80FEA" w:rsidP="009C3588">
            <w:pPr>
              <w:jc w:val="both"/>
              <w:rPr>
                <w:color w:val="000000"/>
              </w:rPr>
            </w:pPr>
            <w:proofErr w:type="spellStart"/>
            <w:r w:rsidRPr="00A80FEA">
              <w:rPr>
                <w:color w:val="000000"/>
                <w:lang w:val="en-US"/>
              </w:rPr>
              <w:t>E</w:t>
            </w:r>
            <w:r w:rsidRPr="00A80FEA">
              <w:rPr>
                <w:color w:val="000000"/>
                <w:vertAlign w:val="subscript"/>
                <w:lang w:val="en-US"/>
              </w:rPr>
              <w:t>max</w:t>
            </w:r>
            <w:proofErr w:type="spellEnd"/>
          </w:p>
        </w:tc>
      </w:tr>
      <w:tr w:rsidR="00A80FEA" w:rsidRPr="003627AB" w14:paraId="0AA1AAC8" w14:textId="77777777" w:rsidTr="00A80FEA">
        <w:trPr>
          <w:trHeight w:val="288"/>
          <w:jc w:val="center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7C6F" w14:textId="77777777" w:rsidR="00A80FEA" w:rsidRPr="00A80FEA" w:rsidRDefault="00A80FEA" w:rsidP="009C3588">
            <w:pPr>
              <w:jc w:val="both"/>
              <w:rPr>
                <w:color w:val="000000"/>
              </w:rPr>
            </w:pPr>
            <w:r w:rsidRPr="00A80FEA">
              <w:rPr>
                <w:color w:val="000000"/>
              </w:rPr>
              <w:t>Гель-золь фракция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6D1E" w14:textId="2DA39A49" w:rsidR="00A80FEA" w:rsidRPr="00A80FEA" w:rsidRDefault="00A80FEA" w:rsidP="009C3588">
            <w:pPr>
              <w:jc w:val="both"/>
              <w:rPr>
                <w:color w:val="000000"/>
              </w:rPr>
            </w:pPr>
            <w:r w:rsidRPr="00A80FEA">
              <w:rPr>
                <w:color w:val="000000"/>
              </w:rPr>
              <w:t>0</w:t>
            </w:r>
            <w:r w:rsidR="004C350F">
              <w:rPr>
                <w:color w:val="000000"/>
              </w:rPr>
              <w:t>.</w:t>
            </w:r>
            <w:r w:rsidRPr="00A80FEA">
              <w:rPr>
                <w:color w:val="000000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D39E" w14:textId="268E9B1D" w:rsidR="00A80FEA" w:rsidRPr="00A80FEA" w:rsidRDefault="00A80FEA" w:rsidP="009C3588">
            <w:pPr>
              <w:jc w:val="both"/>
              <w:rPr>
                <w:color w:val="000000"/>
              </w:rPr>
            </w:pPr>
            <w:r w:rsidRPr="00A80FEA">
              <w:rPr>
                <w:color w:val="000000"/>
              </w:rPr>
              <w:t>0</w:t>
            </w:r>
            <w:r w:rsidR="004C350F">
              <w:rPr>
                <w:color w:val="000000"/>
              </w:rPr>
              <w:t>.</w:t>
            </w:r>
            <w:r w:rsidRPr="00A80FEA">
              <w:rPr>
                <w:color w:val="00000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2553" w14:textId="4C0A8CEF" w:rsidR="00A80FEA" w:rsidRPr="00A80FEA" w:rsidRDefault="00A80FEA" w:rsidP="009C3588">
            <w:pPr>
              <w:jc w:val="both"/>
              <w:rPr>
                <w:color w:val="000000"/>
              </w:rPr>
            </w:pPr>
            <w:r w:rsidRPr="00A80FEA">
              <w:rPr>
                <w:color w:val="000000"/>
              </w:rPr>
              <w:t>0</w:t>
            </w:r>
            <w:r w:rsidR="004C350F">
              <w:rPr>
                <w:color w:val="000000"/>
              </w:rPr>
              <w:t>.</w:t>
            </w:r>
            <w:r w:rsidRPr="00A80FEA">
              <w:rPr>
                <w:color w:val="000000"/>
              </w:rPr>
              <w:t>76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9B39" w14:textId="595252AC" w:rsidR="00A80FEA" w:rsidRPr="00A80FEA" w:rsidRDefault="00A80FEA" w:rsidP="009C3588">
            <w:pPr>
              <w:jc w:val="both"/>
              <w:rPr>
                <w:color w:val="000000"/>
              </w:rPr>
            </w:pPr>
            <w:r w:rsidRPr="00A80FEA">
              <w:rPr>
                <w:color w:val="000000"/>
              </w:rPr>
              <w:t>0</w:t>
            </w:r>
            <w:r w:rsidR="004C350F">
              <w:rPr>
                <w:color w:val="000000"/>
              </w:rPr>
              <w:t>.</w:t>
            </w:r>
            <w:r w:rsidRPr="00A80FEA">
              <w:rPr>
                <w:color w:val="000000"/>
              </w:rPr>
              <w:t>92</w:t>
            </w:r>
          </w:p>
        </w:tc>
      </w:tr>
    </w:tbl>
    <w:p w14:paraId="0000000E" w14:textId="77777777" w:rsidR="00130241" w:rsidRDefault="00EB1F49" w:rsidP="009C35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DCC03D6" w14:textId="14818BF2" w:rsidR="00A80FEA" w:rsidRPr="00A80FEA" w:rsidRDefault="00A80FEA" w:rsidP="00A80F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A80FEA">
        <w:rPr>
          <w:color w:val="000000"/>
        </w:rPr>
        <w:t>1.</w:t>
      </w:r>
      <w:r w:rsidRPr="00A80FEA">
        <w:rPr>
          <w:color w:val="000000"/>
        </w:rPr>
        <w:tab/>
      </w:r>
      <w:proofErr w:type="spellStart"/>
      <w:r w:rsidRPr="00A80FEA">
        <w:rPr>
          <w:color w:val="000000"/>
        </w:rPr>
        <w:t>Дринберг</w:t>
      </w:r>
      <w:proofErr w:type="spellEnd"/>
      <w:r w:rsidRPr="00A80FEA">
        <w:rPr>
          <w:color w:val="000000"/>
        </w:rPr>
        <w:t>, А.С.</w:t>
      </w:r>
      <w:r w:rsidR="00E15FBF">
        <w:rPr>
          <w:color w:val="000000"/>
        </w:rPr>
        <w:t xml:space="preserve"> </w:t>
      </w:r>
      <w:r w:rsidRPr="00A80FEA">
        <w:rPr>
          <w:color w:val="000000"/>
        </w:rPr>
        <w:t xml:space="preserve">Антикоррозионные грунтовки / А.С. </w:t>
      </w:r>
      <w:proofErr w:type="spellStart"/>
      <w:r w:rsidRPr="00A80FEA">
        <w:rPr>
          <w:color w:val="000000"/>
        </w:rPr>
        <w:t>Дринберг</w:t>
      </w:r>
      <w:proofErr w:type="spellEnd"/>
      <w:r w:rsidRPr="00A80FEA">
        <w:rPr>
          <w:color w:val="000000"/>
        </w:rPr>
        <w:t xml:space="preserve">, Э.Ф. </w:t>
      </w:r>
      <w:proofErr w:type="spellStart"/>
      <w:r w:rsidRPr="00A80FEA">
        <w:rPr>
          <w:color w:val="000000"/>
        </w:rPr>
        <w:t>Ицко</w:t>
      </w:r>
      <w:proofErr w:type="spellEnd"/>
      <w:r w:rsidRPr="00A80FEA">
        <w:rPr>
          <w:color w:val="000000"/>
        </w:rPr>
        <w:t xml:space="preserve">, Т.В. </w:t>
      </w:r>
      <w:proofErr w:type="spellStart"/>
      <w:r w:rsidRPr="00A80FEA">
        <w:rPr>
          <w:color w:val="000000"/>
        </w:rPr>
        <w:t>Калинская</w:t>
      </w:r>
      <w:proofErr w:type="spellEnd"/>
      <w:r w:rsidRPr="00A80FEA">
        <w:rPr>
          <w:color w:val="000000"/>
        </w:rPr>
        <w:t>. -СПб.: НИПРОИНС ЛКМ и П с ОП, 2006. -168 с</w:t>
      </w:r>
    </w:p>
    <w:p w14:paraId="3486C755" w14:textId="6FABE357" w:rsidR="00116478" w:rsidRPr="00A80FEA" w:rsidRDefault="00A80FEA" w:rsidP="00A80F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A80FEA">
        <w:rPr>
          <w:color w:val="000000"/>
        </w:rPr>
        <w:t>2.</w:t>
      </w:r>
      <w:r w:rsidRPr="00A80FEA">
        <w:rPr>
          <w:color w:val="000000"/>
        </w:rPr>
        <w:tab/>
        <w:t>Карякина</w:t>
      </w:r>
      <w:r w:rsidR="000211D4">
        <w:rPr>
          <w:color w:val="000000"/>
        </w:rPr>
        <w:t xml:space="preserve">, </w:t>
      </w:r>
      <w:r w:rsidRPr="00A80FEA">
        <w:rPr>
          <w:color w:val="000000"/>
        </w:rPr>
        <w:t>М.И. Лабораторный практикум по испытанию лакокрасочных материалов. – М., «Химия», 1977. – 240 с.</w:t>
      </w:r>
    </w:p>
    <w:sectPr w:rsidR="00116478" w:rsidRPr="00A80FEA" w:rsidSect="009C358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11D4"/>
    <w:rsid w:val="000452AF"/>
    <w:rsid w:val="00063966"/>
    <w:rsid w:val="00086081"/>
    <w:rsid w:val="00101A1C"/>
    <w:rsid w:val="00106375"/>
    <w:rsid w:val="00116478"/>
    <w:rsid w:val="00130241"/>
    <w:rsid w:val="0019413F"/>
    <w:rsid w:val="001B38C5"/>
    <w:rsid w:val="001E61C2"/>
    <w:rsid w:val="001F0493"/>
    <w:rsid w:val="002264EE"/>
    <w:rsid w:val="0023307C"/>
    <w:rsid w:val="0031361E"/>
    <w:rsid w:val="00391C38"/>
    <w:rsid w:val="003B76D6"/>
    <w:rsid w:val="004865C3"/>
    <w:rsid w:val="004A26A3"/>
    <w:rsid w:val="004C350F"/>
    <w:rsid w:val="004F0EDF"/>
    <w:rsid w:val="00522BF1"/>
    <w:rsid w:val="00590166"/>
    <w:rsid w:val="006707F3"/>
    <w:rsid w:val="00692136"/>
    <w:rsid w:val="006F7A19"/>
    <w:rsid w:val="007676CB"/>
    <w:rsid w:val="00775389"/>
    <w:rsid w:val="00797838"/>
    <w:rsid w:val="007C36D8"/>
    <w:rsid w:val="007F2744"/>
    <w:rsid w:val="008931BE"/>
    <w:rsid w:val="00921D45"/>
    <w:rsid w:val="00995F91"/>
    <w:rsid w:val="009A66DB"/>
    <w:rsid w:val="009B2F80"/>
    <w:rsid w:val="009B3300"/>
    <w:rsid w:val="009C3588"/>
    <w:rsid w:val="009F3380"/>
    <w:rsid w:val="00A02163"/>
    <w:rsid w:val="00A314FE"/>
    <w:rsid w:val="00A80FEA"/>
    <w:rsid w:val="00AB7200"/>
    <w:rsid w:val="00BF36F8"/>
    <w:rsid w:val="00BF4622"/>
    <w:rsid w:val="00CD00B1"/>
    <w:rsid w:val="00D22306"/>
    <w:rsid w:val="00D42542"/>
    <w:rsid w:val="00D67F1B"/>
    <w:rsid w:val="00D8121C"/>
    <w:rsid w:val="00E15FBF"/>
    <w:rsid w:val="00E22189"/>
    <w:rsid w:val="00E74069"/>
    <w:rsid w:val="00EB1F49"/>
    <w:rsid w:val="00EC3B2F"/>
    <w:rsid w:val="00F865B3"/>
    <w:rsid w:val="00F87578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caption"/>
    <w:basedOn w:val="a"/>
    <w:next w:val="a"/>
    <w:uiPriority w:val="35"/>
    <w:unhideWhenUsed/>
    <w:qFormat/>
    <w:rsid w:val="00EC3B2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E325889-ED0F-4D30-A6D7-6BAD1A40D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Силаева Анна Александровна</dc:creator>
  <cp:lastModifiedBy>Силаева Анна Александровна</cp:lastModifiedBy>
  <cp:revision>12</cp:revision>
  <dcterms:created xsi:type="dcterms:W3CDTF">2023-02-15T14:33:00Z</dcterms:created>
  <dcterms:modified xsi:type="dcterms:W3CDTF">2023-02-16T19:43:00Z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