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113BA" w14:textId="61DB671F" w:rsidR="00793BF1" w:rsidRPr="00793BF1" w:rsidRDefault="007A4BD5" w:rsidP="00793BF1">
      <w:pPr>
        <w:spacing w:line="360" w:lineRule="auto"/>
        <w:jc w:val="center"/>
        <w:rPr>
          <w:b/>
        </w:rPr>
      </w:pPr>
      <w:bookmarkStart w:id="0" w:name="_Hlk127361546"/>
      <w:r>
        <w:rPr>
          <w:b/>
        </w:rPr>
        <w:t>Синтез</w:t>
      </w:r>
      <w:bookmarkStart w:id="1" w:name="_GoBack"/>
      <w:bookmarkEnd w:id="1"/>
      <w:r w:rsidR="00793BF1" w:rsidRPr="00793BF1">
        <w:rPr>
          <w:b/>
        </w:rPr>
        <w:t xml:space="preserve"> </w:t>
      </w:r>
      <w:proofErr w:type="spellStart"/>
      <w:r w:rsidR="00793BF1" w:rsidRPr="00793BF1">
        <w:rPr>
          <w:b/>
        </w:rPr>
        <w:t>термоморозостойких</w:t>
      </w:r>
      <w:proofErr w:type="spellEnd"/>
      <w:r w:rsidR="00793BF1" w:rsidRPr="00793BF1">
        <w:rPr>
          <w:b/>
        </w:rPr>
        <w:t xml:space="preserve"> </w:t>
      </w:r>
      <w:proofErr w:type="spellStart"/>
      <w:r w:rsidR="00793BF1" w:rsidRPr="00793BF1">
        <w:rPr>
          <w:b/>
        </w:rPr>
        <w:t>силоксановых</w:t>
      </w:r>
      <w:proofErr w:type="spellEnd"/>
      <w:r w:rsidR="00793BF1" w:rsidRPr="00793BF1">
        <w:rPr>
          <w:b/>
        </w:rPr>
        <w:t xml:space="preserve"> каучуков на основе </w:t>
      </w:r>
      <w:proofErr w:type="spellStart"/>
      <w:r w:rsidR="00793BF1" w:rsidRPr="00793BF1">
        <w:rPr>
          <w:b/>
        </w:rPr>
        <w:t>метилбензилсилоксанов</w:t>
      </w:r>
      <w:bookmarkEnd w:id="0"/>
      <w:proofErr w:type="spellEnd"/>
    </w:p>
    <w:p w14:paraId="0D5ABD2E" w14:textId="2FDC3E20" w:rsidR="00793BF1" w:rsidRPr="00793BF1" w:rsidRDefault="00793BF1" w:rsidP="007A4BD5">
      <w:pPr>
        <w:jc w:val="center"/>
        <w:rPr>
          <w:bCs/>
          <w:i/>
          <w:iCs/>
          <w:vertAlign w:val="superscript"/>
        </w:rPr>
      </w:pPr>
      <w:bookmarkStart w:id="2" w:name="_Hlk127361591"/>
      <w:r w:rsidRPr="00793BF1">
        <w:rPr>
          <w:i/>
          <w:u w:val="single"/>
        </w:rPr>
        <w:t xml:space="preserve">Е.А. </w:t>
      </w:r>
      <w:proofErr w:type="spellStart"/>
      <w:r w:rsidRPr="00793BF1">
        <w:rPr>
          <w:i/>
          <w:u w:val="single"/>
        </w:rPr>
        <w:t>Оленич</w:t>
      </w:r>
      <w:proofErr w:type="spellEnd"/>
      <w:r w:rsidRPr="00793BF1">
        <w:rPr>
          <w:bCs/>
          <w:i/>
          <w:iCs/>
          <w:u w:val="single"/>
          <w:vertAlign w:val="superscript"/>
        </w:rPr>
        <w:t xml:space="preserve"> 1</w:t>
      </w:r>
      <w:r w:rsidR="007A4BD5" w:rsidRPr="007A4BD5">
        <w:rPr>
          <w:bCs/>
          <w:i/>
          <w:iCs/>
          <w:u w:val="single"/>
          <w:vertAlign w:val="superscript"/>
        </w:rPr>
        <w:t>,</w:t>
      </w:r>
      <w:r w:rsidR="007A4BD5">
        <w:rPr>
          <w:bCs/>
          <w:i/>
          <w:iCs/>
          <w:u w:val="single"/>
          <w:vertAlign w:val="superscript"/>
        </w:rPr>
        <w:t>2</w:t>
      </w:r>
      <w:r w:rsidRPr="00793BF1">
        <w:rPr>
          <w:bCs/>
          <w:i/>
          <w:iCs/>
          <w:u w:val="single"/>
          <w:vertAlign w:val="superscript"/>
        </w:rPr>
        <w:t>*</w:t>
      </w:r>
      <w:r w:rsidRPr="00793BF1">
        <w:rPr>
          <w:i/>
          <w:u w:val="single"/>
        </w:rPr>
        <w:t>,</w:t>
      </w:r>
      <w:r w:rsidRPr="00793BF1">
        <w:rPr>
          <w:i/>
        </w:rPr>
        <w:t xml:space="preserve"> В.В. Городов</w:t>
      </w:r>
      <w:r w:rsidRPr="00793BF1">
        <w:rPr>
          <w:bCs/>
          <w:i/>
          <w:iCs/>
          <w:vertAlign w:val="superscript"/>
        </w:rPr>
        <w:t xml:space="preserve"> 2,3</w:t>
      </w:r>
      <w:r w:rsidRPr="00793BF1">
        <w:rPr>
          <w:i/>
        </w:rPr>
        <w:t>, С.А.</w:t>
      </w:r>
      <w:r w:rsidRPr="00793BF1">
        <w:rPr>
          <w:bCs/>
          <w:i/>
          <w:iCs/>
          <w:vertAlign w:val="superscript"/>
        </w:rPr>
        <w:t xml:space="preserve">  </w:t>
      </w:r>
      <w:r w:rsidRPr="00793BF1">
        <w:rPr>
          <w:i/>
        </w:rPr>
        <w:t xml:space="preserve">Миленин </w:t>
      </w:r>
      <w:r w:rsidRPr="00793BF1">
        <w:rPr>
          <w:bCs/>
          <w:i/>
          <w:iCs/>
          <w:vertAlign w:val="superscript"/>
        </w:rPr>
        <w:t>2,3</w:t>
      </w:r>
      <w:r w:rsidRPr="00793BF1">
        <w:rPr>
          <w:i/>
        </w:rPr>
        <w:t>, Д.А. Ханин</w:t>
      </w:r>
      <w:r w:rsidRPr="00793BF1">
        <w:rPr>
          <w:i/>
          <w:vertAlign w:val="superscript"/>
        </w:rPr>
        <w:t>3</w:t>
      </w:r>
      <w:r w:rsidRPr="00793BF1">
        <w:rPr>
          <w:i/>
        </w:rPr>
        <w:t>, М.И. Бузин</w:t>
      </w:r>
      <w:r w:rsidRPr="00793BF1">
        <w:rPr>
          <w:i/>
          <w:vertAlign w:val="superscript"/>
        </w:rPr>
        <w:t>3</w:t>
      </w:r>
      <w:r w:rsidRPr="00793BF1">
        <w:rPr>
          <w:i/>
        </w:rPr>
        <w:t>, А.М. Музафаров</w:t>
      </w:r>
      <w:r w:rsidRPr="00793BF1">
        <w:rPr>
          <w:bCs/>
          <w:i/>
          <w:iCs/>
          <w:vertAlign w:val="superscript"/>
        </w:rPr>
        <w:t xml:space="preserve"> 2,3</w:t>
      </w:r>
    </w:p>
    <w:p w14:paraId="03283803" w14:textId="77777777" w:rsidR="00793BF1" w:rsidRPr="00793BF1" w:rsidRDefault="00793BF1" w:rsidP="007A4BD5">
      <w:pPr>
        <w:jc w:val="center"/>
        <w:rPr>
          <w:bCs/>
          <w:i/>
          <w:iCs/>
        </w:rPr>
      </w:pPr>
      <w:r w:rsidRPr="00793BF1">
        <w:rPr>
          <w:bCs/>
          <w:i/>
          <w:iCs/>
        </w:rPr>
        <w:t>Студент 1 курса магистратуры</w:t>
      </w:r>
    </w:p>
    <w:p w14:paraId="5977DE5B" w14:textId="4CCA2CDF" w:rsidR="00793BF1" w:rsidRPr="00793BF1" w:rsidRDefault="00793BF1" w:rsidP="007A4BD5">
      <w:pPr>
        <w:jc w:val="center"/>
        <w:rPr>
          <w:i/>
          <w:color w:val="000000"/>
          <w:shd w:val="clear" w:color="auto" w:fill="FFFFFF"/>
        </w:rPr>
      </w:pPr>
      <w:r w:rsidRPr="00793BF1">
        <w:rPr>
          <w:i/>
          <w:vertAlign w:val="superscript"/>
        </w:rPr>
        <w:t>1</w:t>
      </w:r>
      <w:r w:rsidRPr="00793BF1">
        <w:rPr>
          <w:i/>
          <w:color w:val="000000"/>
          <w:shd w:val="clear" w:color="auto" w:fill="FFFFFF"/>
        </w:rPr>
        <w:t>Московский физико-технический институт (национальный исследовательский университет)</w:t>
      </w:r>
    </w:p>
    <w:p w14:paraId="669A2119" w14:textId="77777777" w:rsidR="00793BF1" w:rsidRPr="00793BF1" w:rsidRDefault="00793BF1" w:rsidP="00793BF1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793BF1">
        <w:rPr>
          <w:rFonts w:ascii="Times New Roman" w:hAnsi="Times New Roman"/>
          <w:i/>
          <w:sz w:val="24"/>
          <w:szCs w:val="24"/>
          <w:vertAlign w:val="superscript"/>
          <w:lang w:val="ru-RU"/>
        </w:rPr>
        <w:t>2</w:t>
      </w:r>
      <w:r w:rsidRPr="00793BF1">
        <w:rPr>
          <w:rFonts w:ascii="Times New Roman" w:hAnsi="Times New Roman"/>
          <w:i/>
          <w:sz w:val="24"/>
          <w:szCs w:val="24"/>
          <w:lang w:val="ru-RU"/>
        </w:rPr>
        <w:t xml:space="preserve">Институт Синтетических Полимерных Материалов им. Н.С. </w:t>
      </w:r>
      <w:proofErr w:type="spellStart"/>
      <w:r w:rsidRPr="00793BF1">
        <w:rPr>
          <w:rFonts w:ascii="Times New Roman" w:hAnsi="Times New Roman"/>
          <w:i/>
          <w:sz w:val="24"/>
          <w:szCs w:val="24"/>
          <w:lang w:val="ru-RU"/>
        </w:rPr>
        <w:t>Ениколопова</w:t>
      </w:r>
      <w:proofErr w:type="spellEnd"/>
      <w:r w:rsidRPr="00793BF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14:paraId="619DD415" w14:textId="28E1259E" w:rsidR="00793BF1" w:rsidRPr="00793BF1" w:rsidRDefault="00793BF1" w:rsidP="00793BF1">
      <w:pPr>
        <w:pStyle w:val="a8"/>
        <w:jc w:val="center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793BF1">
        <w:rPr>
          <w:rFonts w:ascii="Times New Roman" w:hAnsi="Times New Roman"/>
          <w:i/>
          <w:sz w:val="24"/>
          <w:szCs w:val="24"/>
          <w:vertAlign w:val="superscript"/>
          <w:lang w:val="ru-RU"/>
        </w:rPr>
        <w:t>3</w:t>
      </w:r>
      <w:r w:rsidRPr="00793BF1">
        <w:rPr>
          <w:rFonts w:ascii="Times New Roman" w:hAnsi="Times New Roman"/>
          <w:i/>
          <w:sz w:val="24"/>
          <w:szCs w:val="24"/>
          <w:lang w:val="ru-RU"/>
        </w:rPr>
        <w:t>Институт элементоорганических соединений им. А.Н. Несмеянова РАН</w:t>
      </w:r>
    </w:p>
    <w:p w14:paraId="7EDE1539" w14:textId="77777777" w:rsidR="00793BF1" w:rsidRPr="007A4BD5" w:rsidRDefault="00793BF1" w:rsidP="00793BF1">
      <w:pPr>
        <w:jc w:val="center"/>
        <w:rPr>
          <w:rStyle w:val="a9"/>
          <w:i/>
          <w:iCs/>
        </w:rPr>
      </w:pPr>
      <w:r w:rsidRPr="007A4BD5">
        <w:rPr>
          <w:i/>
          <w:iCs/>
        </w:rPr>
        <w:t>*</w:t>
      </w:r>
      <w:r w:rsidRPr="00793BF1">
        <w:rPr>
          <w:i/>
          <w:iCs/>
          <w:lang w:val="en-US"/>
        </w:rPr>
        <w:t>E</w:t>
      </w:r>
      <w:r w:rsidRPr="007A4BD5">
        <w:rPr>
          <w:i/>
          <w:iCs/>
        </w:rPr>
        <w:t>-</w:t>
      </w:r>
      <w:r w:rsidRPr="00793BF1">
        <w:rPr>
          <w:i/>
          <w:iCs/>
          <w:lang w:val="en-US"/>
        </w:rPr>
        <w:t>mail</w:t>
      </w:r>
      <w:r w:rsidRPr="007A4BD5">
        <w:rPr>
          <w:i/>
          <w:iCs/>
        </w:rPr>
        <w:t>:</w:t>
      </w:r>
      <w:r w:rsidRPr="007A4BD5">
        <w:t xml:space="preserve"> </w:t>
      </w:r>
      <w:hyperlink r:id="rId7" w:history="1">
        <w:r w:rsidRPr="00793BF1">
          <w:rPr>
            <w:rStyle w:val="a9"/>
            <w:i/>
            <w:iCs/>
            <w:lang w:val="en-US"/>
          </w:rPr>
          <w:t>ekaterina</w:t>
        </w:r>
        <w:r w:rsidRPr="007A4BD5">
          <w:rPr>
            <w:rStyle w:val="a9"/>
            <w:i/>
            <w:iCs/>
          </w:rPr>
          <w:t>.</w:t>
        </w:r>
        <w:r w:rsidRPr="00793BF1">
          <w:rPr>
            <w:rStyle w:val="a9"/>
            <w:i/>
            <w:iCs/>
            <w:lang w:val="en-US"/>
          </w:rPr>
          <w:t>olenich</w:t>
        </w:r>
        <w:r w:rsidRPr="007A4BD5">
          <w:rPr>
            <w:rStyle w:val="a9"/>
            <w:i/>
            <w:iCs/>
          </w:rPr>
          <w:t>@</w:t>
        </w:r>
        <w:r w:rsidRPr="00793BF1">
          <w:rPr>
            <w:rStyle w:val="a9"/>
            <w:i/>
            <w:iCs/>
            <w:lang w:val="en-US"/>
          </w:rPr>
          <w:t>gmail</w:t>
        </w:r>
        <w:r w:rsidRPr="007A4BD5">
          <w:rPr>
            <w:rStyle w:val="a9"/>
            <w:i/>
            <w:iCs/>
          </w:rPr>
          <w:t>.</w:t>
        </w:r>
        <w:r w:rsidRPr="00793BF1">
          <w:rPr>
            <w:rStyle w:val="a9"/>
            <w:i/>
            <w:iCs/>
            <w:lang w:val="en-US"/>
          </w:rPr>
          <w:t>com</w:t>
        </w:r>
      </w:hyperlink>
    </w:p>
    <w:bookmarkEnd w:id="2"/>
    <w:p w14:paraId="00000008" w14:textId="250008B5" w:rsidR="00130241" w:rsidRPr="007A4BD5" w:rsidRDefault="00130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4C04C3C1" w14:textId="3BE2B9D8" w:rsidR="00793BF1" w:rsidRPr="00793BF1" w:rsidRDefault="00793BF1" w:rsidP="00793BF1">
      <w:pPr>
        <w:autoSpaceDE w:val="0"/>
        <w:autoSpaceDN w:val="0"/>
        <w:adjustRightInd w:val="0"/>
        <w:ind w:firstLine="567"/>
        <w:jc w:val="both"/>
      </w:pPr>
      <w:r w:rsidRPr="00793BF1">
        <w:t xml:space="preserve">Большая часть используемых низкотемпературных эластичных материалов сейчас имеет зарубежное происхождение. </w:t>
      </w:r>
      <w:r w:rsidR="007A4BD5">
        <w:t>Эти</w:t>
      </w:r>
      <w:r w:rsidR="00171085" w:rsidRPr="00793BF1">
        <w:t xml:space="preserve"> марки морозостойких каучуков и резин,</w:t>
      </w:r>
      <w:r w:rsidRPr="00793BF1">
        <w:t xml:space="preserve"> импортируемых </w:t>
      </w:r>
      <w:r w:rsidR="00171085" w:rsidRPr="00793BF1">
        <w:t>в Россию,</w:t>
      </w:r>
      <w:r w:rsidRPr="00793BF1">
        <w:t xml:space="preserve"> имеют показатели морозостойкости </w:t>
      </w:r>
      <w:r w:rsidR="007A4BD5">
        <w:t>недостаточные для очень низких температур</w:t>
      </w:r>
      <w:r w:rsidRPr="00793BF1">
        <w:t>, а российские марки не произв</w:t>
      </w:r>
      <w:r w:rsidR="007A4BD5">
        <w:t>о</w:t>
      </w:r>
      <w:r w:rsidRPr="00793BF1">
        <w:t xml:space="preserve">дятся. Разработка и внедрение технологии получения </w:t>
      </w:r>
      <w:proofErr w:type="spellStart"/>
      <w:r w:rsidRPr="00793BF1">
        <w:t>термоморозостойких</w:t>
      </w:r>
      <w:proofErr w:type="spellEnd"/>
      <w:r w:rsidRPr="00793BF1">
        <w:t xml:space="preserve"> каучуков на основе отечественного сырья имеет важное значение для целого ряда ответственных машин и механизмов.</w:t>
      </w:r>
    </w:p>
    <w:p w14:paraId="21E2C691" w14:textId="2D85DED7" w:rsidR="00171085" w:rsidRDefault="00793BF1" w:rsidP="00171085">
      <w:pPr>
        <w:keepNext/>
        <w:autoSpaceDE w:val="0"/>
        <w:autoSpaceDN w:val="0"/>
        <w:adjustRightInd w:val="0"/>
        <w:ind w:firstLine="567"/>
        <w:jc w:val="both"/>
      </w:pPr>
      <w:r w:rsidRPr="00793BF1">
        <w:t>В настоящей работе синтезирован</w:t>
      </w:r>
      <w:r w:rsidRPr="00793BF1">
        <w:rPr>
          <w:b/>
          <w:bCs/>
        </w:rPr>
        <w:t xml:space="preserve"> </w:t>
      </w:r>
      <w:r w:rsidRPr="00793BF1">
        <w:rPr>
          <w:bCs/>
        </w:rPr>
        <w:t xml:space="preserve">ряд </w:t>
      </w:r>
      <w:proofErr w:type="spellStart"/>
      <w:r w:rsidRPr="00793BF1">
        <w:rPr>
          <w:bCs/>
        </w:rPr>
        <w:t>полидиметилсилоксанов</w:t>
      </w:r>
      <w:proofErr w:type="spellEnd"/>
      <w:r w:rsidRPr="00793BF1">
        <w:rPr>
          <w:bCs/>
        </w:rPr>
        <w:t xml:space="preserve"> с различным   содержанием </w:t>
      </w:r>
      <w:proofErr w:type="spellStart"/>
      <w:r w:rsidRPr="00793BF1">
        <w:rPr>
          <w:bCs/>
        </w:rPr>
        <w:t>метилбензильных</w:t>
      </w:r>
      <w:proofErr w:type="spellEnd"/>
      <w:r w:rsidRPr="00793BF1">
        <w:rPr>
          <w:bCs/>
        </w:rPr>
        <w:t xml:space="preserve"> звеньев в составе </w:t>
      </w:r>
      <w:r w:rsidR="00171085" w:rsidRPr="00793BF1">
        <w:rPr>
          <w:bCs/>
        </w:rPr>
        <w:t>сополимера (</w:t>
      </w:r>
      <w:r w:rsidRPr="00793BF1">
        <w:t xml:space="preserve">рис. 1). Методами ДСК и ТМА исследованы термические свойства синтезированных образцов. Установлено минимальное содержание </w:t>
      </w:r>
      <w:proofErr w:type="spellStart"/>
      <w:r w:rsidRPr="00793BF1">
        <w:t>метилбензильных</w:t>
      </w:r>
      <w:proofErr w:type="spellEnd"/>
      <w:r w:rsidRPr="00793BF1">
        <w:t xml:space="preserve"> звеньев, необходимое для подавления кристаллизации цепей ПДМС. Кривые ДСК полученных сополимеров представлены на рис. 2</w:t>
      </w:r>
      <w:r>
        <w:t>.</w:t>
      </w:r>
    </w:p>
    <w:p w14:paraId="6A383721" w14:textId="10262193" w:rsidR="00171085" w:rsidRDefault="004F6981" w:rsidP="00171085">
      <w:pPr>
        <w:keepNext/>
        <w:autoSpaceDE w:val="0"/>
        <w:autoSpaceDN w:val="0"/>
        <w:adjustRightInd w:val="0"/>
        <w:ind w:firstLine="567"/>
        <w:jc w:val="center"/>
      </w:pPr>
      <w:r>
        <w:rPr>
          <w:noProof/>
        </w:rPr>
        <w:drawing>
          <wp:inline distT="0" distB="0" distL="0" distR="0" wp14:anchorId="385AF615" wp14:editId="4C11207D">
            <wp:extent cx="5752465" cy="1133475"/>
            <wp:effectExtent l="0" t="0" r="63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302BD" w14:textId="77777777" w:rsidR="00171085" w:rsidRDefault="00171085" w:rsidP="00171085">
      <w:pPr>
        <w:pStyle w:val="aa"/>
        <w:rPr>
          <w:lang w:val="en-US"/>
        </w:rPr>
      </w:pPr>
      <w:r>
        <w:t>Рис</w:t>
      </w:r>
      <w:r>
        <w:rPr>
          <w:lang w:val="en-US"/>
        </w:rPr>
        <w:t>.</w:t>
      </w:r>
      <w:r w:rsidRPr="00171085">
        <w:rPr>
          <w:vanish/>
        </w:rPr>
        <w:t xml:space="preserve">унок </w:t>
      </w:r>
      <w:fldSimple w:instr=" SEQ Рисунок \* ARABIC ">
        <w:r>
          <w:rPr>
            <w:noProof/>
          </w:rPr>
          <w:t>1</w:t>
        </w:r>
      </w:fldSimple>
      <w:r>
        <w:rPr>
          <w:lang w:val="en-US"/>
        </w:rPr>
        <w:t>.</w:t>
      </w:r>
      <w:r w:rsidRPr="00171085">
        <w:t xml:space="preserve"> </w:t>
      </w:r>
      <w:proofErr w:type="spellStart"/>
      <w:r w:rsidRPr="00171085">
        <w:rPr>
          <w:lang w:val="en-US"/>
        </w:rPr>
        <w:t>Схема</w:t>
      </w:r>
      <w:proofErr w:type="spellEnd"/>
      <w:r w:rsidRPr="00171085">
        <w:rPr>
          <w:lang w:val="en-US"/>
        </w:rPr>
        <w:t xml:space="preserve"> </w:t>
      </w:r>
      <w:proofErr w:type="spellStart"/>
      <w:r w:rsidRPr="00171085">
        <w:rPr>
          <w:lang w:val="en-US"/>
        </w:rPr>
        <w:t>получения</w:t>
      </w:r>
      <w:proofErr w:type="spellEnd"/>
      <w:r w:rsidRPr="00171085">
        <w:rPr>
          <w:lang w:val="en-US"/>
        </w:rPr>
        <w:t xml:space="preserve"> </w:t>
      </w:r>
      <w:proofErr w:type="spellStart"/>
      <w:r w:rsidRPr="00171085">
        <w:rPr>
          <w:lang w:val="en-US"/>
        </w:rPr>
        <w:t>сополимеров</w:t>
      </w:r>
      <w:proofErr w:type="spellEnd"/>
    </w:p>
    <w:p w14:paraId="4DE67254" w14:textId="56601C1A" w:rsidR="00171085" w:rsidRDefault="00171085" w:rsidP="00171085">
      <w:pPr>
        <w:pStyle w:val="aa"/>
      </w:pPr>
      <w:r w:rsidRPr="00EA4BE5">
        <w:t xml:space="preserve"> </w:t>
      </w:r>
      <w:r w:rsidR="00EA4BE5" w:rsidRPr="00EA4BE5">
        <w:rPr>
          <w:noProof/>
        </w:rPr>
        <w:drawing>
          <wp:inline distT="0" distB="0" distL="0" distR="0" wp14:anchorId="50583270" wp14:editId="3569DCF0">
            <wp:extent cx="3419695" cy="239853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83" cy="242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E26A4" w14:textId="7D933F88" w:rsidR="004F6981" w:rsidRPr="00171085" w:rsidRDefault="00171085" w:rsidP="00171085">
      <w:pPr>
        <w:pStyle w:val="aa"/>
      </w:pPr>
      <w:r>
        <w:t>Рис</w:t>
      </w:r>
      <w:r w:rsidRPr="00171085">
        <w:t>.</w:t>
      </w:r>
      <w:r w:rsidRPr="00171085">
        <w:rPr>
          <w:vanish/>
        </w:rPr>
        <w:t>унок</w:t>
      </w:r>
      <w:r>
        <w:t xml:space="preserve"> </w:t>
      </w:r>
      <w:fldSimple w:instr=" SEQ Рисунок \* ARABIC ">
        <w:r>
          <w:rPr>
            <w:noProof/>
          </w:rPr>
          <w:t>2</w:t>
        </w:r>
      </w:fldSimple>
      <w:r w:rsidRPr="00171085">
        <w:t>.</w:t>
      </w:r>
      <w:r w:rsidRPr="00171085">
        <w:rPr>
          <w:lang w:eastAsia="zh-CN"/>
        </w:rPr>
        <w:t xml:space="preserve"> </w:t>
      </w:r>
      <w:r>
        <w:rPr>
          <w:lang w:eastAsia="zh-CN"/>
        </w:rPr>
        <w:t>Кривые ДСК полученных полимеров</w:t>
      </w:r>
    </w:p>
    <w:p w14:paraId="6F5FAD54" w14:textId="77777777" w:rsidR="00EA4BE5" w:rsidRDefault="00EA4BE5" w:rsidP="004F6981">
      <w:pPr>
        <w:keepNext/>
        <w:ind w:firstLine="397"/>
        <w:jc w:val="center"/>
      </w:pPr>
    </w:p>
    <w:p w14:paraId="3486C755" w14:textId="39DE78FC" w:rsidR="00116478" w:rsidRPr="00171085" w:rsidRDefault="004F6981" w:rsidP="00171085">
      <w:pPr>
        <w:rPr>
          <w:lang w:eastAsia="zh-CN"/>
        </w:rPr>
      </w:pPr>
      <w:r>
        <w:rPr>
          <w:i/>
          <w:color w:val="000000"/>
          <w:sz w:val="20"/>
          <w:szCs w:val="20"/>
          <w:shd w:val="clear" w:color="auto" w:fill="FFFFFF"/>
        </w:rPr>
        <w:t>Работа выполнена при финансовой поддержке РНФ</w:t>
      </w:r>
      <w:r w:rsidR="007A4BD5">
        <w:rPr>
          <w:i/>
          <w:color w:val="000000"/>
          <w:sz w:val="20"/>
          <w:szCs w:val="20"/>
          <w:shd w:val="clear" w:color="auto" w:fill="FFFFFF"/>
        </w:rPr>
        <w:t xml:space="preserve"> проект  №</w:t>
      </w:r>
      <w:r>
        <w:rPr>
          <w:i/>
          <w:color w:val="000000"/>
          <w:sz w:val="20"/>
          <w:szCs w:val="20"/>
          <w:shd w:val="clear" w:color="auto" w:fill="FFFFFF"/>
        </w:rPr>
        <w:t xml:space="preserve"> 21-73-30030</w:t>
      </w:r>
    </w:p>
    <w:sectPr w:rsidR="00116478" w:rsidRPr="0017108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C42DC"/>
    <w:multiLevelType w:val="multilevel"/>
    <w:tmpl w:val="3B34A812"/>
    <w:lvl w:ilvl="0">
      <w:start w:val="1"/>
      <w:numFmt w:val="none"/>
      <w:pStyle w:val="11"/>
      <w:suff w:val="nothing"/>
      <w:lvlText w:val=""/>
      <w:lvlJc w:val="left"/>
      <w:pPr>
        <w:ind w:left="709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709" w:firstLine="0"/>
      </w:pPr>
    </w:lvl>
    <w:lvl w:ilvl="2">
      <w:start w:val="1"/>
      <w:numFmt w:val="none"/>
      <w:suff w:val="nothing"/>
      <w:lvlText w:val=""/>
      <w:lvlJc w:val="left"/>
      <w:pPr>
        <w:ind w:left="709" w:firstLine="0"/>
      </w:pPr>
    </w:lvl>
    <w:lvl w:ilvl="3">
      <w:start w:val="1"/>
      <w:numFmt w:val="none"/>
      <w:suff w:val="nothing"/>
      <w:lvlText w:val=""/>
      <w:lvlJc w:val="left"/>
      <w:pPr>
        <w:ind w:left="709" w:firstLine="0"/>
      </w:pPr>
    </w:lvl>
    <w:lvl w:ilvl="4">
      <w:start w:val="1"/>
      <w:numFmt w:val="none"/>
      <w:suff w:val="nothing"/>
      <w:lvlText w:val=""/>
      <w:lvlJc w:val="left"/>
      <w:pPr>
        <w:ind w:left="709" w:firstLine="0"/>
      </w:pPr>
    </w:lvl>
    <w:lvl w:ilvl="5">
      <w:start w:val="1"/>
      <w:numFmt w:val="none"/>
      <w:suff w:val="nothing"/>
      <w:lvlText w:val=""/>
      <w:lvlJc w:val="left"/>
      <w:pPr>
        <w:ind w:left="709" w:firstLine="0"/>
      </w:pPr>
    </w:lvl>
    <w:lvl w:ilvl="6">
      <w:start w:val="1"/>
      <w:numFmt w:val="none"/>
      <w:suff w:val="nothing"/>
      <w:lvlText w:val=""/>
      <w:lvlJc w:val="left"/>
      <w:pPr>
        <w:ind w:left="709" w:firstLine="0"/>
      </w:pPr>
    </w:lvl>
    <w:lvl w:ilvl="7">
      <w:start w:val="1"/>
      <w:numFmt w:val="none"/>
      <w:suff w:val="nothing"/>
      <w:lvlText w:val=""/>
      <w:lvlJc w:val="left"/>
      <w:pPr>
        <w:ind w:left="709" w:firstLine="0"/>
      </w:pPr>
    </w:lvl>
    <w:lvl w:ilvl="8">
      <w:start w:val="1"/>
      <w:numFmt w:val="none"/>
      <w:suff w:val="nothing"/>
      <w:lvlText w:val=""/>
      <w:lvlJc w:val="left"/>
      <w:pPr>
        <w:ind w:left="709" w:firstLine="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71085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4F6981"/>
    <w:rsid w:val="00522BF1"/>
    <w:rsid w:val="00590166"/>
    <w:rsid w:val="006F7A19"/>
    <w:rsid w:val="00775389"/>
    <w:rsid w:val="00793BF1"/>
    <w:rsid w:val="00797838"/>
    <w:rsid w:val="007A4BD5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A4BE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11">
    <w:name w:val="Заголовок 11"/>
    <w:basedOn w:val="a"/>
    <w:next w:val="a"/>
    <w:qFormat/>
    <w:rsid w:val="00793BF1"/>
    <w:pPr>
      <w:keepNext/>
      <w:numPr>
        <w:numId w:val="3"/>
      </w:numPr>
      <w:suppressAutoHyphens/>
      <w:spacing w:before="60" w:after="60" w:line="360" w:lineRule="auto"/>
      <w:jc w:val="both"/>
      <w:outlineLvl w:val="0"/>
    </w:pPr>
    <w:rPr>
      <w:b/>
      <w:bCs/>
      <w:kern w:val="2"/>
      <w:szCs w:val="32"/>
      <w:lang w:eastAsia="zh-CN"/>
    </w:rPr>
  </w:style>
  <w:style w:type="paragraph" w:customStyle="1" w:styleId="21">
    <w:name w:val="Заголовок 21"/>
    <w:basedOn w:val="a"/>
    <w:next w:val="a"/>
    <w:qFormat/>
    <w:rsid w:val="00793BF1"/>
    <w:pPr>
      <w:keepNext/>
      <w:numPr>
        <w:ilvl w:val="1"/>
        <w:numId w:val="3"/>
      </w:numPr>
      <w:spacing w:before="240" w:after="60" w:line="360" w:lineRule="auto"/>
      <w:jc w:val="both"/>
      <w:outlineLvl w:val="1"/>
    </w:pPr>
    <w:rPr>
      <w:b/>
      <w:bCs/>
      <w:iCs/>
      <w:sz w:val="28"/>
      <w:szCs w:val="28"/>
      <w:lang w:val="en-US" w:eastAsia="zh-CN"/>
    </w:rPr>
  </w:style>
  <w:style w:type="paragraph" w:styleId="aa">
    <w:name w:val="caption"/>
    <w:basedOn w:val="a"/>
    <w:next w:val="a"/>
    <w:autoRedefine/>
    <w:uiPriority w:val="35"/>
    <w:unhideWhenUsed/>
    <w:qFormat/>
    <w:rsid w:val="00171085"/>
    <w:pPr>
      <w:spacing w:after="200"/>
      <w:jc w:val="center"/>
    </w:pPr>
    <w:rPr>
      <w:iCs/>
      <w:color w:val="000000" w:themeColor="text1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F698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698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11">
    <w:name w:val="Заголовок 11"/>
    <w:basedOn w:val="a"/>
    <w:next w:val="a"/>
    <w:qFormat/>
    <w:rsid w:val="00793BF1"/>
    <w:pPr>
      <w:keepNext/>
      <w:numPr>
        <w:numId w:val="3"/>
      </w:numPr>
      <w:suppressAutoHyphens/>
      <w:spacing w:before="60" w:after="60" w:line="360" w:lineRule="auto"/>
      <w:jc w:val="both"/>
      <w:outlineLvl w:val="0"/>
    </w:pPr>
    <w:rPr>
      <w:b/>
      <w:bCs/>
      <w:kern w:val="2"/>
      <w:szCs w:val="32"/>
      <w:lang w:eastAsia="zh-CN"/>
    </w:rPr>
  </w:style>
  <w:style w:type="paragraph" w:customStyle="1" w:styleId="21">
    <w:name w:val="Заголовок 21"/>
    <w:basedOn w:val="a"/>
    <w:next w:val="a"/>
    <w:qFormat/>
    <w:rsid w:val="00793BF1"/>
    <w:pPr>
      <w:keepNext/>
      <w:numPr>
        <w:ilvl w:val="1"/>
        <w:numId w:val="3"/>
      </w:numPr>
      <w:spacing w:before="240" w:after="60" w:line="360" w:lineRule="auto"/>
      <w:jc w:val="both"/>
      <w:outlineLvl w:val="1"/>
    </w:pPr>
    <w:rPr>
      <w:b/>
      <w:bCs/>
      <w:iCs/>
      <w:sz w:val="28"/>
      <w:szCs w:val="28"/>
      <w:lang w:val="en-US" w:eastAsia="zh-CN"/>
    </w:rPr>
  </w:style>
  <w:style w:type="paragraph" w:styleId="aa">
    <w:name w:val="caption"/>
    <w:basedOn w:val="a"/>
    <w:next w:val="a"/>
    <w:autoRedefine/>
    <w:uiPriority w:val="35"/>
    <w:unhideWhenUsed/>
    <w:qFormat/>
    <w:rsid w:val="00171085"/>
    <w:pPr>
      <w:spacing w:after="200"/>
      <w:jc w:val="center"/>
    </w:pPr>
    <w:rPr>
      <w:iCs/>
      <w:color w:val="000000" w:themeColor="text1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F698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69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ekaterina.olenic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D70110-9C01-46FE-A536-8C9C0916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Room33-V</cp:lastModifiedBy>
  <cp:revision>5</cp:revision>
  <dcterms:created xsi:type="dcterms:W3CDTF">2022-11-07T09:18:00Z</dcterms:created>
  <dcterms:modified xsi:type="dcterms:W3CDTF">2023-02-15T15:00:00Z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