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C222D" w14:textId="7D73B172" w:rsidR="002F68DA" w:rsidRPr="002F68DA" w:rsidRDefault="00A757B5" w:rsidP="002F6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Cs w:val="20"/>
        </w:rPr>
      </w:pPr>
      <w:r>
        <w:rPr>
          <w:b/>
          <w:szCs w:val="20"/>
        </w:rPr>
        <w:t>Изучение структуры и свойств полимера</w:t>
      </w:r>
      <w:r w:rsidR="002F68DA" w:rsidRPr="00815E35">
        <w:rPr>
          <w:b/>
          <w:szCs w:val="20"/>
        </w:rPr>
        <w:t xml:space="preserve"> </w:t>
      </w:r>
      <w:r w:rsidR="002F68DA" w:rsidRPr="00815E35">
        <w:rPr>
          <w:b/>
          <w:szCs w:val="20"/>
          <w:lang w:val="en-GB"/>
        </w:rPr>
        <w:t>SMA</w:t>
      </w:r>
      <w:r>
        <w:rPr>
          <w:b/>
          <w:szCs w:val="20"/>
        </w:rPr>
        <w:t xml:space="preserve"> – важнейшего инструмента</w:t>
      </w:r>
      <w:r w:rsidR="002F68DA" w:rsidRPr="00815E35">
        <w:rPr>
          <w:b/>
          <w:szCs w:val="20"/>
        </w:rPr>
        <w:t xml:space="preserve"> структурной биологии</w:t>
      </w:r>
    </w:p>
    <w:p w14:paraId="00000002" w14:textId="1FEB3F23" w:rsidR="00130241" w:rsidRPr="002F68DA" w:rsidRDefault="002F68DA" w:rsidP="002F68DA">
      <w:pPr>
        <w:jc w:val="center"/>
        <w:rPr>
          <w:b/>
          <w:i/>
        </w:rPr>
      </w:pPr>
      <w:r w:rsidRPr="002F68DA">
        <w:rPr>
          <w:b/>
          <w:i/>
          <w:szCs w:val="20"/>
        </w:rPr>
        <w:t>Кислова С.О.</w:t>
      </w:r>
      <w:r w:rsidRPr="006D6383">
        <w:rPr>
          <w:b/>
          <w:i/>
          <w:vertAlign w:val="superscript"/>
        </w:rPr>
        <w:t>1</w:t>
      </w:r>
      <w:r>
        <w:rPr>
          <w:b/>
          <w:i/>
          <w:vertAlign w:val="superscript"/>
        </w:rPr>
        <w:t>,2</w:t>
      </w:r>
      <w:r>
        <w:rPr>
          <w:b/>
          <w:i/>
          <w:szCs w:val="20"/>
        </w:rPr>
        <w:t>, Мотов В.В</w:t>
      </w:r>
      <w:r w:rsidRPr="006D6383">
        <w:rPr>
          <w:b/>
          <w:i/>
          <w:szCs w:val="20"/>
        </w:rPr>
        <w:t>.</w:t>
      </w:r>
      <w:r>
        <w:rPr>
          <w:b/>
          <w:i/>
          <w:vertAlign w:val="superscript"/>
        </w:rPr>
        <w:t>2,3</w:t>
      </w:r>
      <w:r>
        <w:rPr>
          <w:b/>
          <w:i/>
          <w:szCs w:val="20"/>
        </w:rPr>
        <w:t>, Минеев К.С</w:t>
      </w:r>
      <w:r w:rsidRPr="006D6383">
        <w:rPr>
          <w:b/>
          <w:i/>
          <w:szCs w:val="20"/>
        </w:rPr>
        <w:t>.</w:t>
      </w:r>
      <w:r>
        <w:rPr>
          <w:b/>
          <w:i/>
          <w:vertAlign w:val="superscript"/>
        </w:rPr>
        <w:t>2</w:t>
      </w:r>
      <w:r>
        <w:rPr>
          <w:b/>
          <w:i/>
          <w:szCs w:val="20"/>
        </w:rPr>
        <w:t>, Болдырев</w:t>
      </w:r>
      <w:r w:rsidRPr="006D6383">
        <w:rPr>
          <w:b/>
          <w:i/>
          <w:szCs w:val="20"/>
        </w:rPr>
        <w:t xml:space="preserve"> </w:t>
      </w:r>
      <w:r>
        <w:rPr>
          <w:b/>
          <w:i/>
          <w:szCs w:val="20"/>
        </w:rPr>
        <w:t>И.А.</w:t>
      </w:r>
      <w:r w:rsidRPr="006D6383">
        <w:rPr>
          <w:b/>
          <w:i/>
          <w:vertAlign w:val="superscript"/>
        </w:rPr>
        <w:t>2</w:t>
      </w:r>
      <w:bookmarkStart w:id="0" w:name="_GoBack"/>
      <w:bookmarkEnd w:id="0"/>
    </w:p>
    <w:p w14:paraId="00000003" w14:textId="31DA0520" w:rsidR="00130241" w:rsidRDefault="002F6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507451E6" w14:textId="77777777" w:rsidR="002F68DA" w:rsidRPr="006D6383" w:rsidRDefault="002F68DA" w:rsidP="002F68DA">
      <w:pPr>
        <w:jc w:val="center"/>
        <w:rPr>
          <w:szCs w:val="20"/>
        </w:rPr>
      </w:pPr>
      <w:r w:rsidRPr="006D6383">
        <w:rPr>
          <w:i/>
          <w:vertAlign w:val="superscript"/>
        </w:rPr>
        <w:t>1</w:t>
      </w:r>
      <w:r w:rsidRPr="00E52C9D">
        <w:rPr>
          <w:szCs w:val="20"/>
        </w:rPr>
        <w:t xml:space="preserve"> </w:t>
      </w:r>
      <w:r w:rsidRPr="003239AD">
        <w:rPr>
          <w:szCs w:val="20"/>
        </w:rPr>
        <w:t>Российский химико-технологический университет имени Д. И. Менделеева</w:t>
      </w:r>
      <w:r>
        <w:rPr>
          <w:szCs w:val="20"/>
        </w:rPr>
        <w:t>, Москва</w:t>
      </w:r>
    </w:p>
    <w:p w14:paraId="1976BE2C" w14:textId="70614086" w:rsidR="002F68DA" w:rsidRDefault="002F68DA" w:rsidP="002F68DA">
      <w:pPr>
        <w:jc w:val="center"/>
        <w:rPr>
          <w:szCs w:val="20"/>
        </w:rPr>
      </w:pPr>
      <w:r w:rsidRPr="006D6383">
        <w:rPr>
          <w:i/>
          <w:vertAlign w:val="superscript"/>
        </w:rPr>
        <w:t xml:space="preserve">2 </w:t>
      </w:r>
      <w:r w:rsidRPr="003239AD">
        <w:rPr>
          <w:szCs w:val="20"/>
        </w:rPr>
        <w:t xml:space="preserve">Институт биоорганической химии им. </w:t>
      </w:r>
      <w:r>
        <w:rPr>
          <w:szCs w:val="20"/>
        </w:rPr>
        <w:t xml:space="preserve">академиков М.М. Шемякина и Ю.А. </w:t>
      </w:r>
      <w:proofErr w:type="spellStart"/>
      <w:r>
        <w:rPr>
          <w:szCs w:val="20"/>
        </w:rPr>
        <w:t>Овчинникова</w:t>
      </w:r>
      <w:proofErr w:type="spellEnd"/>
      <w:r>
        <w:rPr>
          <w:szCs w:val="20"/>
        </w:rPr>
        <w:t xml:space="preserve"> </w:t>
      </w:r>
      <w:r w:rsidRPr="003239AD">
        <w:rPr>
          <w:szCs w:val="20"/>
        </w:rPr>
        <w:t>РАН, Москва</w:t>
      </w:r>
    </w:p>
    <w:p w14:paraId="00000007" w14:textId="32AAD6FC" w:rsidR="00130241" w:rsidRPr="002F68DA" w:rsidRDefault="002F68DA" w:rsidP="002F68DA">
      <w:pPr>
        <w:jc w:val="center"/>
        <w:rPr>
          <w:szCs w:val="20"/>
        </w:rPr>
      </w:pPr>
      <w:r>
        <w:rPr>
          <w:i/>
          <w:vertAlign w:val="superscript"/>
        </w:rPr>
        <w:t xml:space="preserve">3 </w:t>
      </w:r>
      <w:r w:rsidRPr="003D7F19">
        <w:rPr>
          <w:szCs w:val="20"/>
        </w:rPr>
        <w:t>Московский физико-тех</w:t>
      </w:r>
      <w:r>
        <w:rPr>
          <w:szCs w:val="20"/>
        </w:rPr>
        <w:t xml:space="preserve">нический институт (национальный </w:t>
      </w:r>
      <w:r w:rsidRPr="003D7F19">
        <w:rPr>
          <w:szCs w:val="20"/>
        </w:rPr>
        <w:t>исследовательский</w:t>
      </w:r>
      <w:r>
        <w:rPr>
          <w:szCs w:val="20"/>
        </w:rPr>
        <w:t xml:space="preserve"> </w:t>
      </w:r>
      <w:r w:rsidRPr="003D7F19">
        <w:rPr>
          <w:szCs w:val="20"/>
        </w:rPr>
        <w:t>университет), Долгопрудный</w:t>
      </w:r>
    </w:p>
    <w:p w14:paraId="1ADA4293" w14:textId="4F497D52" w:rsidR="00CD00B1" w:rsidRPr="002F68DA" w:rsidRDefault="00EB1F49" w:rsidP="002F6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F68DA">
        <w:rPr>
          <w:i/>
          <w:color w:val="000000"/>
          <w:lang w:val="en-US"/>
        </w:rPr>
        <w:t>E</w:t>
      </w:r>
      <w:r w:rsidR="003B76D6" w:rsidRPr="002F68DA">
        <w:rPr>
          <w:i/>
          <w:color w:val="000000"/>
          <w:lang w:val="en-US"/>
        </w:rPr>
        <w:t>-</w:t>
      </w:r>
      <w:r w:rsidRPr="002F68DA">
        <w:rPr>
          <w:i/>
          <w:color w:val="000000"/>
          <w:lang w:val="en-US"/>
        </w:rPr>
        <w:t xml:space="preserve">mail: </w:t>
      </w:r>
      <w:r w:rsidR="002F68DA" w:rsidRPr="00A01BAC">
        <w:rPr>
          <w:i/>
          <w:color w:val="000000"/>
          <w:u w:val="single"/>
          <w:lang w:val="en-GB"/>
        </w:rPr>
        <w:t>s</w:t>
      </w:r>
      <w:r w:rsidR="002F68DA" w:rsidRPr="00A01BAC">
        <w:rPr>
          <w:i/>
          <w:color w:val="000000"/>
          <w:u w:val="single"/>
          <w:lang w:val="en-US"/>
        </w:rPr>
        <w:t>.</w:t>
      </w:r>
      <w:r w:rsidR="002F68DA" w:rsidRPr="00A01BAC">
        <w:rPr>
          <w:i/>
          <w:color w:val="000000"/>
          <w:u w:val="single"/>
          <w:lang w:val="en-GB"/>
        </w:rPr>
        <w:t>o</w:t>
      </w:r>
      <w:r w:rsidR="002F68DA" w:rsidRPr="00A01BAC">
        <w:rPr>
          <w:i/>
          <w:color w:val="000000"/>
          <w:u w:val="single"/>
          <w:lang w:val="en-US"/>
        </w:rPr>
        <w:t>.</w:t>
      </w:r>
      <w:proofErr w:type="spellStart"/>
      <w:r w:rsidR="002F68DA" w:rsidRPr="00A01BAC">
        <w:rPr>
          <w:i/>
          <w:color w:val="000000"/>
          <w:u w:val="single"/>
          <w:lang w:val="en-GB"/>
        </w:rPr>
        <w:t>kislova</w:t>
      </w:r>
      <w:proofErr w:type="spellEnd"/>
      <w:r w:rsidR="002F68DA" w:rsidRPr="00A01BAC">
        <w:rPr>
          <w:i/>
          <w:color w:val="000000"/>
          <w:u w:val="single"/>
          <w:lang w:val="en-US"/>
        </w:rPr>
        <w:t>@gmail.com</w:t>
      </w:r>
      <w:r w:rsidR="002F68DA" w:rsidRPr="002F68DA">
        <w:rPr>
          <w:i/>
          <w:color w:val="000000"/>
          <w:lang w:val="en-US"/>
        </w:rPr>
        <w:t xml:space="preserve"> </w:t>
      </w:r>
    </w:p>
    <w:p w14:paraId="2BD5059C" w14:textId="6C2C94D1" w:rsidR="002F68DA" w:rsidRDefault="002F68DA" w:rsidP="002F68DA">
      <w:pPr>
        <w:ind w:firstLine="708"/>
        <w:jc w:val="both"/>
      </w:pPr>
      <w:r>
        <w:t>Изучение</w:t>
      </w:r>
      <w:r w:rsidRPr="006511E9">
        <w:t xml:space="preserve"> мембранных белков является одной из осно</w:t>
      </w:r>
      <w:r>
        <w:t>вных задач современной биологии,</w:t>
      </w:r>
      <w:r w:rsidRPr="000F42BA">
        <w:t xml:space="preserve"> </w:t>
      </w:r>
      <w:r w:rsidRPr="00017129">
        <w:t>поскольку они играют важную роль в различных клеточных процессах и имеют высокую фармакологическую значимость</w:t>
      </w:r>
      <w:r>
        <w:t>.</w:t>
      </w:r>
      <w:r w:rsidRPr="006511E9">
        <w:t xml:space="preserve"> </w:t>
      </w:r>
      <w:r w:rsidRPr="008A5603">
        <w:t>Недавние исследования показали, что гидролизованная форма амфифильного сополимера на основе малеинового ангидрида и стирола (</w:t>
      </w:r>
      <w:r w:rsidRPr="008A5603">
        <w:rPr>
          <w:bCs/>
          <w:color w:val="202122"/>
          <w:shd w:val="clear" w:color="auto" w:fill="FFFFFF"/>
          <w:lang w:val="en-US"/>
        </w:rPr>
        <w:t>Styrene</w:t>
      </w:r>
      <w:r w:rsidRPr="008A5603">
        <w:rPr>
          <w:bCs/>
          <w:color w:val="202122"/>
          <w:shd w:val="clear" w:color="auto" w:fill="FFFFFF"/>
        </w:rPr>
        <w:t xml:space="preserve"> </w:t>
      </w:r>
      <w:r w:rsidRPr="008A5603">
        <w:rPr>
          <w:bCs/>
          <w:color w:val="202122"/>
          <w:shd w:val="clear" w:color="auto" w:fill="FFFFFF"/>
          <w:lang w:val="en-US"/>
        </w:rPr>
        <w:t>maleic</w:t>
      </w:r>
      <w:r w:rsidRPr="008A5603">
        <w:rPr>
          <w:bCs/>
          <w:color w:val="202122"/>
          <w:shd w:val="clear" w:color="auto" w:fill="FFFFFF"/>
        </w:rPr>
        <w:t xml:space="preserve"> </w:t>
      </w:r>
      <w:r w:rsidRPr="008A5603">
        <w:rPr>
          <w:bCs/>
          <w:color w:val="202122"/>
          <w:shd w:val="clear" w:color="auto" w:fill="FFFFFF"/>
          <w:lang w:val="en-US"/>
        </w:rPr>
        <w:t>anhydride</w:t>
      </w:r>
      <w:r w:rsidRPr="008A5603">
        <w:rPr>
          <w:bCs/>
          <w:color w:val="202122"/>
          <w:shd w:val="clear" w:color="auto" w:fill="FFFFFF"/>
        </w:rPr>
        <w:t>,</w:t>
      </w:r>
      <w:r w:rsidRPr="008A5603">
        <w:rPr>
          <w:color w:val="202122"/>
          <w:shd w:val="clear" w:color="auto" w:fill="FFFFFF"/>
          <w:lang w:val="en-US"/>
        </w:rPr>
        <w:t> </w:t>
      </w:r>
      <w:proofErr w:type="spellStart"/>
      <w:r w:rsidRPr="008A5603">
        <w:rPr>
          <w:lang w:val="en-GB"/>
        </w:rPr>
        <w:t>SMA</w:t>
      </w:r>
      <w:r w:rsidR="00FC61A4">
        <w:rPr>
          <w:lang w:val="en-GB"/>
        </w:rPr>
        <w:t>nh</w:t>
      </w:r>
      <w:proofErr w:type="spellEnd"/>
      <w:r w:rsidRPr="008A5603">
        <w:t xml:space="preserve">) способна образовывать липидные </w:t>
      </w:r>
      <w:proofErr w:type="spellStart"/>
      <w:r w:rsidRPr="008A5603">
        <w:t>нанодиски</w:t>
      </w:r>
      <w:proofErr w:type="spellEnd"/>
      <w:r>
        <w:t xml:space="preserve"> </w:t>
      </w:r>
      <w:r w:rsidRPr="00FE2C0E">
        <w:t>(</w:t>
      </w:r>
      <w:r>
        <w:rPr>
          <w:lang w:val="en-GB"/>
        </w:rPr>
        <w:t>S</w:t>
      </w:r>
      <w:proofErr w:type="spellStart"/>
      <w:r>
        <w:rPr>
          <w:bCs/>
          <w:color w:val="202122"/>
          <w:shd w:val="clear" w:color="auto" w:fill="FFFFFF"/>
        </w:rPr>
        <w:t>tyrene</w:t>
      </w:r>
      <w:proofErr w:type="spellEnd"/>
      <w:r>
        <w:rPr>
          <w:bCs/>
          <w:color w:val="202122"/>
          <w:shd w:val="clear" w:color="auto" w:fill="FFFFFF"/>
        </w:rPr>
        <w:t xml:space="preserve"> </w:t>
      </w:r>
      <w:proofErr w:type="spellStart"/>
      <w:r>
        <w:rPr>
          <w:bCs/>
          <w:color w:val="202122"/>
          <w:shd w:val="clear" w:color="auto" w:fill="FFFFFF"/>
        </w:rPr>
        <w:t>maleic</w:t>
      </w:r>
      <w:proofErr w:type="spellEnd"/>
      <w:r>
        <w:rPr>
          <w:bCs/>
          <w:color w:val="202122"/>
          <w:shd w:val="clear" w:color="auto" w:fill="FFFFFF"/>
        </w:rPr>
        <w:t xml:space="preserve"> </w:t>
      </w:r>
      <w:proofErr w:type="spellStart"/>
      <w:r w:rsidRPr="00FE2C0E">
        <w:rPr>
          <w:bCs/>
          <w:color w:val="202122"/>
          <w:shd w:val="clear" w:color="auto" w:fill="FFFFFF"/>
        </w:rPr>
        <w:t>acid</w:t>
      </w:r>
      <w:proofErr w:type="spellEnd"/>
      <w:r w:rsidRPr="00FE2C0E">
        <w:rPr>
          <w:bCs/>
          <w:color w:val="202122"/>
          <w:shd w:val="clear" w:color="auto" w:fill="FFFFFF"/>
        </w:rPr>
        <w:t xml:space="preserve"> </w:t>
      </w:r>
      <w:proofErr w:type="spellStart"/>
      <w:r w:rsidRPr="00FE2C0E">
        <w:t>Lipid</w:t>
      </w:r>
      <w:proofErr w:type="spellEnd"/>
      <w:r w:rsidRPr="00FE2C0E">
        <w:t xml:space="preserve"> </w:t>
      </w:r>
      <w:proofErr w:type="spellStart"/>
      <w:r w:rsidRPr="00FE2C0E">
        <w:t>Particle</w:t>
      </w:r>
      <w:proofErr w:type="spellEnd"/>
      <w:r w:rsidRPr="00FE2C0E">
        <w:t xml:space="preserve">, </w:t>
      </w:r>
      <w:r w:rsidRPr="00FE2C0E">
        <w:rPr>
          <w:lang w:val="en-GB"/>
        </w:rPr>
        <w:t>SMALP</w:t>
      </w:r>
      <w:r w:rsidRPr="00FE2C0E">
        <w:t>)</w:t>
      </w:r>
      <w:r w:rsidRPr="008A5603">
        <w:t>, которые</w:t>
      </w:r>
      <w:r>
        <w:t xml:space="preserve"> инкапсулируют мембранные белки для изучения</w:t>
      </w:r>
      <w:r w:rsidRPr="008A5603">
        <w:t xml:space="preserve"> в </w:t>
      </w:r>
      <w:proofErr w:type="spellStart"/>
      <w:r w:rsidRPr="008A5603">
        <w:t>нативном</w:t>
      </w:r>
      <w:proofErr w:type="spellEnd"/>
      <w:r w:rsidRPr="008A5603">
        <w:t xml:space="preserve"> окружении</w:t>
      </w:r>
      <w:r w:rsidR="00FC61A4" w:rsidRPr="00FC61A4">
        <w:t xml:space="preserve"> </w:t>
      </w:r>
      <w:r w:rsidR="00FC61A4">
        <w:rPr>
          <w:color w:val="000000"/>
        </w:rPr>
        <w:t>[1</w:t>
      </w:r>
      <w:r w:rsidR="00FC61A4">
        <w:rPr>
          <w:color w:val="000000"/>
        </w:rPr>
        <w:t>]</w:t>
      </w:r>
      <w:r w:rsidRPr="008A5603">
        <w:t>.</w:t>
      </w:r>
      <w:r>
        <w:t xml:space="preserve"> </w:t>
      </w:r>
    </w:p>
    <w:p w14:paraId="1DE553E1" w14:textId="42A766F0" w:rsidR="002F68DA" w:rsidRPr="0050292B" w:rsidRDefault="0050292B" w:rsidP="0050292B">
      <w:pPr>
        <w:ind w:firstLine="708"/>
        <w:jc w:val="both"/>
      </w:pPr>
      <w:r>
        <w:rPr>
          <w:lang w:val="en-US"/>
        </w:rPr>
        <w:t>C</w:t>
      </w:r>
      <w:proofErr w:type="spellStart"/>
      <w:r>
        <w:t>уществует</w:t>
      </w:r>
      <w:proofErr w:type="spellEnd"/>
      <w:r>
        <w:t xml:space="preserve"> целый класс производных SMA, которые в основном являются результатом модификации исходного полимера за счёт нуклеофильного присоединения и раскрытия</w:t>
      </w:r>
      <w:r>
        <w:t xml:space="preserve"> цикла</w:t>
      </w:r>
      <w:r>
        <w:t>. Это связано с попытками преодолеть ограничения SMALP</w:t>
      </w:r>
      <w:r w:rsidR="00A757B5">
        <w:t xml:space="preserve"> </w:t>
      </w:r>
      <w:r w:rsidR="00A757B5">
        <w:rPr>
          <w:color w:val="202122"/>
          <w:shd w:val="clear" w:color="auto" w:fill="FFFFFF"/>
        </w:rPr>
        <w:t>–</w:t>
      </w:r>
      <w:r w:rsidR="00A757B5">
        <w:rPr>
          <w:color w:val="202122"/>
          <w:shd w:val="clear" w:color="auto" w:fill="FFFFFF"/>
        </w:rPr>
        <w:t xml:space="preserve"> неустойчивость </w:t>
      </w:r>
      <w:r>
        <w:t>в кислой среде и при большой концентрации двухвалент</w:t>
      </w:r>
      <w:r w:rsidR="00A757B5">
        <w:t>ных ионов металлов, отсутствие</w:t>
      </w:r>
      <w:r>
        <w:t xml:space="preserve"> возможнос</w:t>
      </w:r>
      <w:r w:rsidR="00A757B5">
        <w:t>ти</w:t>
      </w:r>
      <w:r>
        <w:t xml:space="preserve"> регулировать ра</w:t>
      </w:r>
      <w:r>
        <w:t xml:space="preserve">змер образующихся </w:t>
      </w:r>
      <w:proofErr w:type="spellStart"/>
      <w:r>
        <w:t>нанодисков</w:t>
      </w:r>
      <w:proofErr w:type="spellEnd"/>
      <w:r>
        <w:t>. Всё это не позволяет исследовать ряд белк</w:t>
      </w:r>
      <w:r>
        <w:t xml:space="preserve">ов в физиологических условиях. </w:t>
      </w:r>
      <w:r>
        <w:t xml:space="preserve">На данный момент не существует универсального способа </w:t>
      </w:r>
      <w:proofErr w:type="spellStart"/>
      <w:r>
        <w:t>солю</w:t>
      </w:r>
      <w:r>
        <w:t>билизации</w:t>
      </w:r>
      <w:proofErr w:type="spellEnd"/>
      <w:r>
        <w:t xml:space="preserve"> мембранных белков</w:t>
      </w:r>
      <w:r>
        <w:t xml:space="preserve">, а механизм </w:t>
      </w:r>
      <w:proofErr w:type="spellStart"/>
      <w:r>
        <w:t>солюбилизации</w:t>
      </w:r>
      <w:proofErr w:type="spellEnd"/>
      <w:r>
        <w:t xml:space="preserve"> липидных мембран полимерами SMA до конца не выяснен</w:t>
      </w:r>
      <w:r w:rsidRPr="0050292B">
        <w:t>.</w:t>
      </w:r>
    </w:p>
    <w:p w14:paraId="2644ED3E" w14:textId="1A06C0B9" w:rsidR="002F68DA" w:rsidRPr="00A757B5" w:rsidRDefault="002F68DA" w:rsidP="00A757B5">
      <w:pPr>
        <w:ind w:firstLine="708"/>
        <w:jc w:val="both"/>
      </w:pPr>
      <w:r w:rsidRPr="006511E9">
        <w:t xml:space="preserve">Целью </w:t>
      </w:r>
      <w:r>
        <w:t xml:space="preserve">данной работы является исследование структуры </w:t>
      </w:r>
      <w:r w:rsidR="0064333A">
        <w:t xml:space="preserve">и свойств </w:t>
      </w:r>
      <w:r w:rsidR="00FC61A4">
        <w:rPr>
          <w:bCs/>
          <w:lang w:val="en-GB"/>
        </w:rPr>
        <w:t>SMA</w:t>
      </w:r>
      <w:r w:rsidR="00FC61A4" w:rsidRPr="00FC61A4">
        <w:t xml:space="preserve"> (</w:t>
      </w:r>
      <w:r w:rsidR="00FC61A4" w:rsidRPr="00FC61A4">
        <w:rPr>
          <w:lang w:val="en-US"/>
        </w:rPr>
        <w:t>Styrene</w:t>
      </w:r>
      <w:r w:rsidR="00FC61A4" w:rsidRPr="00FC61A4">
        <w:t xml:space="preserve"> </w:t>
      </w:r>
      <w:r w:rsidR="00FC61A4" w:rsidRPr="00FC61A4">
        <w:rPr>
          <w:lang w:val="en-US"/>
        </w:rPr>
        <w:t>maleic</w:t>
      </w:r>
      <w:r w:rsidR="00FC61A4" w:rsidRPr="00FC61A4">
        <w:t xml:space="preserve"> </w:t>
      </w:r>
      <w:r w:rsidR="00A757B5">
        <w:rPr>
          <w:lang w:val="en-US"/>
        </w:rPr>
        <w:t>acid</w:t>
      </w:r>
      <w:r w:rsidR="00A757B5">
        <w:t xml:space="preserve">, гидролизованная форма </w:t>
      </w:r>
      <w:proofErr w:type="spellStart"/>
      <w:r w:rsidR="00A757B5" w:rsidRPr="008A5603">
        <w:rPr>
          <w:lang w:val="en-GB"/>
        </w:rPr>
        <w:t>SMA</w:t>
      </w:r>
      <w:r w:rsidR="00A757B5">
        <w:rPr>
          <w:lang w:val="en-GB"/>
        </w:rPr>
        <w:t>nh</w:t>
      </w:r>
      <w:proofErr w:type="spellEnd"/>
      <w:r w:rsidR="00FC61A4" w:rsidRPr="00FC61A4">
        <w:t>)</w:t>
      </w:r>
      <w:r w:rsidRPr="002564EE">
        <w:t xml:space="preserve"> </w:t>
      </w:r>
      <w:r>
        <w:t>и создание</w:t>
      </w:r>
      <w:r w:rsidRPr="006511E9">
        <w:t xml:space="preserve"> новых модификаций </w:t>
      </w:r>
      <w:r w:rsidRPr="002564EE">
        <w:t>этого полимера</w:t>
      </w:r>
      <w:r>
        <w:t>, которые позволя</w:t>
      </w:r>
      <w:r w:rsidRPr="006511E9">
        <w:t xml:space="preserve">т преодолеть имеющиеся ограничения и расширить область потенциальных применений полимерных </w:t>
      </w:r>
      <w:proofErr w:type="spellStart"/>
      <w:r w:rsidRPr="006511E9">
        <w:t>на</w:t>
      </w:r>
      <w:r w:rsidR="00A757B5">
        <w:t>нодисков</w:t>
      </w:r>
      <w:proofErr w:type="spellEnd"/>
      <w:r w:rsidRPr="006511E9">
        <w:t>.</w:t>
      </w:r>
      <w:r>
        <w:t xml:space="preserve"> Нами был произведён конформационн</w:t>
      </w:r>
      <w:r w:rsidR="002327E5">
        <w:t>ый анализ фрагментов</w:t>
      </w:r>
      <w:r w:rsidRPr="00B307AC">
        <w:t xml:space="preserve"> </w:t>
      </w:r>
      <w:r>
        <w:rPr>
          <w:lang w:val="en-GB"/>
        </w:rPr>
        <w:t>SMA</w:t>
      </w:r>
      <w:r w:rsidRPr="0032458B">
        <w:t xml:space="preserve"> </w:t>
      </w:r>
      <w:r>
        <w:rPr>
          <w:lang w:val="en-GB"/>
        </w:rPr>
        <w:t>c</w:t>
      </w:r>
      <w:r w:rsidRPr="0032458B">
        <w:t xml:space="preserve"> </w:t>
      </w:r>
      <w:r>
        <w:t>различным зарядом и выявлена зависимость структуры соединения от кислотности среды методами квантовой химии. Показано, что двугранный угол между двумя карбоксильными группами</w:t>
      </w:r>
      <w:r w:rsidRPr="00E965AB">
        <w:t xml:space="preserve"> </w:t>
      </w:r>
      <w:r>
        <w:t xml:space="preserve">в нейтрально заряженной молекуле составил </w:t>
      </w:r>
      <w:r w:rsidRPr="00E965AB">
        <w:rPr>
          <w:bCs/>
          <w:color w:val="000000"/>
          <w:shd w:val="clear" w:color="auto" w:fill="FFFFFF"/>
        </w:rPr>
        <w:t>приблизительно 50</w:t>
      </w:r>
      <w:r w:rsidRPr="00E965AB">
        <w:rPr>
          <w:color w:val="202122"/>
          <w:shd w:val="clear" w:color="auto" w:fill="FFFFFF"/>
        </w:rPr>
        <w:t>°, в молекуле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>с зарядом -1 – -60</w:t>
      </w:r>
      <w:r w:rsidRPr="00E965AB">
        <w:rPr>
          <w:color w:val="202122"/>
          <w:shd w:val="clear" w:color="auto" w:fill="FFFFFF"/>
        </w:rPr>
        <w:t>°</w:t>
      </w:r>
      <w:r>
        <w:rPr>
          <w:color w:val="202122"/>
          <w:shd w:val="clear" w:color="auto" w:fill="FFFFFF"/>
        </w:rPr>
        <w:t>, а с зарядом -2 – 180</w:t>
      </w:r>
      <w:r w:rsidRPr="00E965AB">
        <w:rPr>
          <w:color w:val="202122"/>
          <w:shd w:val="clear" w:color="auto" w:fill="FFFFFF"/>
        </w:rPr>
        <w:t>°</w:t>
      </w:r>
      <w:r>
        <w:rPr>
          <w:color w:val="202122"/>
          <w:shd w:val="clear" w:color="auto" w:fill="FFFFFF"/>
        </w:rPr>
        <w:t xml:space="preserve">. С помощью ИК спектроскопии было установлено, что </w:t>
      </w:r>
      <w:proofErr w:type="spellStart"/>
      <w:r>
        <w:rPr>
          <w:color w:val="202122"/>
          <w:shd w:val="clear" w:color="auto" w:fill="FFFFFF"/>
        </w:rPr>
        <w:t>конформация</w:t>
      </w:r>
      <w:proofErr w:type="spellEnd"/>
      <w:r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  <w:lang w:val="en-GB"/>
        </w:rPr>
        <w:t>SMA</w:t>
      </w:r>
      <w:r w:rsidRPr="000F42BA">
        <w:rPr>
          <w:color w:val="202122"/>
          <w:shd w:val="clear" w:color="auto" w:fill="FFFFFF"/>
        </w:rPr>
        <w:t xml:space="preserve"> </w:t>
      </w:r>
      <w:r>
        <w:rPr>
          <w:color w:val="202122"/>
          <w:shd w:val="clear" w:color="auto" w:fill="FFFFFF"/>
        </w:rPr>
        <w:t xml:space="preserve">при низком </w:t>
      </w:r>
      <w:r>
        <w:rPr>
          <w:color w:val="202122"/>
          <w:shd w:val="clear" w:color="auto" w:fill="FFFFFF"/>
          <w:lang w:val="en-GB"/>
        </w:rPr>
        <w:t>pH</w:t>
      </w:r>
      <w:r>
        <w:rPr>
          <w:color w:val="202122"/>
          <w:shd w:val="clear" w:color="auto" w:fill="FFFFFF"/>
        </w:rPr>
        <w:t xml:space="preserve"> обусловлена не только гидрофобными взаимодействиями </w:t>
      </w:r>
      <w:proofErr w:type="spellStart"/>
      <w:r>
        <w:rPr>
          <w:color w:val="202122"/>
          <w:shd w:val="clear" w:color="auto" w:fill="FFFFFF"/>
        </w:rPr>
        <w:t>фенильных</w:t>
      </w:r>
      <w:proofErr w:type="spellEnd"/>
      <w:r>
        <w:rPr>
          <w:color w:val="202122"/>
          <w:shd w:val="clear" w:color="auto" w:fill="FFFFFF"/>
        </w:rPr>
        <w:t xml:space="preserve"> групп, но и образованием водородных связей между </w:t>
      </w:r>
      <w:proofErr w:type="spellStart"/>
      <w:r>
        <w:rPr>
          <w:color w:val="202122"/>
          <w:shd w:val="clear" w:color="auto" w:fill="FFFFFF"/>
        </w:rPr>
        <w:t>протонированными</w:t>
      </w:r>
      <w:proofErr w:type="spellEnd"/>
      <w:r>
        <w:rPr>
          <w:color w:val="202122"/>
          <w:shd w:val="clear" w:color="auto" w:fill="FFFFFF"/>
        </w:rPr>
        <w:t xml:space="preserve"> карбоксильными группами.</w:t>
      </w:r>
      <w:r w:rsidR="00FC61A4">
        <w:rPr>
          <w:color w:val="202122"/>
          <w:shd w:val="clear" w:color="auto" w:fill="FFFFFF"/>
        </w:rPr>
        <w:t xml:space="preserve"> Методом </w:t>
      </w:r>
      <w:r w:rsidR="00FC61A4">
        <w:rPr>
          <w:color w:val="202122"/>
          <w:shd w:val="clear" w:color="auto" w:fill="FFFFFF"/>
          <w:lang w:val="en-GB"/>
        </w:rPr>
        <w:t>DLS</w:t>
      </w:r>
      <w:r w:rsidR="00FC61A4" w:rsidRPr="00FC61A4">
        <w:rPr>
          <w:color w:val="202122"/>
          <w:shd w:val="clear" w:color="auto" w:fill="FFFFFF"/>
        </w:rPr>
        <w:t xml:space="preserve"> </w:t>
      </w:r>
      <w:r w:rsidR="0064333A">
        <w:rPr>
          <w:color w:val="202122"/>
          <w:shd w:val="clear" w:color="auto" w:fill="FFFFFF"/>
        </w:rPr>
        <w:t>было показано, что при увеличении кислотности среды гидродинамический диаметр частиц полимера растёт.</w:t>
      </w:r>
    </w:p>
    <w:p w14:paraId="3D4E2683" w14:textId="7660CD03" w:rsidR="002F68DA" w:rsidRDefault="002F68DA" w:rsidP="002F68DA">
      <w:pPr>
        <w:ind w:firstLine="708"/>
        <w:jc w:val="both"/>
      </w:pPr>
      <w:r>
        <w:t xml:space="preserve"> Путём нуклеофильного присоединения ряда агентов (</w:t>
      </w:r>
      <w:proofErr w:type="spellStart"/>
      <w:r>
        <w:t>этаноламин</w:t>
      </w:r>
      <w:proofErr w:type="spellEnd"/>
      <w:r>
        <w:t xml:space="preserve">, </w:t>
      </w:r>
      <w:proofErr w:type="spellStart"/>
      <w:r>
        <w:t>диэтаноламин</w:t>
      </w:r>
      <w:proofErr w:type="spellEnd"/>
      <w:r>
        <w:t xml:space="preserve">, </w:t>
      </w:r>
      <w:proofErr w:type="spellStart"/>
      <w:r>
        <w:t>триметил</w:t>
      </w:r>
      <w:proofErr w:type="spellEnd"/>
      <w:r>
        <w:t>-(2-</w:t>
      </w:r>
      <w:proofErr w:type="gramStart"/>
      <w:r>
        <w:t>аминоэтил)аммония</w:t>
      </w:r>
      <w:proofErr w:type="gramEnd"/>
      <w:r>
        <w:t xml:space="preserve"> хлорид) и раскрытия цикла синтезированы амфифильные полимеры, аналоги </w:t>
      </w:r>
      <w:r>
        <w:rPr>
          <w:lang w:val="en-GB"/>
        </w:rPr>
        <w:t>SMA</w:t>
      </w:r>
      <w:r w:rsidR="00A757B5">
        <w:t xml:space="preserve">, они также были </w:t>
      </w:r>
      <w:r>
        <w:t xml:space="preserve">охарактеризованы методами ЯМР, ИК, </w:t>
      </w:r>
      <w:r>
        <w:rPr>
          <w:lang w:val="en-GB"/>
        </w:rPr>
        <w:t>DLS</w:t>
      </w:r>
      <w:r>
        <w:t xml:space="preserve">. Структура </w:t>
      </w:r>
      <w:r w:rsidR="0064333A">
        <w:t>полученных полимеров</w:t>
      </w:r>
      <w:r>
        <w:t xml:space="preserve"> изучена</w:t>
      </w:r>
      <w:r w:rsidR="0064333A">
        <w:t xml:space="preserve"> и</w:t>
      </w:r>
      <w:r>
        <w:t xml:space="preserve"> с помощью методов вычислительной химии. Была выявлена связь структуры полимера-аналога </w:t>
      </w:r>
      <w:r>
        <w:rPr>
          <w:lang w:val="en-GB"/>
        </w:rPr>
        <w:t>SMA</w:t>
      </w:r>
      <w:r w:rsidRPr="00D9281E">
        <w:t xml:space="preserve"> </w:t>
      </w:r>
      <w:r>
        <w:t xml:space="preserve">со способностью образовывать липидные </w:t>
      </w:r>
      <w:proofErr w:type="spellStart"/>
      <w:r>
        <w:t>нанодиски</w:t>
      </w:r>
      <w:proofErr w:type="spellEnd"/>
      <w:r>
        <w:t xml:space="preserve">. </w:t>
      </w:r>
    </w:p>
    <w:p w14:paraId="7A2831E6" w14:textId="77777777" w:rsidR="002F68DA" w:rsidRPr="002F68DA" w:rsidRDefault="002F68DA" w:rsidP="002F68DA">
      <w:pPr>
        <w:ind w:firstLine="708"/>
        <w:jc w:val="both"/>
        <w:rPr>
          <w:i/>
        </w:rPr>
      </w:pPr>
      <w:r w:rsidRPr="002F68DA">
        <w:rPr>
          <w:i/>
        </w:rPr>
        <w:t>Исследования выполнены в рамках гранта РНФ 22-14-00020.</w:t>
      </w:r>
    </w:p>
    <w:p w14:paraId="1277DF10" w14:textId="77777777" w:rsidR="002F68DA" w:rsidRDefault="002F68DA" w:rsidP="002F6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6BFA899" w14:textId="5FDAE13D" w:rsidR="00A757B5" w:rsidRPr="00A757B5" w:rsidRDefault="002F68DA" w:rsidP="00A757B5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36"/>
          <w:lang w:val="en-US"/>
        </w:rPr>
      </w:pPr>
      <w:proofErr w:type="spellStart"/>
      <w:r w:rsidRPr="002F68DA">
        <w:rPr>
          <w:color w:val="222222"/>
          <w:szCs w:val="18"/>
          <w:shd w:val="clear" w:color="auto" w:fill="FFFFFF"/>
          <w:lang w:val="en-US"/>
        </w:rPr>
        <w:t>Orekhov</w:t>
      </w:r>
      <w:proofErr w:type="spellEnd"/>
      <w:r w:rsidRPr="002F68DA">
        <w:rPr>
          <w:color w:val="222222"/>
          <w:szCs w:val="18"/>
          <w:shd w:val="clear" w:color="auto" w:fill="FFFFFF"/>
          <w:lang w:val="en-US"/>
        </w:rPr>
        <w:t>, P.S.</w:t>
      </w:r>
      <w:r w:rsidR="00D04DA1">
        <w:rPr>
          <w:color w:val="222222"/>
          <w:szCs w:val="18"/>
          <w:shd w:val="clear" w:color="auto" w:fill="FFFFFF"/>
          <w:lang w:val="en-US"/>
        </w:rPr>
        <w:t xml:space="preserve"> </w:t>
      </w:r>
      <w:r w:rsidR="00D04DA1" w:rsidRPr="00D04DA1">
        <w:rPr>
          <w:lang w:val="en-US"/>
        </w:rPr>
        <w:t>et al</w:t>
      </w:r>
      <w:r w:rsidRPr="002F68DA">
        <w:rPr>
          <w:color w:val="222222"/>
          <w:szCs w:val="18"/>
          <w:shd w:val="clear" w:color="auto" w:fill="FFFFFF"/>
          <w:lang w:val="en-US"/>
        </w:rPr>
        <w:t>. Mechanisms of Formation, Structure, and Dynamics of Lipoprotein Discs Stabilized by Amphiphilic Cop</w:t>
      </w:r>
      <w:r w:rsidR="00D04DA1">
        <w:rPr>
          <w:color w:val="222222"/>
          <w:szCs w:val="18"/>
          <w:shd w:val="clear" w:color="auto" w:fill="FFFFFF"/>
          <w:lang w:val="en-US"/>
        </w:rPr>
        <w:t xml:space="preserve">olymers: A Comprehensive Review </w:t>
      </w:r>
      <w:r w:rsidR="00D04DA1" w:rsidRPr="00D04DA1">
        <w:rPr>
          <w:lang w:val="en-US"/>
        </w:rPr>
        <w:t xml:space="preserve">// </w:t>
      </w:r>
      <w:r w:rsidRPr="00D04DA1">
        <w:rPr>
          <w:rStyle w:val="aa"/>
          <w:color w:val="222222"/>
          <w:szCs w:val="18"/>
          <w:shd w:val="clear" w:color="auto" w:fill="FFFFFF"/>
          <w:lang w:val="en-US"/>
        </w:rPr>
        <w:t>Nanomaterials</w:t>
      </w:r>
      <w:r w:rsidRPr="00D04DA1">
        <w:rPr>
          <w:color w:val="222222"/>
          <w:szCs w:val="18"/>
          <w:shd w:val="clear" w:color="auto" w:fill="FFFFFF"/>
          <w:lang w:val="en-US"/>
        </w:rPr>
        <w:t> </w:t>
      </w:r>
      <w:r w:rsidRPr="00D04DA1">
        <w:rPr>
          <w:bCs/>
          <w:color w:val="222222"/>
          <w:szCs w:val="18"/>
          <w:shd w:val="clear" w:color="auto" w:fill="FFFFFF"/>
          <w:lang w:val="en-US"/>
        </w:rPr>
        <w:t>2022</w:t>
      </w:r>
      <w:r w:rsidR="00D04DA1">
        <w:rPr>
          <w:color w:val="222222"/>
          <w:szCs w:val="18"/>
          <w:shd w:val="clear" w:color="auto" w:fill="FFFFFF"/>
          <w:lang w:val="en-US"/>
        </w:rPr>
        <w:t xml:space="preserve">. Vol. 12 (3). </w:t>
      </w:r>
      <w:r w:rsidR="00D04DA1">
        <w:t>Р</w:t>
      </w:r>
      <w:r w:rsidR="00D04DA1" w:rsidRPr="00D04DA1">
        <w:rPr>
          <w:lang w:val="en-US"/>
        </w:rPr>
        <w:t>.</w:t>
      </w:r>
      <w:r w:rsidR="00D04DA1">
        <w:rPr>
          <w:color w:val="222222"/>
          <w:szCs w:val="18"/>
          <w:shd w:val="clear" w:color="auto" w:fill="FFFFFF"/>
          <w:lang w:val="en-US"/>
        </w:rPr>
        <w:t xml:space="preserve"> </w:t>
      </w:r>
      <w:r w:rsidRPr="00D04DA1">
        <w:rPr>
          <w:color w:val="222222"/>
          <w:szCs w:val="18"/>
          <w:shd w:val="clear" w:color="auto" w:fill="FFFFFF"/>
          <w:lang w:val="en-US"/>
        </w:rPr>
        <w:t xml:space="preserve">361. </w:t>
      </w:r>
    </w:p>
    <w:p w14:paraId="234C7741" w14:textId="77777777" w:rsidR="002F68DA" w:rsidRDefault="002F68DA" w:rsidP="002F68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4FC2CC9" w14:textId="49A5C831" w:rsidR="002F68DA" w:rsidRDefault="002F68DA" w:rsidP="00DA01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2F68D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956E4"/>
    <w:multiLevelType w:val="hybridMultilevel"/>
    <w:tmpl w:val="DBF04658"/>
    <w:lvl w:ilvl="0" w:tplc="2FF05BC0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27E5"/>
    <w:rsid w:val="0023307C"/>
    <w:rsid w:val="002F68DA"/>
    <w:rsid w:val="0031361E"/>
    <w:rsid w:val="003323D9"/>
    <w:rsid w:val="003619FD"/>
    <w:rsid w:val="00391C38"/>
    <w:rsid w:val="003B76D6"/>
    <w:rsid w:val="004A26A3"/>
    <w:rsid w:val="004F0EDF"/>
    <w:rsid w:val="0050292B"/>
    <w:rsid w:val="00522BF1"/>
    <w:rsid w:val="00590166"/>
    <w:rsid w:val="0064333A"/>
    <w:rsid w:val="006F7A19"/>
    <w:rsid w:val="007556FC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1BAC"/>
    <w:rsid w:val="00A02163"/>
    <w:rsid w:val="00A314FE"/>
    <w:rsid w:val="00A757B5"/>
    <w:rsid w:val="00AB2152"/>
    <w:rsid w:val="00BF36F8"/>
    <w:rsid w:val="00BF4622"/>
    <w:rsid w:val="00CD00B1"/>
    <w:rsid w:val="00D04DA1"/>
    <w:rsid w:val="00D22306"/>
    <w:rsid w:val="00D42542"/>
    <w:rsid w:val="00D8121C"/>
    <w:rsid w:val="00DA01A5"/>
    <w:rsid w:val="00E22189"/>
    <w:rsid w:val="00E36E61"/>
    <w:rsid w:val="00E47B6D"/>
    <w:rsid w:val="00E74069"/>
    <w:rsid w:val="00EB1F49"/>
    <w:rsid w:val="00F71C58"/>
    <w:rsid w:val="00F865B3"/>
    <w:rsid w:val="00F87B4C"/>
    <w:rsid w:val="00FB1509"/>
    <w:rsid w:val="00FC61A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D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2F68DA"/>
    <w:rPr>
      <w:i/>
      <w:iCs/>
    </w:rPr>
  </w:style>
  <w:style w:type="paragraph" w:styleId="ab">
    <w:name w:val="Normal (Web)"/>
    <w:basedOn w:val="a"/>
    <w:uiPriority w:val="99"/>
    <w:semiHidden/>
    <w:unhideWhenUsed/>
    <w:rsid w:val="00FC6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FA86F-F161-4CED-87F1-CC6A2AF8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Света Кислова</cp:lastModifiedBy>
  <cp:revision>3</cp:revision>
  <dcterms:created xsi:type="dcterms:W3CDTF">2023-02-16T15:09:00Z</dcterms:created>
  <dcterms:modified xsi:type="dcterms:W3CDTF">2023-02-16T15:10:00Z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