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45" w:rsidRDefault="005A16ED" w:rsidP="000E1B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16ED">
        <w:rPr>
          <w:rFonts w:ascii="Times New Roman" w:hAnsi="Times New Roman" w:cs="Times New Roman"/>
          <w:b/>
          <w:sz w:val="24"/>
          <w:szCs w:val="24"/>
        </w:rPr>
        <w:t xml:space="preserve">Синтез термопластичных </w:t>
      </w:r>
      <w:proofErr w:type="spellStart"/>
      <w:r w:rsidRPr="005A16ED">
        <w:rPr>
          <w:rFonts w:ascii="Times New Roman" w:hAnsi="Times New Roman" w:cs="Times New Roman"/>
          <w:b/>
          <w:sz w:val="24"/>
          <w:szCs w:val="24"/>
        </w:rPr>
        <w:t>полиэфиримидов</w:t>
      </w:r>
      <w:proofErr w:type="spellEnd"/>
      <w:r w:rsidRPr="005A16ED">
        <w:rPr>
          <w:rFonts w:ascii="Times New Roman" w:hAnsi="Times New Roman" w:cs="Times New Roman"/>
          <w:b/>
          <w:sz w:val="24"/>
          <w:szCs w:val="24"/>
        </w:rPr>
        <w:t xml:space="preserve"> на основе </w:t>
      </w:r>
      <w:r w:rsidR="0015714E">
        <w:rPr>
          <w:rFonts w:ascii="Times New Roman" w:hAnsi="Times New Roman" w:cs="Times New Roman"/>
          <w:b/>
          <w:sz w:val="24"/>
          <w:szCs w:val="24"/>
        </w:rPr>
        <w:t xml:space="preserve">изомеров </w:t>
      </w:r>
      <w:proofErr w:type="spellStart"/>
      <w:r w:rsidR="0015714E" w:rsidRPr="0015714E">
        <w:rPr>
          <w:rFonts w:ascii="Times New Roman" w:hAnsi="Times New Roman" w:cs="Times New Roman"/>
          <w:b/>
          <w:bCs/>
          <w:sz w:val="24"/>
          <w:szCs w:val="24"/>
        </w:rPr>
        <w:t>бисфенолдифталевого</w:t>
      </w:r>
      <w:proofErr w:type="spellEnd"/>
      <w:r w:rsidR="0015714E" w:rsidRPr="0015714E">
        <w:rPr>
          <w:rFonts w:ascii="Times New Roman" w:hAnsi="Times New Roman" w:cs="Times New Roman"/>
          <w:b/>
          <w:bCs/>
          <w:sz w:val="24"/>
          <w:szCs w:val="24"/>
        </w:rPr>
        <w:t xml:space="preserve"> ангидрида</w:t>
      </w:r>
    </w:p>
    <w:p w:rsidR="005A16ED" w:rsidRPr="0015714E" w:rsidRDefault="00427C01" w:rsidP="000E1B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Чистякова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16E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B639F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,2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B639F8">
        <w:rPr>
          <w:rFonts w:ascii="Times New Roman" w:hAnsi="Times New Roman" w:cs="Times New Roman"/>
          <w:b/>
          <w:i/>
          <w:sz w:val="24"/>
          <w:szCs w:val="24"/>
        </w:rPr>
        <w:t>Баклагин</w:t>
      </w:r>
      <w:proofErr w:type="spellEnd"/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39F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639F8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15714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5714E">
        <w:rPr>
          <w:rFonts w:ascii="Times New Roman" w:hAnsi="Times New Roman" w:cs="Times New Roman"/>
          <w:b/>
          <w:i/>
          <w:sz w:val="24"/>
          <w:szCs w:val="24"/>
        </w:rPr>
        <w:t>Цегельская</w:t>
      </w:r>
      <w:proofErr w:type="spellEnd"/>
      <w:r w:rsidR="0015714E">
        <w:rPr>
          <w:rFonts w:ascii="Times New Roman" w:hAnsi="Times New Roman" w:cs="Times New Roman"/>
          <w:b/>
          <w:i/>
          <w:sz w:val="24"/>
          <w:szCs w:val="24"/>
        </w:rPr>
        <w:t xml:space="preserve"> А.Ю.</w:t>
      </w:r>
      <w:r w:rsidR="0015714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753FE4" w:rsidRDefault="000E1B45" w:rsidP="000E1B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FE70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714E">
        <w:rPr>
          <w:rFonts w:ascii="Times New Roman" w:hAnsi="Times New Roman" w:cs="Times New Roman"/>
          <w:i/>
          <w:sz w:val="24"/>
          <w:szCs w:val="24"/>
        </w:rPr>
        <w:t>1</w:t>
      </w:r>
      <w:r w:rsidR="00FE70DA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r w:rsidR="00753FE4">
        <w:rPr>
          <w:rFonts w:ascii="Times New Roman" w:hAnsi="Times New Roman" w:cs="Times New Roman"/>
          <w:i/>
          <w:sz w:val="24"/>
          <w:szCs w:val="24"/>
        </w:rPr>
        <w:t>магистратуры</w:t>
      </w:r>
    </w:p>
    <w:p w:rsidR="005A16ED" w:rsidRDefault="005A16ED" w:rsidP="000E1B45">
      <w:pPr>
        <w:spacing w:after="0" w:line="36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Московский Технологический Университет, МИТХТ им. </w:t>
      </w:r>
      <w:proofErr w:type="spellStart"/>
      <w:r w:rsidRPr="005A16ED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5A16E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A16ED">
        <w:rPr>
          <w:rFonts w:ascii="Times New Roman" w:hAnsi="Times New Roman" w:cs="Times New Roman"/>
          <w:i/>
          <w:sz w:val="24"/>
          <w:szCs w:val="24"/>
        </w:rPr>
        <w:t>осква,</w:t>
      </w:r>
      <w:r w:rsidR="009D6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6ED"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5A16ED" w:rsidRPr="005A16ED" w:rsidRDefault="005A16ED" w:rsidP="000E1B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ФБГУН Институт синтетических полимерных материалов им. </w:t>
      </w:r>
      <w:proofErr w:type="spellStart"/>
      <w:r w:rsidRPr="005A16ED">
        <w:rPr>
          <w:rFonts w:ascii="Times New Roman" w:hAnsi="Times New Roman" w:cs="Times New Roman"/>
          <w:i/>
          <w:sz w:val="24"/>
          <w:szCs w:val="24"/>
        </w:rPr>
        <w:t>Н.С.Ениколопова</w:t>
      </w:r>
      <w:proofErr w:type="spellEnd"/>
      <w:r w:rsidRPr="005A16ED">
        <w:rPr>
          <w:rFonts w:ascii="Times New Roman" w:hAnsi="Times New Roman" w:cs="Times New Roman"/>
          <w:i/>
          <w:sz w:val="24"/>
          <w:szCs w:val="24"/>
        </w:rPr>
        <w:t xml:space="preserve"> РАН,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Москва, Россия </w:t>
      </w:r>
    </w:p>
    <w:p w:rsidR="005A16ED" w:rsidRPr="005A16ED" w:rsidRDefault="005A16ED" w:rsidP="000E1B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A16ED">
        <w:rPr>
          <w:rFonts w:ascii="Times New Roman" w:hAnsi="Times New Roman" w:cs="Times New Roman"/>
          <w:i/>
          <w:sz w:val="24"/>
          <w:szCs w:val="24"/>
        </w:rPr>
        <w:t>Ярославский Государственный Технический Университет, Ярославль, Россия</w:t>
      </w:r>
    </w:p>
    <w:p w:rsidR="005A16ED" w:rsidRPr="00BE1793" w:rsidRDefault="005A16ED" w:rsidP="000E1B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-</w:t>
      </w: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r w:rsid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d.chistyakova1352@yandex.ru</w:t>
      </w:r>
    </w:p>
    <w:p w:rsidR="00753FE4" w:rsidRDefault="009E5731" w:rsidP="000E1B4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Ароматические полиимиды </w:t>
      </w:r>
      <w:r w:rsidR="00427C01">
        <w:rPr>
          <w:rFonts w:ascii="Times New Roman" w:hAnsi="Times New Roman" w:cs="Times New Roman"/>
          <w:sz w:val="24"/>
          <w:szCs w:val="24"/>
        </w:rPr>
        <w:t xml:space="preserve">(ПИ) </w:t>
      </w:r>
      <w:r>
        <w:rPr>
          <w:rFonts w:ascii="Times New Roman" w:hAnsi="Times New Roman" w:cs="Times New Roman"/>
          <w:sz w:val="24"/>
          <w:szCs w:val="24"/>
        </w:rPr>
        <w:t>– класс полимеров,</w:t>
      </w:r>
      <w:r w:rsidRPr="009E5731">
        <w:rPr>
          <w:rFonts w:ascii="Times New Roman" w:hAnsi="Times New Roman" w:cs="Times New Roman"/>
          <w:sz w:val="24"/>
          <w:szCs w:val="24"/>
        </w:rPr>
        <w:t xml:space="preserve"> обладаю</w:t>
      </w:r>
      <w:r>
        <w:rPr>
          <w:rFonts w:ascii="Times New Roman" w:hAnsi="Times New Roman" w:cs="Times New Roman"/>
          <w:sz w:val="24"/>
          <w:szCs w:val="24"/>
        </w:rPr>
        <w:t>щий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 w:rsidR="00F36EBE">
        <w:rPr>
          <w:rFonts w:ascii="Times New Roman" w:hAnsi="Times New Roman" w:cs="Times New Roman"/>
          <w:sz w:val="24"/>
          <w:szCs w:val="24"/>
        </w:rPr>
        <w:t>уникальным сочетанием</w:t>
      </w:r>
      <w:r w:rsidRPr="009E5731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5731">
        <w:rPr>
          <w:rFonts w:ascii="Times New Roman" w:hAnsi="Times New Roman" w:cs="Times New Roman"/>
          <w:sz w:val="24"/>
          <w:szCs w:val="24"/>
        </w:rPr>
        <w:t xml:space="preserve">ысокая </w:t>
      </w:r>
      <w:r>
        <w:rPr>
          <w:rFonts w:ascii="Times New Roman" w:hAnsi="Times New Roman" w:cs="Times New Roman"/>
          <w:sz w:val="24"/>
          <w:szCs w:val="24"/>
        </w:rPr>
        <w:t xml:space="preserve">тепло- и </w:t>
      </w:r>
      <w:r w:rsidRPr="009E5731">
        <w:rPr>
          <w:rFonts w:ascii="Times New Roman" w:hAnsi="Times New Roman" w:cs="Times New Roman"/>
          <w:sz w:val="24"/>
          <w:szCs w:val="24"/>
        </w:rPr>
        <w:t>термостойкость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превосходны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5731">
        <w:rPr>
          <w:rFonts w:ascii="Times New Roman" w:hAnsi="Times New Roman" w:cs="Times New Roman"/>
          <w:sz w:val="24"/>
          <w:szCs w:val="24"/>
        </w:rPr>
        <w:t xml:space="preserve"> физико-механически</w:t>
      </w:r>
      <w:r w:rsidR="008163AE">
        <w:rPr>
          <w:rFonts w:ascii="Times New Roman" w:hAnsi="Times New Roman" w:cs="Times New Roman"/>
          <w:sz w:val="24"/>
          <w:szCs w:val="24"/>
        </w:rPr>
        <w:t>е</w:t>
      </w:r>
      <w:r w:rsidRPr="009E5731">
        <w:rPr>
          <w:rFonts w:ascii="Times New Roman" w:hAnsi="Times New Roman" w:cs="Times New Roman"/>
          <w:sz w:val="24"/>
          <w:szCs w:val="24"/>
        </w:rPr>
        <w:t xml:space="preserve"> свойства в широком диапазоне температур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радиационн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 w:rsidR="008163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химическая стойкость</w:t>
      </w:r>
      <w:r w:rsidR="008163AE"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хорошие полупроводниковые </w:t>
      </w:r>
      <w:r w:rsidR="00F36EBE">
        <w:rPr>
          <w:rFonts w:ascii="Times New Roman" w:hAnsi="Times New Roman" w:cs="Times New Roman"/>
          <w:sz w:val="24"/>
          <w:szCs w:val="24"/>
        </w:rPr>
        <w:t xml:space="preserve">и газоразделительные </w:t>
      </w:r>
      <w:r w:rsidRPr="009E5731">
        <w:rPr>
          <w:rFonts w:ascii="Times New Roman" w:hAnsi="Times New Roman" w:cs="Times New Roman"/>
          <w:sz w:val="24"/>
          <w:szCs w:val="24"/>
        </w:rPr>
        <w:t xml:space="preserve">свойства. </w:t>
      </w:r>
      <w:r w:rsidR="00753FE4">
        <w:rPr>
          <w:rFonts w:ascii="Times New Roman" w:hAnsi="Times New Roman" w:cs="Times New Roman"/>
          <w:sz w:val="24"/>
          <w:szCs w:val="24"/>
        </w:rPr>
        <w:t xml:space="preserve">Все эти свойства, а также растворимость и </w:t>
      </w:r>
      <w:proofErr w:type="spellStart"/>
      <w:r w:rsidR="00753FE4">
        <w:rPr>
          <w:rFonts w:ascii="Times New Roman" w:hAnsi="Times New Roman" w:cs="Times New Roman"/>
          <w:sz w:val="24"/>
          <w:szCs w:val="24"/>
        </w:rPr>
        <w:t>термопластичность</w:t>
      </w:r>
      <w:proofErr w:type="spellEnd"/>
      <w:r w:rsidR="00753FE4">
        <w:rPr>
          <w:rFonts w:ascii="Times New Roman" w:hAnsi="Times New Roman" w:cs="Times New Roman"/>
          <w:sz w:val="24"/>
          <w:szCs w:val="24"/>
        </w:rPr>
        <w:t xml:space="preserve"> зависят от структуры </w:t>
      </w:r>
      <w:proofErr w:type="spellStart"/>
      <w:r w:rsidR="00753FE4">
        <w:rPr>
          <w:rFonts w:ascii="Times New Roman" w:hAnsi="Times New Roman" w:cs="Times New Roman"/>
          <w:sz w:val="24"/>
          <w:szCs w:val="24"/>
        </w:rPr>
        <w:t>мономерного</w:t>
      </w:r>
      <w:proofErr w:type="spellEnd"/>
      <w:r w:rsidR="00753FE4">
        <w:rPr>
          <w:rFonts w:ascii="Times New Roman" w:hAnsi="Times New Roman" w:cs="Times New Roman"/>
          <w:sz w:val="24"/>
          <w:szCs w:val="24"/>
        </w:rPr>
        <w:t xml:space="preserve"> звена. Целью представленной работы является исследование влияния </w:t>
      </w:r>
      <w:r w:rsidR="009756AD">
        <w:rPr>
          <w:rFonts w:ascii="Times New Roman" w:hAnsi="Times New Roman" w:cs="Times New Roman"/>
          <w:sz w:val="24"/>
          <w:szCs w:val="24"/>
        </w:rPr>
        <w:t xml:space="preserve">расположения ангидридного цикла в структуре </w:t>
      </w:r>
      <w:proofErr w:type="spellStart"/>
      <w:r w:rsidR="009756AD">
        <w:rPr>
          <w:rFonts w:ascii="Times New Roman" w:hAnsi="Times New Roman" w:cs="Times New Roman"/>
          <w:sz w:val="24"/>
          <w:szCs w:val="24"/>
        </w:rPr>
        <w:t>диангидрида</w:t>
      </w:r>
      <w:proofErr w:type="spellEnd"/>
      <w:r w:rsidR="009756AD">
        <w:rPr>
          <w:rFonts w:ascii="Times New Roman" w:hAnsi="Times New Roman" w:cs="Times New Roman"/>
          <w:sz w:val="24"/>
          <w:szCs w:val="24"/>
        </w:rPr>
        <w:t xml:space="preserve"> на свойства полученных на его основе ПИ. Для этой цели были синтезированы три изомера </w:t>
      </w:r>
      <w:proofErr w:type="spellStart"/>
      <w:r w:rsidR="009756AD">
        <w:rPr>
          <w:rFonts w:ascii="Times New Roman" w:hAnsi="Times New Roman" w:cs="Times New Roman"/>
          <w:sz w:val="24"/>
          <w:szCs w:val="24"/>
        </w:rPr>
        <w:t>бисфенолдифталевого</w:t>
      </w:r>
      <w:proofErr w:type="spellEnd"/>
      <w:r w:rsidR="009756AD">
        <w:rPr>
          <w:rFonts w:ascii="Times New Roman" w:hAnsi="Times New Roman" w:cs="Times New Roman"/>
          <w:sz w:val="24"/>
          <w:szCs w:val="24"/>
        </w:rPr>
        <w:t xml:space="preserve"> ангидрида: </w:t>
      </w:r>
    </w:p>
    <w:p w:rsidR="00AA3A26" w:rsidRDefault="00F8173F" w:rsidP="00AA3A26">
      <w:pPr>
        <w:spacing w:before="120" w:after="120" w:line="240" w:lineRule="auto"/>
        <w:ind w:firstLine="567"/>
        <w:jc w:val="center"/>
      </w:pPr>
      <w:r>
        <w:object w:dxaOrig="6600" w:dyaOrig="5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165pt" o:ole="">
            <v:imagedata r:id="rId5" o:title=""/>
          </v:shape>
          <o:OLEObject Type="Embed" ProgID="ChemWindow.Document" ShapeID="_x0000_i1025" DrawAspect="Content" ObjectID="_1737646880" r:id="rId6"/>
        </w:object>
      </w:r>
    </w:p>
    <w:p w:rsidR="00AA3A26" w:rsidRDefault="00AA3A26" w:rsidP="00EE4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A2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струкутры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диангидридов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ЯМР синтезированы модельные соединения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диимиды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изомерных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диангидридов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B0C99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толуидина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5E09" w:rsidRDefault="00AA3A26" w:rsidP="00EE4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изомеров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диангидридов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различных диаминов синтезированы три серии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полиэфиримидов</w:t>
      </w:r>
      <w:proofErr w:type="spellEnd"/>
      <w:r w:rsidR="00EE4727">
        <w:rPr>
          <w:rFonts w:ascii="Times New Roman" w:hAnsi="Times New Roman" w:cs="Times New Roman"/>
          <w:sz w:val="24"/>
          <w:szCs w:val="24"/>
        </w:rPr>
        <w:t xml:space="preserve"> (ПЭИ)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4727">
        <w:rPr>
          <w:rFonts w:ascii="Times New Roman" w:hAnsi="Times New Roman" w:cs="Times New Roman"/>
          <w:sz w:val="24"/>
          <w:szCs w:val="24"/>
        </w:rPr>
        <w:t xml:space="preserve">Синтез осуществляли высокотемпературной каталитической поликонденсацией в расплаве бензойной кислоты </w:t>
      </w:r>
      <w:r w:rsidR="00EE4727" w:rsidRPr="00FB4380">
        <w:rPr>
          <w:rFonts w:ascii="Times New Roman" w:hAnsi="Times New Roman" w:cs="Times New Roman"/>
          <w:sz w:val="24"/>
          <w:szCs w:val="24"/>
        </w:rPr>
        <w:t>[1]</w:t>
      </w:r>
      <w:r w:rsidR="00EE4727">
        <w:rPr>
          <w:rFonts w:ascii="Times New Roman" w:hAnsi="Times New Roman" w:cs="Times New Roman"/>
          <w:sz w:val="24"/>
          <w:szCs w:val="24"/>
        </w:rPr>
        <w:t xml:space="preserve">. Продемонстрировано влияние изомеризации звена ПЭИ на их термические свойства и растворимость. </w:t>
      </w:r>
    </w:p>
    <w:p w:rsidR="000E1B45" w:rsidRDefault="000E1B45" w:rsidP="000E1B4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714E" w:rsidRDefault="0015714E" w:rsidP="001571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14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15714E" w:rsidRPr="0015714E" w:rsidRDefault="0015714E" w:rsidP="001571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09A" w:rsidRPr="00F8173F" w:rsidRDefault="00E5509A" w:rsidP="001571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Kuznetsov</w:t>
      </w:r>
      <w:proofErr w:type="spellEnd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A.A., Tsegelskaya Y.A. Synthesis of Polyimides in the Melt of Benzoic Acid.</w:t>
      </w:r>
      <w:r w:rsidR="00F8173F">
        <w:rPr>
          <w:rFonts w:ascii="Times New Roman" w:hAnsi="Times New Roman" w:cs="Times New Roman"/>
          <w:bCs/>
          <w:sz w:val="24"/>
          <w:szCs w:val="24"/>
          <w:lang w:val="en-US"/>
        </w:rPr>
        <w:t>//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>Solvents, Ion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Liq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uids and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Solvent Eff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IntechOpen</w:t>
      </w:r>
      <w:proofErr w:type="spellEnd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, 20</w:t>
      </w:r>
      <w:r w:rsidR="00F8173F" w:rsidRPr="00F8173F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P. 43-64.</w:t>
      </w:r>
    </w:p>
    <w:p w:rsidR="00AB0C99" w:rsidRPr="00F8173F" w:rsidRDefault="00AB0C99" w:rsidP="00AB0C99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E96" w:rsidRPr="00E5509A" w:rsidRDefault="00260E96" w:rsidP="00260E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0E96" w:rsidRPr="00E5509A" w:rsidRDefault="00260E96" w:rsidP="00260E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0E96" w:rsidRPr="00E5509A" w:rsidSect="008255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B90"/>
    <w:multiLevelType w:val="hybridMultilevel"/>
    <w:tmpl w:val="C88E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ED"/>
    <w:rsid w:val="000E1B45"/>
    <w:rsid w:val="0015714E"/>
    <w:rsid w:val="001B64E0"/>
    <w:rsid w:val="00260E96"/>
    <w:rsid w:val="00297C3F"/>
    <w:rsid w:val="00427C01"/>
    <w:rsid w:val="004702E5"/>
    <w:rsid w:val="004A7AA9"/>
    <w:rsid w:val="004C0DC4"/>
    <w:rsid w:val="004F2E1C"/>
    <w:rsid w:val="005A16ED"/>
    <w:rsid w:val="005B760A"/>
    <w:rsid w:val="006A1848"/>
    <w:rsid w:val="00753FE4"/>
    <w:rsid w:val="008163AE"/>
    <w:rsid w:val="0082558B"/>
    <w:rsid w:val="00915E09"/>
    <w:rsid w:val="009756AD"/>
    <w:rsid w:val="00996CBA"/>
    <w:rsid w:val="009D616F"/>
    <w:rsid w:val="009E5731"/>
    <w:rsid w:val="00A30E63"/>
    <w:rsid w:val="00AA3A26"/>
    <w:rsid w:val="00AB0C99"/>
    <w:rsid w:val="00B639F8"/>
    <w:rsid w:val="00BE1793"/>
    <w:rsid w:val="00D93C15"/>
    <w:rsid w:val="00D940EE"/>
    <w:rsid w:val="00E5509A"/>
    <w:rsid w:val="00EE4727"/>
    <w:rsid w:val="00F36EBE"/>
    <w:rsid w:val="00F769B1"/>
    <w:rsid w:val="00F8173F"/>
    <w:rsid w:val="00FA6294"/>
    <w:rsid w:val="00FB4380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E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60E9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BA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260E96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Strong"/>
    <w:uiPriority w:val="22"/>
    <w:qFormat/>
    <w:rsid w:val="00260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tschi</cp:lastModifiedBy>
  <cp:revision>2</cp:revision>
  <dcterms:created xsi:type="dcterms:W3CDTF">2023-02-11T15:55:00Z</dcterms:created>
  <dcterms:modified xsi:type="dcterms:W3CDTF">2023-02-11T15:55:00Z</dcterms:modified>
</cp:coreProperties>
</file>