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65FACA20" w:rsidR="00130241" w:rsidRDefault="001D4D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D4DEF">
        <w:rPr>
          <w:b/>
          <w:color w:val="000000"/>
        </w:rPr>
        <w:t>Степень полимеризации ПДАДМАХ -</w:t>
      </w:r>
      <w:r w:rsidR="00502E6A" w:rsidRPr="001D4DEF">
        <w:rPr>
          <w:b/>
          <w:color w:val="000000"/>
        </w:rPr>
        <w:t xml:space="preserve"> параметр для выбора поликатиона как компонента для создания биоцидных покрытий</w:t>
      </w:r>
    </w:p>
    <w:p w14:paraId="00000002" w14:textId="6E3E97E1" w:rsidR="00130241" w:rsidRDefault="00803D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Пигарева В. А</w:t>
      </w:r>
      <w:r w:rsidR="00EB1F49">
        <w:rPr>
          <w:b/>
          <w:i/>
          <w:color w:val="000000"/>
        </w:rPr>
        <w:t xml:space="preserve">., </w:t>
      </w:r>
      <w:r>
        <w:rPr>
          <w:b/>
          <w:i/>
          <w:color w:val="000000"/>
        </w:rPr>
        <w:t>Марина В. И</w:t>
      </w:r>
      <w:r w:rsidR="00EB1F49">
        <w:rPr>
          <w:b/>
          <w:i/>
          <w:color w:val="000000"/>
        </w:rPr>
        <w:t>.</w:t>
      </w:r>
    </w:p>
    <w:p w14:paraId="00000003" w14:textId="4D85A3C8" w:rsidR="00130241" w:rsidRDefault="00803D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Аспирантка 3 года обучения</w:t>
      </w:r>
      <w:r w:rsidR="00EB1F49">
        <w:rPr>
          <w:i/>
          <w:color w:val="000000"/>
        </w:rPr>
        <w:t xml:space="preserve"> </w:t>
      </w:r>
    </w:p>
    <w:p w14:paraId="00000004" w14:textId="79B0B836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7C0EA22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03DB4">
        <w:rPr>
          <w:i/>
          <w:color w:val="000000"/>
          <w:lang w:val="en-US"/>
        </w:rPr>
        <w:t>E</w:t>
      </w:r>
      <w:r w:rsidR="003B76D6" w:rsidRPr="00803DB4">
        <w:rPr>
          <w:i/>
          <w:color w:val="000000"/>
        </w:rPr>
        <w:t>-</w:t>
      </w:r>
      <w:r w:rsidRPr="00803DB4">
        <w:rPr>
          <w:i/>
          <w:color w:val="000000"/>
          <w:lang w:val="en-US"/>
        </w:rPr>
        <w:t>mail</w:t>
      </w:r>
      <w:r w:rsidRPr="00803DB4">
        <w:rPr>
          <w:i/>
          <w:color w:val="000000"/>
        </w:rPr>
        <w:t xml:space="preserve">: </w:t>
      </w:r>
      <w:hyperlink r:id="rId6" w:history="1">
        <w:r w:rsidR="00803DB4" w:rsidRPr="007E0B48">
          <w:rPr>
            <w:rStyle w:val="a9"/>
            <w:i/>
            <w:lang w:val="en-US"/>
          </w:rPr>
          <w:t>vla</w:t>
        </w:r>
        <w:r w:rsidR="00803DB4" w:rsidRPr="00803DB4">
          <w:rPr>
            <w:rStyle w:val="a9"/>
            <w:i/>
          </w:rPr>
          <w:t>_</w:t>
        </w:r>
        <w:r w:rsidR="00803DB4" w:rsidRPr="007E0B48">
          <w:rPr>
            <w:rStyle w:val="a9"/>
            <w:i/>
            <w:lang w:val="en-US"/>
          </w:rPr>
          <w:t>dislava</w:t>
        </w:r>
        <w:r w:rsidR="00803DB4" w:rsidRPr="00803DB4">
          <w:rPr>
            <w:rStyle w:val="a9"/>
            <w:i/>
          </w:rPr>
          <w:t>@</w:t>
        </w:r>
        <w:r w:rsidR="00803DB4" w:rsidRPr="007E0B48">
          <w:rPr>
            <w:rStyle w:val="a9"/>
            <w:i/>
            <w:lang w:val="en-US"/>
          </w:rPr>
          <w:t>mail</w:t>
        </w:r>
        <w:r w:rsidR="00803DB4" w:rsidRPr="00803DB4">
          <w:rPr>
            <w:rStyle w:val="a9"/>
            <w:i/>
          </w:rPr>
          <w:t>.</w:t>
        </w:r>
        <w:proofErr w:type="spellStart"/>
        <w:r w:rsidR="00803DB4" w:rsidRPr="007E0B48">
          <w:rPr>
            <w:rStyle w:val="a9"/>
            <w:i/>
            <w:lang w:val="en-US"/>
          </w:rPr>
          <w:t>ru</w:t>
        </w:r>
        <w:proofErr w:type="spellEnd"/>
      </w:hyperlink>
      <w:r w:rsidRPr="00803DB4">
        <w:rPr>
          <w:i/>
          <w:color w:val="000000"/>
        </w:rPr>
        <w:t xml:space="preserve"> </w:t>
      </w:r>
    </w:p>
    <w:p w14:paraId="62362304" w14:textId="6FB9D989" w:rsidR="00502E6A" w:rsidRDefault="00502E6A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02E6A">
        <w:rPr>
          <w:color w:val="000000"/>
        </w:rPr>
        <w:t>Актуальной задачей в наше время является поиск новых, коммерчески доступных материалов для создания биоцидных покрытий или составов для обработки поверхностей в помещениях</w:t>
      </w:r>
      <w:r w:rsidR="008E6565">
        <w:rPr>
          <w:color w:val="000000"/>
        </w:rPr>
        <w:t xml:space="preserve"> с высокими санитарными </w:t>
      </w:r>
      <w:r w:rsidR="0078151B">
        <w:rPr>
          <w:color w:val="000000"/>
        </w:rPr>
        <w:t>требованиями</w:t>
      </w:r>
      <w:r w:rsidR="008E6565">
        <w:rPr>
          <w:color w:val="000000"/>
        </w:rPr>
        <w:t>, поскольку п</w:t>
      </w:r>
      <w:r w:rsidR="008E6565" w:rsidRPr="008E6565">
        <w:rPr>
          <w:color w:val="000000"/>
        </w:rPr>
        <w:t xml:space="preserve">рименение низкомолекулярных </w:t>
      </w:r>
      <w:proofErr w:type="spellStart"/>
      <w:r w:rsidR="008E6565" w:rsidRPr="008E6565">
        <w:rPr>
          <w:color w:val="000000"/>
        </w:rPr>
        <w:t>биоцидов</w:t>
      </w:r>
      <w:proofErr w:type="spellEnd"/>
      <w:r w:rsidR="008E6565" w:rsidRPr="008E6565">
        <w:rPr>
          <w:color w:val="000000"/>
        </w:rPr>
        <w:t xml:space="preserve"> для обработки </w:t>
      </w:r>
      <w:r w:rsidR="0078151B">
        <w:rPr>
          <w:color w:val="000000"/>
        </w:rPr>
        <w:t xml:space="preserve">таких </w:t>
      </w:r>
      <w:r w:rsidR="008E6565" w:rsidRPr="008E6565">
        <w:rPr>
          <w:color w:val="000000"/>
        </w:rPr>
        <w:t xml:space="preserve">помещений имеет существенные недостатки, связанные со способами нанесения, эффективностью действия в течение длительного времени, а также резистентностью бактерий к широкому спектру существующих антибиотиков. </w:t>
      </w:r>
      <w:r w:rsidRPr="00502E6A">
        <w:rPr>
          <w:color w:val="000000"/>
        </w:rPr>
        <w:t xml:space="preserve"> </w:t>
      </w:r>
      <w:r w:rsidR="008E6565" w:rsidRPr="008E6565">
        <w:rPr>
          <w:color w:val="000000"/>
        </w:rPr>
        <w:t xml:space="preserve">Перспективным материалом для создания биоцидных покрытий могут стать биоцидные композиции на основе интерполиэлектролитных комплексов </w:t>
      </w:r>
      <w:r w:rsidR="008E6565">
        <w:rPr>
          <w:color w:val="000000"/>
        </w:rPr>
        <w:t xml:space="preserve">(ИПЭК) </w:t>
      </w:r>
      <w:r w:rsidR="008E6565" w:rsidRPr="008E6565">
        <w:rPr>
          <w:color w:val="000000"/>
        </w:rPr>
        <w:t xml:space="preserve">и низкомолекулярного антибиотика, поскольку они сочетают в себе устойчивость </w:t>
      </w:r>
      <w:r w:rsidR="0078151B">
        <w:rPr>
          <w:color w:val="000000"/>
        </w:rPr>
        <w:t>покрытия</w:t>
      </w:r>
      <w:r w:rsidR="008E6565" w:rsidRPr="008E6565">
        <w:rPr>
          <w:color w:val="000000"/>
        </w:rPr>
        <w:t xml:space="preserve"> и двойное биоцидное действие за </w:t>
      </w:r>
      <w:r w:rsidR="0078151B">
        <w:rPr>
          <w:color w:val="000000"/>
        </w:rPr>
        <w:t>полимерного и низкомолекулярного агента</w:t>
      </w:r>
      <w:r w:rsidR="008E6565" w:rsidRPr="008E6565">
        <w:rPr>
          <w:color w:val="000000"/>
        </w:rPr>
        <w:t>.</w:t>
      </w:r>
      <w:r w:rsidR="008E6565">
        <w:rPr>
          <w:color w:val="000000"/>
        </w:rPr>
        <w:t xml:space="preserve"> </w:t>
      </w:r>
      <w:r w:rsidRPr="00502E6A">
        <w:rPr>
          <w:color w:val="000000"/>
        </w:rPr>
        <w:t xml:space="preserve">Одним из таких полимеров является </w:t>
      </w:r>
      <w:proofErr w:type="spellStart"/>
      <w:r w:rsidRPr="00502E6A">
        <w:rPr>
          <w:color w:val="000000"/>
        </w:rPr>
        <w:t>полидиаллил</w:t>
      </w:r>
      <w:r w:rsidR="0078151B">
        <w:rPr>
          <w:color w:val="000000"/>
        </w:rPr>
        <w:t>диметиламмоний</w:t>
      </w:r>
      <w:proofErr w:type="spellEnd"/>
      <w:r w:rsidR="0078151B">
        <w:rPr>
          <w:color w:val="000000"/>
        </w:rPr>
        <w:t xml:space="preserve"> хлорид (ПДАДМАХ)</w:t>
      </w:r>
      <w:r w:rsidRPr="00502E6A">
        <w:rPr>
          <w:color w:val="000000"/>
        </w:rPr>
        <w:t xml:space="preserve">. Следует отметить, что молекулярно-массовые характеристики полимеров могут </w:t>
      </w:r>
      <w:r w:rsidR="0078151B">
        <w:rPr>
          <w:color w:val="000000"/>
        </w:rPr>
        <w:t xml:space="preserve">существенно </w:t>
      </w:r>
      <w:r w:rsidRPr="00502E6A">
        <w:rPr>
          <w:color w:val="000000"/>
        </w:rPr>
        <w:t xml:space="preserve">влиять на свойства полимерных покрытий. В данной работе </w:t>
      </w:r>
      <w:r w:rsidR="0078151B">
        <w:rPr>
          <w:color w:val="000000"/>
        </w:rPr>
        <w:t>исследована</w:t>
      </w:r>
      <w:r w:rsidRPr="00502E6A">
        <w:rPr>
          <w:color w:val="000000"/>
        </w:rPr>
        <w:t xml:space="preserve"> возможность формирования антимикробных покрытий из ПДАДМАХ различной молекулярной массы </w:t>
      </w:r>
      <w:r w:rsidR="0078151B">
        <w:rPr>
          <w:color w:val="000000"/>
        </w:rPr>
        <w:t xml:space="preserve">(от 100 до 400 </w:t>
      </w:r>
      <w:proofErr w:type="spellStart"/>
      <w:r w:rsidR="0078151B">
        <w:rPr>
          <w:color w:val="000000"/>
        </w:rPr>
        <w:t>кДа</w:t>
      </w:r>
      <w:proofErr w:type="spellEnd"/>
      <w:r w:rsidR="0078151B">
        <w:rPr>
          <w:color w:val="000000"/>
        </w:rPr>
        <w:t xml:space="preserve">) </w:t>
      </w:r>
      <w:r w:rsidRPr="00502E6A">
        <w:rPr>
          <w:color w:val="000000"/>
        </w:rPr>
        <w:t>и сделаны предположения об оптимальной степени полимеризации, необходимой для создания антибактериальных композиций.</w:t>
      </w:r>
    </w:p>
    <w:p w14:paraId="13BAFB62" w14:textId="1193B1F4" w:rsidR="00502E6A" w:rsidRDefault="00502E6A" w:rsidP="00502E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Покрытия из ПДАДМАХ получали путем нанесения раствора полимера на подложку и высушиванием на воздухе. Устойчиво</w:t>
      </w:r>
      <w:r w:rsidRPr="00502E6A">
        <w:rPr>
          <w:color w:val="000000"/>
        </w:rPr>
        <w:t>сть полимерных пленок к смыванию водой контролировали по потере веса образца</w:t>
      </w:r>
      <w:r>
        <w:rPr>
          <w:color w:val="000000"/>
        </w:rPr>
        <w:t>. Было у</w:t>
      </w:r>
      <w:r w:rsidRPr="00502E6A">
        <w:rPr>
          <w:color w:val="000000"/>
        </w:rPr>
        <w:t>становлено, что увеличение молекулярной массы влияет н</w:t>
      </w:r>
      <w:r>
        <w:rPr>
          <w:color w:val="000000"/>
        </w:rPr>
        <w:t>а стойкость покрытий к смыванию. Методом гравиметрии также оценивали способность покрытий к влагопоглощению.</w:t>
      </w:r>
      <w:r w:rsidRPr="00502E6A">
        <w:t xml:space="preserve"> </w:t>
      </w:r>
      <w:r w:rsidR="0078151B">
        <w:t>Было обнаружено отсутствие в</w:t>
      </w:r>
      <w:r w:rsidR="0078151B">
        <w:rPr>
          <w:color w:val="000000"/>
        </w:rPr>
        <w:t>лияния</w:t>
      </w:r>
      <w:r w:rsidRPr="00502E6A">
        <w:rPr>
          <w:color w:val="000000"/>
        </w:rPr>
        <w:t xml:space="preserve"> молекулярной массы ПДАДМАХ на способность пленок поглощать воду</w:t>
      </w:r>
      <w:r>
        <w:rPr>
          <w:color w:val="000000"/>
        </w:rPr>
        <w:t>, что было дополнительно подтверждено методом термогравиметрического анализа.</w:t>
      </w:r>
      <w:r w:rsidR="008E6565">
        <w:rPr>
          <w:color w:val="000000"/>
        </w:rPr>
        <w:t xml:space="preserve"> </w:t>
      </w:r>
      <w:r w:rsidR="0078151B">
        <w:t>Также методом динамометрии было у</w:t>
      </w:r>
      <w:r w:rsidRPr="00502E6A">
        <w:rPr>
          <w:color w:val="000000"/>
        </w:rPr>
        <w:t xml:space="preserve">становлено, что для покрытий, </w:t>
      </w:r>
      <w:r w:rsidR="0078151B">
        <w:rPr>
          <w:color w:val="000000"/>
        </w:rPr>
        <w:t>сформированных из ПДАДМАХ</w:t>
      </w:r>
      <w:r w:rsidRPr="00502E6A">
        <w:rPr>
          <w:color w:val="000000"/>
        </w:rPr>
        <w:t xml:space="preserve">, </w:t>
      </w:r>
      <w:r w:rsidR="0078151B">
        <w:rPr>
          <w:color w:val="000000"/>
        </w:rPr>
        <w:t>когезионно-адгезионные свойства практически не зависят от степени полимеризации поликатиона.</w:t>
      </w:r>
      <w:r w:rsidR="008E6565">
        <w:rPr>
          <w:color w:val="000000"/>
        </w:rPr>
        <w:t xml:space="preserve"> </w:t>
      </w:r>
      <w:r>
        <w:rPr>
          <w:color w:val="000000"/>
        </w:rPr>
        <w:t xml:space="preserve">Также была проведена оценка биоцидной активности </w:t>
      </w:r>
      <w:r w:rsidR="008E6565">
        <w:rPr>
          <w:color w:val="000000"/>
        </w:rPr>
        <w:t>поликатионов различной степени полимеризации путем определения минимальной ингибирующей концентрации.</w:t>
      </w:r>
      <w:r w:rsidR="008E6565" w:rsidRPr="008E6565">
        <w:t xml:space="preserve"> </w:t>
      </w:r>
      <w:r w:rsidR="008E6565" w:rsidRPr="008E6565">
        <w:rPr>
          <w:color w:val="000000"/>
        </w:rPr>
        <w:t xml:space="preserve">Установлено, что </w:t>
      </w:r>
      <w:r w:rsidR="0078151B">
        <w:rPr>
          <w:color w:val="000000"/>
        </w:rPr>
        <w:t>ПДАДМАХ</w:t>
      </w:r>
      <w:r w:rsidR="008E6565" w:rsidRPr="008E6565">
        <w:rPr>
          <w:color w:val="000000"/>
        </w:rPr>
        <w:t xml:space="preserve"> представленных степеней полимеризации проявляют одинаковую </w:t>
      </w:r>
      <w:r w:rsidR="008E6565">
        <w:rPr>
          <w:color w:val="000000"/>
        </w:rPr>
        <w:t>биоцидность.</w:t>
      </w:r>
    </w:p>
    <w:p w14:paraId="35499945" w14:textId="5F5AD66B" w:rsidR="008E6565" w:rsidRPr="008E6565" w:rsidRDefault="008E6565" w:rsidP="008E65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</w:t>
      </w:r>
      <w:r w:rsidR="00B30C92">
        <w:rPr>
          <w:color w:val="000000"/>
        </w:rPr>
        <w:t>з</w:t>
      </w:r>
      <w:bookmarkStart w:id="0" w:name="_GoBack"/>
      <w:bookmarkEnd w:id="0"/>
      <w:r>
        <w:rPr>
          <w:color w:val="000000"/>
        </w:rPr>
        <w:t xml:space="preserve"> полученных результатов м</w:t>
      </w:r>
      <w:r w:rsidRPr="008E6565">
        <w:rPr>
          <w:color w:val="000000"/>
        </w:rPr>
        <w:t xml:space="preserve">ожно сделать вывод, что </w:t>
      </w:r>
      <w:r w:rsidR="001D4DEF">
        <w:rPr>
          <w:color w:val="000000"/>
        </w:rPr>
        <w:t xml:space="preserve">образцы </w:t>
      </w:r>
      <w:r w:rsidR="001D4DEF" w:rsidRPr="008E6565">
        <w:rPr>
          <w:color w:val="000000"/>
        </w:rPr>
        <w:t>ПДАДМАХ</w:t>
      </w:r>
      <w:r w:rsidR="001D4DEF" w:rsidRPr="008E6565">
        <w:rPr>
          <w:color w:val="000000"/>
        </w:rPr>
        <w:t xml:space="preserve"> </w:t>
      </w:r>
      <w:r w:rsidRPr="008E6565">
        <w:rPr>
          <w:color w:val="000000"/>
        </w:rPr>
        <w:t>могут быть использованы для создания биоцидных композиций на основе ИПЭК в широком диапазоне молекулярных масс.</w:t>
      </w:r>
      <w:r w:rsidRPr="008E6565">
        <w:t xml:space="preserve"> </w:t>
      </w:r>
      <w:r w:rsidRPr="008E6565">
        <w:rPr>
          <w:color w:val="000000"/>
        </w:rPr>
        <w:t xml:space="preserve">Однако желательно, чтобы молекулярная масса ПДАДМАХ превышала 100 </w:t>
      </w:r>
      <w:proofErr w:type="spellStart"/>
      <w:r w:rsidRPr="008E6565">
        <w:rPr>
          <w:color w:val="000000"/>
        </w:rPr>
        <w:t>кДа</w:t>
      </w:r>
      <w:proofErr w:type="spellEnd"/>
      <w:r w:rsidRPr="008E6565">
        <w:rPr>
          <w:color w:val="000000"/>
        </w:rPr>
        <w:t xml:space="preserve">, иначе </w:t>
      </w:r>
      <w:proofErr w:type="spellStart"/>
      <w:r w:rsidRPr="008E6565">
        <w:rPr>
          <w:color w:val="000000"/>
        </w:rPr>
        <w:t>поликатион</w:t>
      </w:r>
      <w:proofErr w:type="spellEnd"/>
      <w:r w:rsidRPr="008E6565">
        <w:rPr>
          <w:color w:val="000000"/>
        </w:rPr>
        <w:t xml:space="preserve"> образует слабоустойчивые к смыванию покрытия. В то же время показано, что антибактериальные свойства ПДАДМАХ практически не зависят от молекулярной массы полимеров.</w:t>
      </w:r>
      <w:r w:rsidRPr="008E6565">
        <w:t xml:space="preserve"> </w:t>
      </w:r>
      <w:r w:rsidRPr="008E6565">
        <w:rPr>
          <w:color w:val="000000"/>
        </w:rPr>
        <w:t>Таким образом, при выборе поликатиона для создания антибактериальных покрытий оптимальным вариантом с практической и функциональной точки зрения является выбор полимеров с более высокой степенью полимеризации, однако это требование не является обязательным.</w:t>
      </w:r>
    </w:p>
    <w:p w14:paraId="4AFDC3C2" w14:textId="77777777" w:rsidR="00E22189" w:rsidRPr="00BF36F8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22FC08C" w14:textId="228F67BB" w:rsidR="00A02163" w:rsidRPr="00502E6A" w:rsidRDefault="00502E6A" w:rsidP="00502E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</w:t>
      </w:r>
      <w:r w:rsidRPr="00502E6A">
        <w:rPr>
          <w:i/>
          <w:iCs/>
          <w:color w:val="000000"/>
        </w:rPr>
        <w:t>абота выполнена при поддержке гранта Министерства науки и высшего образования (075-15-2020-775).</w:t>
      </w:r>
      <w:r>
        <w:t xml:space="preserve"> </w:t>
      </w:r>
      <w:r w:rsidRPr="00502E6A">
        <w:rPr>
          <w:i/>
          <w:iCs/>
          <w:color w:val="000000"/>
        </w:rPr>
        <w:t>Терм</w:t>
      </w:r>
      <w:r>
        <w:rPr>
          <w:i/>
          <w:iCs/>
          <w:color w:val="000000"/>
        </w:rPr>
        <w:t>огравиметрический</w:t>
      </w:r>
      <w:r w:rsidRPr="00502E6A">
        <w:rPr>
          <w:i/>
          <w:iCs/>
          <w:color w:val="000000"/>
        </w:rPr>
        <w:t xml:space="preserve"> анализ выполнен на оборудовании, закупленном в рамках Программы развития МГУ им</w:t>
      </w:r>
      <w:r>
        <w:rPr>
          <w:i/>
          <w:iCs/>
          <w:color w:val="000000"/>
        </w:rPr>
        <w:t>ени</w:t>
      </w:r>
      <w:r w:rsidRPr="00502E6A">
        <w:rPr>
          <w:i/>
          <w:iCs/>
          <w:color w:val="000000"/>
        </w:rPr>
        <w:t xml:space="preserve"> М.В. Ломоносова.</w:t>
      </w:r>
    </w:p>
    <w:sectPr w:rsidR="00A02163" w:rsidRPr="00502E6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D4DEF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02E6A"/>
    <w:rsid w:val="00522BF1"/>
    <w:rsid w:val="00590166"/>
    <w:rsid w:val="0069427D"/>
    <w:rsid w:val="006F7A19"/>
    <w:rsid w:val="00775389"/>
    <w:rsid w:val="0078151B"/>
    <w:rsid w:val="00797838"/>
    <w:rsid w:val="007C36D8"/>
    <w:rsid w:val="007F2744"/>
    <w:rsid w:val="00803DB4"/>
    <w:rsid w:val="008931BE"/>
    <w:rsid w:val="008E6565"/>
    <w:rsid w:val="00921D45"/>
    <w:rsid w:val="009A66DB"/>
    <w:rsid w:val="009B2F80"/>
    <w:rsid w:val="009B3300"/>
    <w:rsid w:val="009F3380"/>
    <w:rsid w:val="00A02163"/>
    <w:rsid w:val="00A314FE"/>
    <w:rsid w:val="00B30C92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la_disla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ACC778-807B-439B-A79E-F269282A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Владислава</dc:creator>
  <cp:lastModifiedBy>Vladislava A. Pigareva</cp:lastModifiedBy>
  <cp:revision>4</cp:revision>
  <dcterms:created xsi:type="dcterms:W3CDTF">2023-03-03T09:59:00Z</dcterms:created>
  <dcterms:modified xsi:type="dcterms:W3CDTF">2023-03-03T10:41:00Z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