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C370E" w14:textId="77777777" w:rsidR="00F06132" w:rsidRPr="00B35D14" w:rsidRDefault="00BD16B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Сравнение модифицирования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поливинилтриметилсилана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разряде постоянного тока и 40 кГц</w:t>
      </w:r>
    </w:p>
    <w:p w14:paraId="6808C802" w14:textId="77777777" w:rsidR="000B0DF5" w:rsidRDefault="00F0613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E5D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Зиновьев А.В.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CF2F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</w:t>
      </w:r>
      <w:r w:rsidR="00DE5D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искарев М.С., Гильман А.Б., Кузнецов А.А.</w:t>
      </w:r>
    </w:p>
    <w:p w14:paraId="33EDF036" w14:textId="77777777" w:rsidR="000B0DF5" w:rsidRPr="00DE5D61" w:rsidRDefault="00DE5D6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Pr="00F061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D16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14:paraId="4A250848" w14:textId="77777777" w:rsidR="000B0DF5" w:rsidRDefault="00DE5D6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D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синтетических полимерных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материалов им. Н.С.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Ениколопова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Российской академии наук, Москва, Россия</w:t>
      </w:r>
      <w:r w:rsidR="00CF2F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14:paraId="09BB82A2" w14:textId="77777777" w:rsidR="00DE5D61" w:rsidRPr="00B35D14" w:rsidRDefault="00CF2F16" w:rsidP="00DE5D6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6E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C6E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537C50" w:rsidRPr="00B35D14">
        <w:t xml:space="preserve"> </w:t>
      </w:r>
      <w:proofErr w:type="spellStart"/>
      <w:r w:rsidR="00537C50" w:rsidRPr="00537C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zinovyev</w:t>
      </w:r>
      <w:proofErr w:type="spellEnd"/>
      <w:r w:rsidR="00537C50"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proofErr w:type="spellStart"/>
      <w:r w:rsidR="00537C50" w:rsidRPr="00537C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ispm</w:t>
      </w:r>
      <w:proofErr w:type="spellEnd"/>
      <w:r w:rsidR="00537C50"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537C50" w:rsidRPr="00537C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798F3779" w14:textId="77777777" w:rsidR="003A4A21" w:rsidRDefault="009C6EFB" w:rsidP="00A80564">
      <w:pPr>
        <w:ind w:firstLine="720"/>
        <w:rPr>
          <w:color w:val="000000"/>
        </w:rPr>
      </w:pPr>
      <w:proofErr w:type="spellStart"/>
      <w:r>
        <w:t>Поливинилтриметилсилан</w:t>
      </w:r>
      <w:proofErr w:type="spellEnd"/>
      <w:r>
        <w:t xml:space="preserve"> (ПВТМС) </w:t>
      </w:r>
      <w:r w:rsidR="00BD16BF">
        <w:t>– стеклообразный полимер, обладающий большим свободным объёмом, и, как следствие</w:t>
      </w:r>
      <w:r w:rsidR="00DA3B40">
        <w:t>, высокой проницаемостью,</w:t>
      </w:r>
      <w:r w:rsidR="00BD16BF">
        <w:t xml:space="preserve"> что позволяет использовать его в изготовлении </w:t>
      </w:r>
      <w:r w:rsidR="00DA3B40">
        <w:t>ассиметричных</w:t>
      </w:r>
      <w:r w:rsidR="00BD16BF">
        <w:t xml:space="preserve"> газоразделительных мембран. </w:t>
      </w:r>
      <w:r w:rsidR="00DA3B40">
        <w:t>Но наряду с высокими показателями проницаемость ПВТМС обладает невысокой селективностью, составляющей</w:t>
      </w:r>
      <w:r w:rsidR="004779D1">
        <w:t xml:space="preserve"> по паре кислород/азот </w:t>
      </w:r>
      <w:r w:rsidR="004779D1" w:rsidRPr="004C1522">
        <w:t>α~</w:t>
      </w:r>
      <w:r w:rsidR="004779D1" w:rsidRPr="004C1522">
        <w:rPr>
          <w:color w:val="000000"/>
        </w:rPr>
        <w:t>4</w:t>
      </w:r>
      <w:r w:rsidR="004779D1">
        <w:rPr>
          <w:color w:val="000000"/>
        </w:rPr>
        <w:t xml:space="preserve">, что </w:t>
      </w:r>
      <w:r w:rsidR="006A3843">
        <w:rPr>
          <w:color w:val="000000"/>
        </w:rPr>
        <w:t>мало</w:t>
      </w:r>
      <w:r w:rsidR="004779D1">
        <w:rPr>
          <w:color w:val="000000"/>
        </w:rPr>
        <w:t xml:space="preserve"> отличается от других полимеров, используемых </w:t>
      </w:r>
      <w:r w:rsidR="00DA3B40">
        <w:rPr>
          <w:color w:val="000000"/>
        </w:rPr>
        <w:t>в этой области</w:t>
      </w:r>
      <w:r w:rsidR="004779D1">
        <w:rPr>
          <w:color w:val="000000"/>
        </w:rPr>
        <w:t>.</w:t>
      </w:r>
      <w:r w:rsidR="00906A3D">
        <w:rPr>
          <w:color w:val="000000"/>
        </w:rPr>
        <w:t xml:space="preserve"> </w:t>
      </w:r>
      <w:r w:rsidR="006A3843">
        <w:rPr>
          <w:color w:val="000000"/>
        </w:rPr>
        <w:t>В этой связи</w:t>
      </w:r>
      <w:r w:rsidR="00906A3D">
        <w:rPr>
          <w:color w:val="000000"/>
        </w:rPr>
        <w:t xml:space="preserve"> задача повышения коэффициента селективности без </w:t>
      </w:r>
      <w:r w:rsidR="006A3843">
        <w:rPr>
          <w:color w:val="000000"/>
        </w:rPr>
        <w:t>потери</w:t>
      </w:r>
      <w:r w:rsidR="00906A3D">
        <w:rPr>
          <w:color w:val="000000"/>
        </w:rPr>
        <w:t xml:space="preserve"> проницаемости</w:t>
      </w:r>
      <w:r w:rsidR="006A3843">
        <w:rPr>
          <w:color w:val="000000"/>
        </w:rPr>
        <w:t xml:space="preserve"> является актуальной. </w:t>
      </w:r>
    </w:p>
    <w:p w14:paraId="065006C2" w14:textId="77777777" w:rsidR="00785DDF" w:rsidRDefault="00906A3D" w:rsidP="00A80564">
      <w:pPr>
        <w:ind w:firstLine="720"/>
        <w:rPr>
          <w:rFonts w:eastAsia="Cambria"/>
        </w:rPr>
      </w:pPr>
      <w:r w:rsidRPr="004C1522">
        <w:t>В настоящее время наиболее эффективным, технологичным и экологически чистым м</w:t>
      </w:r>
      <w:r w:rsidR="006A3843">
        <w:t>етодом модифи</w:t>
      </w:r>
      <w:r w:rsidR="001547FC">
        <w:t>цирования полимерных материалов</w:t>
      </w:r>
      <w:r>
        <w:t xml:space="preserve"> яв</w:t>
      </w:r>
      <w:r w:rsidRPr="004C1522">
        <w:t>ляется воздействие низкотемпературной плазмы</w:t>
      </w:r>
      <w:r>
        <w:t xml:space="preserve"> </w:t>
      </w:r>
      <w:r w:rsidRPr="00F06132">
        <w:t>[1].</w:t>
      </w:r>
      <w:r w:rsidR="008166D9">
        <w:t xml:space="preserve"> Ранее н</w:t>
      </w:r>
      <w:r w:rsidR="00360D1A" w:rsidRPr="00B35D14">
        <w:rPr>
          <w:rFonts w:eastAsia="Cambria"/>
        </w:rPr>
        <w:t>ами был</w:t>
      </w:r>
      <w:r w:rsidR="0001684F" w:rsidRPr="00B35D14">
        <w:rPr>
          <w:rFonts w:eastAsia="Cambria"/>
        </w:rPr>
        <w:t>о</w:t>
      </w:r>
      <w:r w:rsidR="00360D1A" w:rsidRPr="00B35D14">
        <w:rPr>
          <w:rFonts w:eastAsia="Cambria"/>
        </w:rPr>
        <w:t xml:space="preserve"> </w:t>
      </w:r>
      <w:r w:rsidR="00A80564" w:rsidRPr="00B35D14">
        <w:rPr>
          <w:rFonts w:eastAsia="Cambria"/>
        </w:rPr>
        <w:t>исследован</w:t>
      </w:r>
      <w:r w:rsidR="006A3843" w:rsidRPr="00B35D14">
        <w:rPr>
          <w:rFonts w:eastAsia="Cambria"/>
        </w:rPr>
        <w:t>о</w:t>
      </w:r>
      <w:r w:rsidR="00A80564" w:rsidRPr="00B35D14">
        <w:rPr>
          <w:rFonts w:eastAsia="Cambria"/>
        </w:rPr>
        <w:t xml:space="preserve"> влияния </w:t>
      </w:r>
      <w:r w:rsidR="006A3843" w:rsidRPr="00B35D14">
        <w:rPr>
          <w:rFonts w:eastAsia="Cambria"/>
        </w:rPr>
        <w:t>обработки</w:t>
      </w:r>
      <w:r w:rsidR="00360D1A" w:rsidRPr="00B35D14">
        <w:rPr>
          <w:rFonts w:eastAsia="Cambria"/>
        </w:rPr>
        <w:t xml:space="preserve"> </w:t>
      </w:r>
      <w:r w:rsidR="00A80564" w:rsidRPr="00B35D14">
        <w:rPr>
          <w:rFonts w:eastAsia="Cambria"/>
        </w:rPr>
        <w:t>в разряде постоянного тока на аноде на контактные и химические свойства пове</w:t>
      </w:r>
      <w:r w:rsidR="006A3843" w:rsidRPr="00B35D14">
        <w:rPr>
          <w:rFonts w:eastAsia="Cambria"/>
        </w:rPr>
        <w:t>р</w:t>
      </w:r>
      <w:r w:rsidR="00A80564" w:rsidRPr="00B35D14">
        <w:rPr>
          <w:rFonts w:eastAsia="Cambria"/>
        </w:rPr>
        <w:t>хности и газоразделительные свойства ПВТМС. Было</w:t>
      </w:r>
      <w:r w:rsidR="00360D1A" w:rsidRPr="00B35D14">
        <w:rPr>
          <w:rFonts w:eastAsia="Cambria"/>
        </w:rPr>
        <w:t xml:space="preserve"> установлено существенное увеличение коэффициента разделения смеси </w:t>
      </w:r>
      <w:r w:rsidR="00360D1A" w:rsidRPr="004C1522">
        <w:t>О</w:t>
      </w:r>
      <w:r w:rsidR="00360D1A" w:rsidRPr="004C1522">
        <w:rPr>
          <w:vertAlign w:val="subscript"/>
        </w:rPr>
        <w:t>2</w:t>
      </w:r>
      <w:r w:rsidR="00360D1A" w:rsidRPr="004C1522">
        <w:t>/N</w:t>
      </w:r>
      <w:r w:rsidR="00360D1A" w:rsidRPr="004C1522">
        <w:rPr>
          <w:vertAlign w:val="subscript"/>
        </w:rPr>
        <w:t>2</w:t>
      </w:r>
      <w:r w:rsidR="00A80564">
        <w:t xml:space="preserve"> от α=3.8 до</w:t>
      </w:r>
      <w:r w:rsidR="00360D1A" w:rsidRPr="004C1522">
        <w:t xml:space="preserve"> α=10.0</w:t>
      </w:r>
      <w:r w:rsidR="0001684F" w:rsidRPr="00B35D14">
        <w:rPr>
          <w:rFonts w:eastAsia="Cambria"/>
        </w:rPr>
        <w:t xml:space="preserve"> </w:t>
      </w:r>
      <w:r w:rsidR="00A80564" w:rsidRPr="00B35D14">
        <w:rPr>
          <w:rFonts w:eastAsia="Cambria"/>
        </w:rPr>
        <w:t xml:space="preserve">и </w:t>
      </w:r>
      <w:r w:rsidR="006A3843" w:rsidRPr="00B35D14">
        <w:rPr>
          <w:rFonts w:eastAsia="Cambria"/>
        </w:rPr>
        <w:t>показано</w:t>
      </w:r>
      <w:r w:rsidR="00A80564" w:rsidRPr="00B35D14">
        <w:rPr>
          <w:rFonts w:eastAsia="Cambria"/>
        </w:rPr>
        <w:t xml:space="preserve"> образование на поверхности </w:t>
      </w:r>
      <w:r w:rsidR="006A3843" w:rsidRPr="00B35D14">
        <w:rPr>
          <w:rFonts w:eastAsia="Cambria"/>
        </w:rPr>
        <w:t xml:space="preserve">полимера </w:t>
      </w:r>
      <w:r w:rsidR="00A80564" w:rsidRPr="00B35D14">
        <w:rPr>
          <w:rFonts w:eastAsia="Cambria"/>
        </w:rPr>
        <w:t xml:space="preserve">слоя </w:t>
      </w:r>
      <w:proofErr w:type="spellStart"/>
      <w:r w:rsidR="00A80564" w:rsidRPr="00B35D14">
        <w:rPr>
          <w:rFonts w:eastAsia="Cambria"/>
          <w:lang w:val="en-US"/>
        </w:rPr>
        <w:t>SiOx</w:t>
      </w:r>
      <w:proofErr w:type="spellEnd"/>
      <w:r w:rsidR="00AD5589" w:rsidRPr="00B35D14">
        <w:rPr>
          <w:rFonts w:eastAsia="Cambria"/>
        </w:rPr>
        <w:t xml:space="preserve"> </w:t>
      </w:r>
      <w:r w:rsidR="0001684F" w:rsidRPr="00B35D14">
        <w:rPr>
          <w:rFonts w:eastAsia="Cambria"/>
        </w:rPr>
        <w:t xml:space="preserve">[2]. </w:t>
      </w:r>
      <w:r w:rsidR="00815144">
        <w:rPr>
          <w:rFonts w:eastAsia="Cambria"/>
        </w:rPr>
        <w:t>Также была изуче</w:t>
      </w:r>
      <w:r w:rsidR="002C4B89">
        <w:rPr>
          <w:rFonts w:eastAsia="Cambria"/>
        </w:rPr>
        <w:t>н</w:t>
      </w:r>
      <w:r w:rsidR="00815144">
        <w:rPr>
          <w:rFonts w:eastAsia="Cambria"/>
        </w:rPr>
        <w:t xml:space="preserve">а толщина и химическая структура </w:t>
      </w:r>
      <w:r w:rsidR="00902547" w:rsidRPr="00B35D14">
        <w:rPr>
          <w:rFonts w:eastAsia="Cambria"/>
        </w:rPr>
        <w:t>модифицированного в плазме слоя ПВТМС</w:t>
      </w:r>
      <w:r w:rsidR="00815144">
        <w:rPr>
          <w:rFonts w:eastAsia="Cambria"/>
        </w:rPr>
        <w:t xml:space="preserve">, показавшая образование градиентного по химическому составу слоя толщиной 40-50 </w:t>
      </w:r>
      <w:proofErr w:type="spellStart"/>
      <w:r w:rsidR="00815144">
        <w:rPr>
          <w:rFonts w:eastAsia="Cambria"/>
        </w:rPr>
        <w:t>нм</w:t>
      </w:r>
      <w:proofErr w:type="spellEnd"/>
      <w:r w:rsidR="00815144">
        <w:rPr>
          <w:rFonts w:eastAsia="Cambria"/>
        </w:rPr>
        <w:t>.</w:t>
      </w:r>
      <w:r w:rsidR="00AD5589" w:rsidRPr="00B35D14">
        <w:rPr>
          <w:rFonts w:eastAsia="Cambria"/>
        </w:rPr>
        <w:t>[</w:t>
      </w:r>
      <w:r w:rsidR="00902547" w:rsidRPr="00B35D14">
        <w:rPr>
          <w:rFonts w:eastAsia="Cambria"/>
        </w:rPr>
        <w:t>3</w:t>
      </w:r>
      <w:r w:rsidR="00AD5589" w:rsidRPr="00B35D14">
        <w:rPr>
          <w:rFonts w:eastAsia="Cambria"/>
        </w:rPr>
        <w:t>]</w:t>
      </w:r>
      <w:r w:rsidR="00B57251" w:rsidRPr="00B35D14">
        <w:rPr>
          <w:rFonts w:eastAsia="Cambria"/>
        </w:rPr>
        <w:t>.</w:t>
      </w:r>
    </w:p>
    <w:p w14:paraId="4720063C" w14:textId="77777777" w:rsidR="00815144" w:rsidRPr="00B35D14" w:rsidRDefault="00815144" w:rsidP="00A80564">
      <w:pPr>
        <w:ind w:firstLine="720"/>
        <w:rPr>
          <w:rFonts w:eastAsia="Cambria"/>
        </w:rPr>
      </w:pPr>
      <w:r>
        <w:rPr>
          <w:rFonts w:eastAsia="Cambria"/>
        </w:rPr>
        <w:t>Однако в промышленности на сегодняшний день для активации поверхности полимерных материалов используются установки переменного тока (</w:t>
      </w:r>
      <w:r>
        <w:t>низкочастотный 50 Гц, 40 кГц и высокочастотный 13,56 МГц). В этой связи была поставлена задача оценки влияния на поверхность ПВТМС обработки в разряде 40 кГц</w:t>
      </w:r>
      <w:r w:rsidR="00815114">
        <w:t xml:space="preserve"> в атмосфере воздуха при пониженном давлении</w:t>
      </w:r>
      <w:r>
        <w:t xml:space="preserve">, изучение изменения её контактных свойств, химической структуры и морфологии после плазмохимического модифицирования. Было показано, что в результате обработки в данном разряде относительно разряда постоянного тока происходят менее глубокие изменения в химической структуре поверхности, однако шероховатость возрастает практически в 10 раз спустя 15 секунд обработки. Эффект повышения коэффициента идеальной селективности α для ПВТМС после разряда 40 кГц составил </w:t>
      </w:r>
      <w:r w:rsidR="001C3D91">
        <w:t xml:space="preserve">с </w:t>
      </w:r>
      <w:r>
        <w:t>3.8</w:t>
      </w:r>
      <w:r w:rsidR="001C3D91">
        <w:t xml:space="preserve"> до 5.6, что показывает, что при дальнейшей оптимизации на промышленных установках можно улучшать газоразделительные свойства ПВТМС.</w:t>
      </w:r>
    </w:p>
    <w:p w14:paraId="329C09C2" w14:textId="77777777" w:rsidR="00966AC2" w:rsidRPr="00815144" w:rsidRDefault="00966AC2" w:rsidP="00815144">
      <w:pPr>
        <w:ind w:firstLine="397"/>
        <w:rPr>
          <w:rFonts w:cs="Times New Roman"/>
        </w:rPr>
      </w:pPr>
      <w:r w:rsidRPr="00324130">
        <w:t xml:space="preserve">Работа </w:t>
      </w:r>
      <w:r w:rsidRPr="00815144">
        <w:rPr>
          <w:rFonts w:cs="Times New Roman"/>
        </w:rPr>
        <w:t>выполнена при поддержке РФФИ (грант № 20</w:t>
      </w:r>
      <w:r w:rsidRPr="00815144">
        <w:rPr>
          <w:rFonts w:cs="Times New Roman"/>
          <w:color w:val="222222"/>
          <w:shd w:val="clear" w:color="auto" w:fill="FFFFFF"/>
        </w:rPr>
        <w:t>-08-00655</w:t>
      </w:r>
      <w:r w:rsidRPr="00815144">
        <w:rPr>
          <w:rFonts w:cs="Times New Roman"/>
        </w:rPr>
        <w:t xml:space="preserve">). </w:t>
      </w:r>
      <w:r w:rsidR="00BD16BF" w:rsidRPr="00815144">
        <w:rPr>
          <w:rFonts w:cs="Times New Roman"/>
        </w:rPr>
        <w:t xml:space="preserve">Измерения краевого угла смачивания проводились в </w:t>
      </w:r>
      <w:r w:rsidR="00DA3B40" w:rsidRPr="00815144">
        <w:rPr>
          <w:rFonts w:cs="Times New Roman"/>
        </w:rPr>
        <w:t>Ц</w:t>
      </w:r>
      <w:r w:rsidR="00BD16BF" w:rsidRPr="00815144">
        <w:rPr>
          <w:rFonts w:cs="Times New Roman"/>
        </w:rPr>
        <w:t>ентре коллективного пользования</w:t>
      </w:r>
      <w:r w:rsidR="00815144" w:rsidRPr="00815144">
        <w:rPr>
          <w:rFonts w:cs="Times New Roman"/>
        </w:rPr>
        <w:t xml:space="preserve"> </w:t>
      </w:r>
      <w:r w:rsidR="00815144" w:rsidRPr="00815144">
        <w:rPr>
          <w:rFonts w:cs="Times New Roman"/>
          <w:color w:val="000000"/>
          <w:shd w:val="clear" w:color="auto" w:fill="FFFFFF"/>
        </w:rPr>
        <w:t>"Центр исследований полимеров"</w:t>
      </w:r>
      <w:r w:rsidR="00BD16BF" w:rsidRPr="00815144">
        <w:rPr>
          <w:rFonts w:cs="Times New Roman"/>
        </w:rPr>
        <w:t xml:space="preserve"> ИСПМ РАН</w:t>
      </w:r>
      <w:r w:rsidR="00815144">
        <w:rPr>
          <w:rFonts w:cs="Times New Roman"/>
        </w:rPr>
        <w:t>.</w:t>
      </w:r>
    </w:p>
    <w:p w14:paraId="272F28C7" w14:textId="77777777" w:rsidR="00F06132" w:rsidRDefault="00966AC2" w:rsidP="003B472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</w:t>
      </w:r>
      <w:r w:rsidR="003B472D" w:rsidRPr="003B472D">
        <w:rPr>
          <w:rFonts w:ascii="Times New Roman" w:hAnsi="Times New Roman"/>
          <w:b/>
          <w:color w:val="000000"/>
          <w:sz w:val="24"/>
          <w:szCs w:val="24"/>
        </w:rPr>
        <w:t>итература</w:t>
      </w:r>
    </w:p>
    <w:p w14:paraId="573C10D7" w14:textId="77777777" w:rsidR="003B472D" w:rsidRPr="00503194" w:rsidRDefault="003B472D" w:rsidP="001D7DF4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7DF4">
        <w:rPr>
          <w:rFonts w:ascii="Times New Roman" w:hAnsi="Times New Roman"/>
          <w:sz w:val="24"/>
          <w:szCs w:val="24"/>
          <w:lang w:val="en-US"/>
        </w:rPr>
        <w:t>Modification of Polymer Properties / Eds. Jasso-</w:t>
      </w:r>
      <w:proofErr w:type="spellStart"/>
      <w:r w:rsidRPr="001D7DF4">
        <w:rPr>
          <w:rFonts w:ascii="Times New Roman" w:hAnsi="Times New Roman"/>
          <w:sz w:val="24"/>
          <w:szCs w:val="24"/>
          <w:lang w:val="en-US"/>
        </w:rPr>
        <w:t>Gastinel</w:t>
      </w:r>
      <w:proofErr w:type="spellEnd"/>
      <w:r w:rsidR="003C04C1" w:rsidRPr="001D7DF4">
        <w:rPr>
          <w:rFonts w:ascii="Times New Roman" w:hAnsi="Times New Roman"/>
          <w:sz w:val="24"/>
          <w:szCs w:val="24"/>
          <w:lang w:val="en-US"/>
        </w:rPr>
        <w:t>, C.F.</w:t>
      </w:r>
      <w:r w:rsidRPr="001D7DF4">
        <w:rPr>
          <w:rFonts w:ascii="Times New Roman" w:hAnsi="Times New Roman"/>
          <w:sz w:val="24"/>
          <w:szCs w:val="24"/>
          <w:lang w:val="en-US"/>
        </w:rPr>
        <w:t>, Kenny</w:t>
      </w:r>
      <w:r w:rsidR="003C04C1" w:rsidRPr="001D7DF4">
        <w:rPr>
          <w:rFonts w:ascii="Times New Roman" w:hAnsi="Times New Roman"/>
          <w:sz w:val="24"/>
          <w:szCs w:val="24"/>
          <w:lang w:val="en-US"/>
        </w:rPr>
        <w:t>, J.M.</w:t>
      </w:r>
      <w:r w:rsidRPr="001D7DF4">
        <w:rPr>
          <w:rFonts w:ascii="Times New Roman" w:hAnsi="Times New Roman"/>
          <w:sz w:val="24"/>
          <w:szCs w:val="24"/>
          <w:lang w:val="en-US"/>
        </w:rPr>
        <w:t xml:space="preserve"> William Andrew</w:t>
      </w:r>
      <w:r w:rsidR="003C04C1" w:rsidRPr="001D7D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3194">
        <w:rPr>
          <w:rFonts w:ascii="Times New Roman" w:hAnsi="Times New Roman"/>
          <w:sz w:val="24"/>
          <w:szCs w:val="24"/>
          <w:lang w:val="en-US"/>
        </w:rPr>
        <w:t>P</w:t>
      </w:r>
      <w:r w:rsidRPr="001D7DF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03194">
        <w:rPr>
          <w:rFonts w:ascii="Times New Roman" w:hAnsi="Times New Roman"/>
          <w:sz w:val="24"/>
          <w:szCs w:val="24"/>
          <w:lang w:val="en-US"/>
        </w:rPr>
        <w:t>2</w:t>
      </w:r>
      <w:r w:rsidRPr="001D7DF4">
        <w:rPr>
          <w:rFonts w:ascii="Times New Roman" w:hAnsi="Times New Roman"/>
          <w:sz w:val="24"/>
          <w:szCs w:val="24"/>
          <w:lang w:val="en-US"/>
        </w:rPr>
        <w:t xml:space="preserve">017. </w:t>
      </w:r>
    </w:p>
    <w:p w14:paraId="365EEAF0" w14:textId="77777777" w:rsidR="000D7462" w:rsidRPr="00A80564" w:rsidRDefault="00002E35" w:rsidP="00A80564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Zinovev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 A. V.,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Piskarev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> M. S., 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Skryleva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E. A.,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Senatulin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B. R.,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Gatin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A. K., Gilman A. B., 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Syrtsova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D. A.,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Teplyakov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V.V.,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Kuznetsov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 A. A. Modification of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Polyvinyltrimethylsilane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in Direct-Current Discharge // High Energy Chemistry. 2021. V.55. </w:t>
      </w:r>
      <w:r w:rsidR="00820893" w:rsidRPr="00A80564">
        <w:rPr>
          <w:rFonts w:ascii="Times New Roman" w:hAnsi="Times New Roman"/>
          <w:bCs/>
          <w:sz w:val="24"/>
          <w:szCs w:val="24"/>
        </w:rPr>
        <w:t>№5</w:t>
      </w:r>
      <w:r w:rsidR="00820893" w:rsidRPr="00A80564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A80564">
        <w:rPr>
          <w:rFonts w:ascii="Times New Roman" w:hAnsi="Times New Roman"/>
          <w:bCs/>
          <w:sz w:val="24"/>
          <w:szCs w:val="24"/>
          <w:lang w:val="en-US"/>
        </w:rPr>
        <w:t>P. 407-413</w:t>
      </w:r>
      <w:r w:rsidR="00820893">
        <w:rPr>
          <w:rFonts w:ascii="Times New Roman" w:hAnsi="Times New Roman"/>
          <w:bCs/>
          <w:sz w:val="24"/>
          <w:szCs w:val="24"/>
        </w:rPr>
        <w:t>.</w:t>
      </w:r>
    </w:p>
    <w:p w14:paraId="7267C310" w14:textId="77777777" w:rsidR="006C72D1" w:rsidRPr="001D7DF4" w:rsidRDefault="00002E35" w:rsidP="001D7DF4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Piskarev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M., 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Skryleva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E., 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Senatulin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B., 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Gatin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Gilman A., 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Zinovev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A., 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Syrtsova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D., 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Teplyakov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V., 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Kuznetsov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A. Depth profile analysis of the Modified Layer of Poly(</w:t>
      </w:r>
      <w:proofErr w:type="spellStart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vinyltrimethylsilane</w:t>
      </w:r>
      <w:proofErr w:type="spellEnd"/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Films Treated by Direct-Current Discharge // Coatings. 2021. </w:t>
      </w:r>
      <w:r w:rsidR="00820893"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V. 11. </w:t>
      </w:r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№</w:t>
      </w:r>
      <w:r w:rsidR="00820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7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11. P. 1317-1318</w:t>
      </w:r>
      <w:r w:rsidR="008208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C72D1" w:rsidRPr="001D7DF4" w:rsidSect="000B0D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7BE3"/>
    <w:multiLevelType w:val="hybridMultilevel"/>
    <w:tmpl w:val="E8A0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4131B"/>
    <w:multiLevelType w:val="hybridMultilevel"/>
    <w:tmpl w:val="70DC09B4"/>
    <w:lvl w:ilvl="0" w:tplc="96049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02322"/>
    <w:multiLevelType w:val="hybridMultilevel"/>
    <w:tmpl w:val="1F9E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5F39"/>
    <w:multiLevelType w:val="hybridMultilevel"/>
    <w:tmpl w:val="A36A9A8C"/>
    <w:lvl w:ilvl="0" w:tplc="61BA7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E9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925A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44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7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C2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68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3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A7AF5"/>
    <w:multiLevelType w:val="hybridMultilevel"/>
    <w:tmpl w:val="CBBE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B7673"/>
    <w:multiLevelType w:val="hybridMultilevel"/>
    <w:tmpl w:val="BBFE826E"/>
    <w:lvl w:ilvl="0" w:tplc="419A4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ED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A7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2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4F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705D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62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C4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EE7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F5"/>
    <w:rsid w:val="00002E35"/>
    <w:rsid w:val="0001684F"/>
    <w:rsid w:val="000B0DF5"/>
    <w:rsid w:val="000B5177"/>
    <w:rsid w:val="000D7462"/>
    <w:rsid w:val="00112D03"/>
    <w:rsid w:val="00134E15"/>
    <w:rsid w:val="001547FC"/>
    <w:rsid w:val="001C3D91"/>
    <w:rsid w:val="001D7DF4"/>
    <w:rsid w:val="00216070"/>
    <w:rsid w:val="00293D1F"/>
    <w:rsid w:val="002C4B89"/>
    <w:rsid w:val="00360D1A"/>
    <w:rsid w:val="003A4A21"/>
    <w:rsid w:val="003B472D"/>
    <w:rsid w:val="003C04C1"/>
    <w:rsid w:val="00461981"/>
    <w:rsid w:val="004779D1"/>
    <w:rsid w:val="004D0F12"/>
    <w:rsid w:val="00503194"/>
    <w:rsid w:val="00537C50"/>
    <w:rsid w:val="00691AC9"/>
    <w:rsid w:val="006A3843"/>
    <w:rsid w:val="006C72D1"/>
    <w:rsid w:val="00785DDF"/>
    <w:rsid w:val="00815114"/>
    <w:rsid w:val="00815144"/>
    <w:rsid w:val="008166D9"/>
    <w:rsid w:val="00820893"/>
    <w:rsid w:val="00850A0F"/>
    <w:rsid w:val="00902547"/>
    <w:rsid w:val="00906A3D"/>
    <w:rsid w:val="00966AC2"/>
    <w:rsid w:val="009A071F"/>
    <w:rsid w:val="009C6EFB"/>
    <w:rsid w:val="00A80564"/>
    <w:rsid w:val="00A9788B"/>
    <w:rsid w:val="00AD5589"/>
    <w:rsid w:val="00B35D14"/>
    <w:rsid w:val="00B57251"/>
    <w:rsid w:val="00B6266C"/>
    <w:rsid w:val="00BD16BF"/>
    <w:rsid w:val="00BD45B7"/>
    <w:rsid w:val="00BD6EA7"/>
    <w:rsid w:val="00BE6105"/>
    <w:rsid w:val="00CF2F16"/>
    <w:rsid w:val="00D43CC5"/>
    <w:rsid w:val="00D824A0"/>
    <w:rsid w:val="00DA3B40"/>
    <w:rsid w:val="00DB4C6B"/>
    <w:rsid w:val="00DB7768"/>
    <w:rsid w:val="00DE5D61"/>
    <w:rsid w:val="00F06132"/>
    <w:rsid w:val="00F631EA"/>
    <w:rsid w:val="00F667BB"/>
    <w:rsid w:val="00F95F43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4DBC"/>
  <w15:docId w15:val="{47E95171-B89B-426E-952A-4972F5C9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6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0B0D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B0D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B0D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B0D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B0D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B0DF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DF5"/>
  </w:style>
  <w:style w:type="table" w:customStyle="1" w:styleId="TableNormal">
    <w:name w:val="Table Normal"/>
    <w:rsid w:val="000B0D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D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B0D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DE5D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517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C1448-9FA8-4775-8E8F-B001B825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Plazma</dc:creator>
  <cp:keywords/>
  <cp:lastModifiedBy>Aleksander</cp:lastModifiedBy>
  <cp:revision>2</cp:revision>
  <dcterms:created xsi:type="dcterms:W3CDTF">2023-02-16T14:17:00Z</dcterms:created>
  <dcterms:modified xsi:type="dcterms:W3CDTF">2023-02-16T14:17:00Z</dcterms:modified>
</cp:coreProperties>
</file>