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5BF1859" w:rsidR="00130241" w:rsidRDefault="009924BA" w:rsidP="006F7A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</w:t>
      </w:r>
      <w:r w:rsidR="006F7A6F">
        <w:rPr>
          <w:b/>
          <w:color w:val="000000"/>
        </w:rPr>
        <w:t xml:space="preserve">арбоксилсодержащее поверхностно-активное вещество на основе метакриловой кислоты и </w:t>
      </w:r>
      <w:proofErr w:type="spellStart"/>
      <w:r w:rsidR="0006035E">
        <w:rPr>
          <w:b/>
          <w:color w:val="000000"/>
        </w:rPr>
        <w:t>олигопропиленоксида</w:t>
      </w:r>
      <w:proofErr w:type="spellEnd"/>
    </w:p>
    <w:p w14:paraId="00000002" w14:textId="7917F427" w:rsidR="00130241" w:rsidRPr="00AD261F" w:rsidRDefault="00AD26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Бадикова А.Г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 xml:space="preserve"> Курбатов В.Г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>,3</w:t>
      </w:r>
      <w:r>
        <w:rPr>
          <w:b/>
          <w:i/>
          <w:color w:val="000000"/>
        </w:rPr>
        <w:t>, Пугачева Т.А.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Перепелицина</w:t>
      </w:r>
      <w:proofErr w:type="spellEnd"/>
      <w:r>
        <w:rPr>
          <w:b/>
          <w:i/>
          <w:color w:val="000000"/>
        </w:rPr>
        <w:t xml:space="preserve"> Е.О.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Тарасов А.Е.</w:t>
      </w:r>
      <w:r>
        <w:rPr>
          <w:b/>
          <w:i/>
          <w:color w:val="000000"/>
          <w:vertAlign w:val="superscript"/>
        </w:rPr>
        <w:t>2</w:t>
      </w:r>
    </w:p>
    <w:p w14:paraId="00000003" w14:textId="709C36E0" w:rsidR="00130241" w:rsidRDefault="00AD26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0D3BFAF7" w:rsidR="00130241" w:rsidRPr="00391C38" w:rsidRDefault="00AD26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фундаментальной физико-химической инженерии</w:t>
      </w:r>
      <w:r w:rsidR="00EB1F49">
        <w:rPr>
          <w:i/>
          <w:color w:val="000000"/>
        </w:rPr>
        <w:t>, Москва, Россия</w:t>
      </w:r>
    </w:p>
    <w:p w14:paraId="5B859BB3" w14:textId="77777777" w:rsidR="00AD261F" w:rsidRDefault="00AD261F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D261F">
        <w:rPr>
          <w:i/>
          <w:vertAlign w:val="superscript"/>
        </w:rPr>
        <w:t>2</w:t>
      </w:r>
      <w:r w:rsidRPr="00A9063C">
        <w:rPr>
          <w:i/>
        </w:rPr>
        <w:t>Федеральный исследовательский центр проблем химическо</w:t>
      </w:r>
      <w:r>
        <w:rPr>
          <w:i/>
        </w:rPr>
        <w:t>й физики и медицинской химии РАН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Черноголовка,</w:t>
      </w:r>
      <w:r w:rsidR="00BF36F8">
        <w:rPr>
          <w:i/>
          <w:color w:val="000000"/>
        </w:rPr>
        <w:t xml:space="preserve"> Россия</w:t>
      </w:r>
    </w:p>
    <w:p w14:paraId="00000007" w14:textId="225DB72F" w:rsidR="00130241" w:rsidRDefault="00AD261F" w:rsidP="00AD26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D261F">
        <w:rPr>
          <w:i/>
          <w:color w:val="000000"/>
          <w:vertAlign w:val="superscript"/>
        </w:rPr>
        <w:t>3</w:t>
      </w:r>
      <w:r>
        <w:rPr>
          <w:i/>
          <w:color w:val="000000"/>
        </w:rPr>
        <w:t>Ярославский государственный технический университет, Ярославль, Россия</w:t>
      </w:r>
    </w:p>
    <w:p w14:paraId="00000008" w14:textId="66A88A38" w:rsidR="00130241" w:rsidRPr="00AD261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proofErr w:type="spellStart"/>
      <w:r w:rsidRPr="00AD261F">
        <w:rPr>
          <w:i/>
          <w:color w:val="000000"/>
          <w:lang w:val="de-DE"/>
        </w:rPr>
        <w:t>E</w:t>
      </w:r>
      <w:r w:rsidR="003B76D6" w:rsidRPr="00AD261F">
        <w:rPr>
          <w:i/>
          <w:color w:val="000000"/>
          <w:lang w:val="de-DE"/>
        </w:rPr>
        <w:t>-</w:t>
      </w:r>
      <w:r w:rsidRPr="00AD261F">
        <w:rPr>
          <w:i/>
          <w:color w:val="000000"/>
          <w:lang w:val="de-DE"/>
        </w:rPr>
        <w:t>mail</w:t>
      </w:r>
      <w:proofErr w:type="spellEnd"/>
      <w:r w:rsidRPr="00AD261F">
        <w:rPr>
          <w:i/>
          <w:color w:val="000000"/>
          <w:lang w:val="de-DE"/>
        </w:rPr>
        <w:t xml:space="preserve">: </w:t>
      </w:r>
      <w:r w:rsidR="00AD261F" w:rsidRPr="00AD261F">
        <w:rPr>
          <w:i/>
          <w:color w:val="000000"/>
          <w:u w:val="single"/>
          <w:lang w:val="de-DE"/>
        </w:rPr>
        <w:t>badikovaag@my.msu.ru</w:t>
      </w:r>
    </w:p>
    <w:p w14:paraId="6ACB78D5" w14:textId="785E30C6" w:rsidR="00AD261F" w:rsidRDefault="00431FFA" w:rsidP="00563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Поверхностно-активные вещества (ПАВ) </w:t>
      </w:r>
      <w:r w:rsidR="00490C55">
        <w:rPr>
          <w:color w:val="000000"/>
        </w:rPr>
        <w:t xml:space="preserve">широко используются </w:t>
      </w:r>
      <w:r>
        <w:rPr>
          <w:color w:val="000000"/>
        </w:rPr>
        <w:t>в различ</w:t>
      </w:r>
      <w:r w:rsidR="00C85CC5">
        <w:rPr>
          <w:color w:val="000000"/>
        </w:rPr>
        <w:t>ных областях промышленности.</w:t>
      </w:r>
      <w:r w:rsidR="00490C55">
        <w:rPr>
          <w:color w:val="000000"/>
        </w:rPr>
        <w:t xml:space="preserve"> </w:t>
      </w:r>
      <w:r w:rsidR="00490C55" w:rsidRPr="00490C55">
        <w:rPr>
          <w:color w:val="000000"/>
        </w:rPr>
        <w:t>Для многих областей применен</w:t>
      </w:r>
      <w:r w:rsidR="00490C55">
        <w:rPr>
          <w:color w:val="000000"/>
        </w:rPr>
        <w:t>ия</w:t>
      </w:r>
      <w:r w:rsidR="00490C55" w:rsidRPr="00490C55">
        <w:rPr>
          <w:color w:val="000000"/>
        </w:rPr>
        <w:t xml:space="preserve"> желаемые свойства </w:t>
      </w:r>
      <w:r w:rsidR="00490C55">
        <w:rPr>
          <w:color w:val="000000"/>
        </w:rPr>
        <w:t>ПАВ</w:t>
      </w:r>
      <w:r w:rsidR="00490C55" w:rsidRPr="00490C55">
        <w:rPr>
          <w:color w:val="000000"/>
        </w:rPr>
        <w:t xml:space="preserve"> могут значительно различаться</w:t>
      </w:r>
      <w:r w:rsidR="00490C55">
        <w:rPr>
          <w:color w:val="000000"/>
        </w:rPr>
        <w:t>.</w:t>
      </w:r>
      <w:r w:rsidR="00C85CC5">
        <w:rPr>
          <w:color w:val="000000"/>
        </w:rPr>
        <w:t xml:space="preserve"> </w:t>
      </w:r>
      <w:r w:rsidR="00CB1CDA">
        <w:rPr>
          <w:color w:val="000000"/>
        </w:rPr>
        <w:t>В свою очередь, с</w:t>
      </w:r>
      <w:r w:rsidR="005633C8">
        <w:rPr>
          <w:color w:val="000000"/>
        </w:rPr>
        <w:t xml:space="preserve">войства </w:t>
      </w:r>
      <w:r w:rsidR="00C85CC5">
        <w:rPr>
          <w:color w:val="000000"/>
        </w:rPr>
        <w:t>ПАВ</w:t>
      </w:r>
      <w:r w:rsidR="005633C8">
        <w:rPr>
          <w:color w:val="000000"/>
        </w:rPr>
        <w:t xml:space="preserve"> определяются</w:t>
      </w:r>
      <w:r w:rsidR="00490C55">
        <w:rPr>
          <w:color w:val="000000"/>
        </w:rPr>
        <w:t xml:space="preserve">, в основном, их </w:t>
      </w:r>
      <w:proofErr w:type="spellStart"/>
      <w:r w:rsidR="00C85CC5">
        <w:rPr>
          <w:color w:val="000000"/>
        </w:rPr>
        <w:t>гидрофильно-липофильным</w:t>
      </w:r>
      <w:proofErr w:type="spellEnd"/>
      <w:r w:rsidR="00C85CC5">
        <w:rPr>
          <w:color w:val="000000"/>
        </w:rPr>
        <w:t xml:space="preserve"> балансом (ГЛБ) – соотношением между гидрофильной и </w:t>
      </w:r>
      <w:proofErr w:type="spellStart"/>
      <w:r w:rsidR="00C85CC5">
        <w:rPr>
          <w:color w:val="000000"/>
        </w:rPr>
        <w:t>л</w:t>
      </w:r>
      <w:r w:rsidR="00CB1CDA">
        <w:rPr>
          <w:color w:val="000000"/>
        </w:rPr>
        <w:t>ипофильной</w:t>
      </w:r>
      <w:proofErr w:type="spellEnd"/>
      <w:r w:rsidR="00CB1CDA">
        <w:rPr>
          <w:color w:val="000000"/>
        </w:rPr>
        <w:t xml:space="preserve"> частями молекулы ПАВ</w:t>
      </w:r>
      <w:r w:rsidR="00490C55">
        <w:rPr>
          <w:color w:val="000000"/>
        </w:rPr>
        <w:t>.</w:t>
      </w:r>
      <w:r w:rsidR="0014195D">
        <w:rPr>
          <w:color w:val="000000"/>
        </w:rPr>
        <w:t xml:space="preserve"> Благодаря варьированию ГЛБ за счет изменения структуры и длины </w:t>
      </w:r>
      <w:proofErr w:type="spellStart"/>
      <w:r w:rsidR="0014195D">
        <w:rPr>
          <w:color w:val="000000"/>
        </w:rPr>
        <w:t>липофильного</w:t>
      </w:r>
      <w:proofErr w:type="spellEnd"/>
      <w:r w:rsidR="0014195D">
        <w:rPr>
          <w:color w:val="000000"/>
        </w:rPr>
        <w:t xml:space="preserve"> фрагмента</w:t>
      </w:r>
      <w:r w:rsidR="00DD5147">
        <w:rPr>
          <w:color w:val="000000"/>
        </w:rPr>
        <w:t xml:space="preserve"> можно влиять на свойства получаемого ПАВ: растворимость в воде, поверхностную активность, критическую концентрацию </w:t>
      </w:r>
      <w:proofErr w:type="spellStart"/>
      <w:r w:rsidR="00DD5147">
        <w:rPr>
          <w:color w:val="000000"/>
        </w:rPr>
        <w:t>мицеллобразования</w:t>
      </w:r>
      <w:proofErr w:type="spellEnd"/>
      <w:r w:rsidR="00DD5147">
        <w:rPr>
          <w:color w:val="000000"/>
        </w:rPr>
        <w:t xml:space="preserve"> (ККМ) </w:t>
      </w:r>
      <w:r w:rsidR="00DD5147" w:rsidRPr="00DD5147">
        <w:rPr>
          <w:color w:val="000000"/>
        </w:rPr>
        <w:t>[</w:t>
      </w:r>
      <w:r w:rsidR="00DD5147">
        <w:rPr>
          <w:color w:val="000000"/>
        </w:rPr>
        <w:t>1</w:t>
      </w:r>
      <w:r w:rsidR="00DD5147" w:rsidRPr="00DD5147">
        <w:rPr>
          <w:color w:val="000000"/>
        </w:rPr>
        <w:t>]</w:t>
      </w:r>
      <w:r w:rsidR="00DD5147">
        <w:rPr>
          <w:color w:val="000000"/>
        </w:rPr>
        <w:t>.</w:t>
      </w:r>
    </w:p>
    <w:p w14:paraId="465CB098" w14:textId="037BCB1F" w:rsidR="00820CA0" w:rsidRDefault="001B3A08" w:rsidP="00563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цель ра</w:t>
      </w:r>
      <w:r w:rsidR="00636C3D">
        <w:rPr>
          <w:color w:val="000000"/>
        </w:rPr>
        <w:t>боты состояла</w:t>
      </w:r>
      <w:r w:rsidR="00820CA0">
        <w:rPr>
          <w:color w:val="000000"/>
        </w:rPr>
        <w:t xml:space="preserve"> в получении </w:t>
      </w:r>
      <w:r w:rsidR="00636C3D">
        <w:rPr>
          <w:color w:val="000000"/>
        </w:rPr>
        <w:t xml:space="preserve">олигомерных </w:t>
      </w:r>
      <w:r w:rsidR="00820CA0">
        <w:rPr>
          <w:color w:val="000000"/>
        </w:rPr>
        <w:t>поверхностно-активных веществ</w:t>
      </w:r>
      <w:r w:rsidR="00636C3D">
        <w:rPr>
          <w:color w:val="000000"/>
        </w:rPr>
        <w:t xml:space="preserve"> </w:t>
      </w:r>
      <w:r w:rsidR="001751AC">
        <w:rPr>
          <w:color w:val="000000"/>
        </w:rPr>
        <w:t>на основе метакриловой кислоты (МАК) и</w:t>
      </w:r>
      <w:r w:rsidR="00B10323">
        <w:rPr>
          <w:color w:val="000000"/>
        </w:rPr>
        <w:t xml:space="preserve"> реакционноспособного олигомера </w:t>
      </w:r>
      <w:r w:rsidR="00145A96">
        <w:rPr>
          <w:color w:val="000000"/>
        </w:rPr>
        <w:t xml:space="preserve">с </w:t>
      </w:r>
      <w:r w:rsidR="00636C3D">
        <w:rPr>
          <w:color w:val="000000"/>
        </w:rPr>
        <w:t xml:space="preserve">разной </w:t>
      </w:r>
      <w:r w:rsidR="00367E67">
        <w:rPr>
          <w:color w:val="000000"/>
        </w:rPr>
        <w:t xml:space="preserve">длиной </w:t>
      </w:r>
      <w:proofErr w:type="spellStart"/>
      <w:r w:rsidR="00367E67">
        <w:rPr>
          <w:color w:val="000000"/>
        </w:rPr>
        <w:t>оксипропиленового</w:t>
      </w:r>
      <w:proofErr w:type="spellEnd"/>
      <w:r w:rsidR="00367E67">
        <w:rPr>
          <w:color w:val="000000"/>
        </w:rPr>
        <w:t xml:space="preserve"> фрагмента </w:t>
      </w:r>
      <w:r>
        <w:rPr>
          <w:color w:val="000000"/>
        </w:rPr>
        <w:t xml:space="preserve">и исследовании </w:t>
      </w:r>
      <w:r w:rsidR="00820CA0">
        <w:rPr>
          <w:color w:val="000000"/>
        </w:rPr>
        <w:t>их поверхностно-активных свойств.</w:t>
      </w:r>
    </w:p>
    <w:p w14:paraId="3D767952" w14:textId="7F8AA78E" w:rsidR="00DD5147" w:rsidRPr="00DD5147" w:rsidRDefault="00820CA0" w:rsidP="00563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проведенного исследования были получены три ПАВ</w:t>
      </w:r>
      <w:r w:rsidR="00281A29">
        <w:rPr>
          <w:color w:val="000000"/>
        </w:rPr>
        <w:t xml:space="preserve"> путем</w:t>
      </w:r>
      <w:r>
        <w:rPr>
          <w:color w:val="000000"/>
        </w:rPr>
        <w:t xml:space="preserve"> радикаль</w:t>
      </w:r>
      <w:r w:rsidR="00281A29">
        <w:rPr>
          <w:color w:val="000000"/>
        </w:rPr>
        <w:t xml:space="preserve">ной </w:t>
      </w:r>
      <w:proofErr w:type="spellStart"/>
      <w:r w:rsidR="00281A29">
        <w:rPr>
          <w:color w:val="000000"/>
        </w:rPr>
        <w:t>сополимеризации</w:t>
      </w:r>
      <w:proofErr w:type="spellEnd"/>
      <w:r w:rsidR="002B390E">
        <w:rPr>
          <w:color w:val="000000"/>
        </w:rPr>
        <w:t xml:space="preserve"> </w:t>
      </w:r>
      <w:r w:rsidR="001751AC">
        <w:rPr>
          <w:color w:val="000000"/>
        </w:rPr>
        <w:t>МАК</w:t>
      </w:r>
      <w:r w:rsidR="002B390E">
        <w:rPr>
          <w:color w:val="000000"/>
        </w:rPr>
        <w:t xml:space="preserve"> и реакционноспо</w:t>
      </w:r>
      <w:r w:rsidR="00011344">
        <w:rPr>
          <w:color w:val="000000"/>
        </w:rPr>
        <w:t>собного олигомера окиси пропилена (ОП</w:t>
      </w:r>
      <w:r w:rsidR="00281A29">
        <w:rPr>
          <w:color w:val="000000"/>
        </w:rPr>
        <w:t>)</w:t>
      </w:r>
      <w:r w:rsidR="002B390E">
        <w:rPr>
          <w:color w:val="000000"/>
        </w:rPr>
        <w:t>, в качестве инициатора использовался 2,2-</w:t>
      </w:r>
      <w:r w:rsidR="00636C3D">
        <w:rPr>
          <w:color w:val="000000"/>
        </w:rPr>
        <w:t>азобисизобутиронитрил</w:t>
      </w:r>
      <w:r w:rsidR="002B390E">
        <w:rPr>
          <w:color w:val="000000"/>
        </w:rPr>
        <w:t xml:space="preserve">. </w:t>
      </w:r>
      <w:r w:rsidR="001B3A08">
        <w:rPr>
          <w:color w:val="000000"/>
        </w:rPr>
        <w:t xml:space="preserve"> </w:t>
      </w:r>
      <w:r w:rsidR="00636C3D">
        <w:rPr>
          <w:color w:val="000000"/>
        </w:rPr>
        <w:t xml:space="preserve">Среднечисловые </w:t>
      </w:r>
      <w:proofErr w:type="gramStart"/>
      <w:r w:rsidR="00636C3D">
        <w:rPr>
          <w:color w:val="000000"/>
        </w:rPr>
        <w:t>ММ</w:t>
      </w:r>
      <w:proofErr w:type="gramEnd"/>
      <w:r w:rsidR="00636C3D">
        <w:rPr>
          <w:color w:val="000000"/>
        </w:rPr>
        <w:t xml:space="preserve"> используемых для синтеза реакционноспособных олигомеров составляли 260, 340 и 680</w:t>
      </w:r>
      <w:r w:rsidR="009F5A99">
        <w:rPr>
          <w:color w:val="000000"/>
        </w:rPr>
        <w:t xml:space="preserve"> дальтон</w:t>
      </w:r>
      <w:r w:rsidR="00281A29">
        <w:rPr>
          <w:color w:val="000000"/>
        </w:rPr>
        <w:t>.</w:t>
      </w:r>
      <w:r w:rsidR="003E11F5">
        <w:rPr>
          <w:color w:val="000000"/>
        </w:rPr>
        <w:t xml:space="preserve"> </w:t>
      </w:r>
      <w:r w:rsidR="00BD6C6F">
        <w:rPr>
          <w:color w:val="000000"/>
        </w:rPr>
        <w:t xml:space="preserve">Были определены поверхностное натяжение растворов карбоксилсодержащих сополимеров с использованием различных нейтрализующих агентов. В качестве нейтрализующих агентов использовались </w:t>
      </w:r>
      <w:proofErr w:type="spellStart"/>
      <w:r w:rsidR="00BD6C6F">
        <w:rPr>
          <w:color w:val="000000"/>
        </w:rPr>
        <w:t>триэтиламин</w:t>
      </w:r>
      <w:proofErr w:type="spellEnd"/>
      <w:r w:rsidR="00BD6C6F">
        <w:rPr>
          <w:color w:val="000000"/>
        </w:rPr>
        <w:t xml:space="preserve">, </w:t>
      </w:r>
      <w:proofErr w:type="spellStart"/>
      <w:r w:rsidR="00BD6C6F">
        <w:rPr>
          <w:color w:val="000000"/>
        </w:rPr>
        <w:t>триэтаноламин</w:t>
      </w:r>
      <w:proofErr w:type="spellEnd"/>
      <w:r w:rsidR="00BD6C6F">
        <w:rPr>
          <w:color w:val="000000"/>
        </w:rPr>
        <w:t xml:space="preserve"> и раствор аммиака. Показано, что наименьшее предельное значение поверхностного натяжения наблюдается при использовании в качестве нейтрализатора аммиака. </w:t>
      </w:r>
      <w:r w:rsidR="009864C7">
        <w:rPr>
          <w:color w:val="000000"/>
        </w:rPr>
        <w:t>Также следует отметить, что п</w:t>
      </w:r>
      <w:r w:rsidR="00C95020">
        <w:rPr>
          <w:color w:val="000000"/>
        </w:rPr>
        <w:t>ри нейтрализации полученных соединений</w:t>
      </w:r>
      <w:r w:rsidR="00B10323">
        <w:rPr>
          <w:color w:val="000000"/>
        </w:rPr>
        <w:t xml:space="preserve"> </w:t>
      </w:r>
      <w:proofErr w:type="spellStart"/>
      <w:r w:rsidR="00B10323">
        <w:rPr>
          <w:color w:val="000000"/>
        </w:rPr>
        <w:t>триэтиламином</w:t>
      </w:r>
      <w:proofErr w:type="spellEnd"/>
      <w:r w:rsidR="00B10323">
        <w:rPr>
          <w:color w:val="000000"/>
        </w:rPr>
        <w:t xml:space="preserve"> и </w:t>
      </w:r>
      <w:proofErr w:type="spellStart"/>
      <w:r w:rsidR="00B10323">
        <w:rPr>
          <w:color w:val="000000"/>
        </w:rPr>
        <w:t>триэтаноламином</w:t>
      </w:r>
      <w:proofErr w:type="spellEnd"/>
      <w:r w:rsidR="00BD6C6F">
        <w:rPr>
          <w:color w:val="000000"/>
        </w:rPr>
        <w:t xml:space="preserve"> не наблюдается ККМ вплоть до концентрации ПАВ 50 г/л.</w:t>
      </w:r>
      <w:r w:rsidR="000C49F9">
        <w:rPr>
          <w:color w:val="000000"/>
        </w:rPr>
        <w:t xml:space="preserve"> </w:t>
      </w:r>
      <w:r w:rsidR="00B82E9E">
        <w:rPr>
          <w:color w:val="000000"/>
        </w:rPr>
        <w:t>У</w:t>
      </w:r>
      <w:r w:rsidR="000C49F9">
        <w:rPr>
          <w:color w:val="000000"/>
        </w:rPr>
        <w:t xml:space="preserve">становлено влияние ММ сополимера МАК и реакционноспособного олигомера ОП на поверхностную активность </w:t>
      </w:r>
      <w:r w:rsidR="00B82E9E">
        <w:rPr>
          <w:color w:val="000000"/>
        </w:rPr>
        <w:t>полученных ПАВ</w:t>
      </w:r>
      <w:r w:rsidR="000C49F9">
        <w:rPr>
          <w:color w:val="000000"/>
        </w:rPr>
        <w:t>.</w:t>
      </w:r>
      <w:r w:rsidR="00145A96">
        <w:rPr>
          <w:color w:val="000000"/>
        </w:rPr>
        <w:t xml:space="preserve"> </w:t>
      </w:r>
      <w:r w:rsidR="00367E67">
        <w:rPr>
          <w:color w:val="000000"/>
        </w:rPr>
        <w:t>П</w:t>
      </w:r>
      <w:r w:rsidR="00145A96">
        <w:rPr>
          <w:color w:val="000000"/>
        </w:rPr>
        <w:t xml:space="preserve">оказано, что длина </w:t>
      </w:r>
      <w:proofErr w:type="spellStart"/>
      <w:r w:rsidR="00145A96">
        <w:rPr>
          <w:color w:val="000000"/>
        </w:rPr>
        <w:t>оксипропиленового</w:t>
      </w:r>
      <w:proofErr w:type="spellEnd"/>
      <w:r w:rsidR="00145A96">
        <w:rPr>
          <w:color w:val="000000"/>
        </w:rPr>
        <w:t xml:space="preserve"> фрагмента в боковой цепи, а также используемый нейтрализующий агент</w:t>
      </w:r>
      <w:r w:rsidR="00367E67">
        <w:rPr>
          <w:color w:val="000000"/>
        </w:rPr>
        <w:t xml:space="preserve"> влияют на величину поверхностной активности сополимеров.</w:t>
      </w:r>
      <w:r w:rsidR="000C49F9">
        <w:rPr>
          <w:color w:val="000000"/>
        </w:rPr>
        <w:t xml:space="preserve"> При снижении </w:t>
      </w:r>
      <w:proofErr w:type="gramStart"/>
      <w:r w:rsidR="000C49F9">
        <w:rPr>
          <w:color w:val="000000"/>
        </w:rPr>
        <w:t>ММ</w:t>
      </w:r>
      <w:proofErr w:type="gramEnd"/>
      <w:r w:rsidR="000C49F9">
        <w:rPr>
          <w:color w:val="000000"/>
        </w:rPr>
        <w:t xml:space="preserve"> сополимера </w:t>
      </w:r>
      <w:r w:rsidR="009864C7">
        <w:rPr>
          <w:color w:val="000000"/>
        </w:rPr>
        <w:t>изменяется</w:t>
      </w:r>
      <w:r w:rsidR="000C49F9">
        <w:rPr>
          <w:color w:val="000000"/>
        </w:rPr>
        <w:t xml:space="preserve"> его</w:t>
      </w:r>
      <w:r w:rsidR="009864C7">
        <w:rPr>
          <w:color w:val="000000"/>
        </w:rPr>
        <w:t xml:space="preserve"> гидрофильность, в свою очередь,</w:t>
      </w:r>
      <w:r w:rsidR="000C49F9">
        <w:rPr>
          <w:color w:val="000000"/>
        </w:rPr>
        <w:t xml:space="preserve"> изменение гидрофильности будет сказываться на растворимости сополимера, и как следствие, его поверхностной активности. </w:t>
      </w:r>
      <w:r w:rsidR="009864C7">
        <w:rPr>
          <w:color w:val="000000"/>
        </w:rPr>
        <w:t>Также была о</w:t>
      </w:r>
      <w:r w:rsidR="000C49F9">
        <w:rPr>
          <w:color w:val="000000"/>
        </w:rPr>
        <w:t>пределена адсорбция полученных поверхностно-активных сополимеров</w:t>
      </w:r>
      <w:r w:rsidR="00145A96">
        <w:rPr>
          <w:color w:val="000000"/>
        </w:rPr>
        <w:t>.</w:t>
      </w:r>
    </w:p>
    <w:p w14:paraId="022FC08C" w14:textId="569CA8FF" w:rsidR="00A02163" w:rsidRPr="00A02163" w:rsidRDefault="0080683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0683F">
        <w:rPr>
          <w:i/>
          <w:iCs/>
          <w:color w:val="000000"/>
        </w:rPr>
        <w:t xml:space="preserve">Работа выполнена в соответствии с </w:t>
      </w:r>
      <w:proofErr w:type="spellStart"/>
      <w:r w:rsidRPr="0080683F">
        <w:rPr>
          <w:i/>
          <w:iCs/>
          <w:color w:val="000000"/>
        </w:rPr>
        <w:t>Госзаданием</w:t>
      </w:r>
      <w:proofErr w:type="spellEnd"/>
      <w:r w:rsidRPr="0080683F">
        <w:rPr>
          <w:i/>
          <w:iCs/>
          <w:color w:val="000000"/>
        </w:rPr>
        <w:t xml:space="preserve"> № гос. регистрации АААА-А19-119041090087-4 и АААА-А19-119101590029-0 и с использованием оборудования Аналитического центра коллективного пользования </w:t>
      </w:r>
      <w:r w:rsidR="00145A96">
        <w:rPr>
          <w:i/>
          <w:iCs/>
          <w:color w:val="000000"/>
        </w:rPr>
        <w:t>ФИЦ ПХФ и МХ</w:t>
      </w:r>
      <w:r w:rsidRPr="0080683F">
        <w:rPr>
          <w:i/>
          <w:iCs/>
          <w:color w:val="000000"/>
        </w:rPr>
        <w:t xml:space="preserve"> РАН.</w:t>
      </w:r>
    </w:p>
    <w:p w14:paraId="0000000E" w14:textId="77777777" w:rsidR="00130241" w:rsidRPr="00820CA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D8A59BA" w:rsidR="00116478" w:rsidRPr="001751AC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7A6E72" w:rsidRPr="007A6E72">
        <w:rPr>
          <w:color w:val="000000"/>
          <w:lang w:val="en-US"/>
        </w:rPr>
        <w:t>Surfactant science and technology</w:t>
      </w:r>
      <w:bookmarkStart w:id="0" w:name="_GoBack"/>
      <w:bookmarkEnd w:id="0"/>
      <w:r w:rsidR="007A6E72">
        <w:rPr>
          <w:color w:val="000000"/>
          <w:lang w:val="en-US"/>
        </w:rPr>
        <w:t xml:space="preserve"> / </w:t>
      </w:r>
      <w:r w:rsidR="007A6E72" w:rsidRPr="007A6E72">
        <w:rPr>
          <w:color w:val="000000"/>
          <w:lang w:val="en-US"/>
        </w:rPr>
        <w:t>Myers D</w:t>
      </w:r>
      <w:r w:rsidR="007A6E72">
        <w:rPr>
          <w:color w:val="000000"/>
          <w:lang w:val="en-US"/>
        </w:rPr>
        <w:t>.</w:t>
      </w:r>
      <w:r w:rsidR="00EE150B" w:rsidRPr="00EE150B">
        <w:rPr>
          <w:color w:val="000000"/>
          <w:lang w:val="en-US"/>
        </w:rPr>
        <w:t xml:space="preserve"> </w:t>
      </w:r>
      <w:r w:rsidR="00EE150B">
        <w:rPr>
          <w:color w:val="000000"/>
          <w:lang w:val="en-US"/>
        </w:rPr>
        <w:t>Hoboken, NJ</w:t>
      </w:r>
      <w:r w:rsidR="00EE150B" w:rsidRPr="00EE150B">
        <w:rPr>
          <w:color w:val="000000"/>
          <w:lang w:val="en-US"/>
        </w:rPr>
        <w:t>, USA</w:t>
      </w:r>
      <w:r w:rsidR="007A6E72">
        <w:rPr>
          <w:color w:val="000000"/>
          <w:lang w:val="en-US"/>
        </w:rPr>
        <w:t xml:space="preserve">: </w:t>
      </w:r>
      <w:r w:rsidR="007A6E72" w:rsidRPr="007A6E72">
        <w:rPr>
          <w:color w:val="000000"/>
          <w:lang w:val="en-US"/>
        </w:rPr>
        <w:t>John Wiley &amp; Sons, 2020.</w:t>
      </w:r>
    </w:p>
    <w:sectPr w:rsidR="00116478" w:rsidRPr="001751A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1344"/>
    <w:rsid w:val="00041583"/>
    <w:rsid w:val="0006035E"/>
    <w:rsid w:val="00063966"/>
    <w:rsid w:val="00086081"/>
    <w:rsid w:val="000C49F9"/>
    <w:rsid w:val="00101A1C"/>
    <w:rsid w:val="00106375"/>
    <w:rsid w:val="00116478"/>
    <w:rsid w:val="00130241"/>
    <w:rsid w:val="0014195D"/>
    <w:rsid w:val="00145A96"/>
    <w:rsid w:val="001751AC"/>
    <w:rsid w:val="001B3A08"/>
    <w:rsid w:val="001E61C2"/>
    <w:rsid w:val="001F0493"/>
    <w:rsid w:val="002264EE"/>
    <w:rsid w:val="0023307C"/>
    <w:rsid w:val="00281A29"/>
    <w:rsid w:val="002B390E"/>
    <w:rsid w:val="00302356"/>
    <w:rsid w:val="0031361E"/>
    <w:rsid w:val="00367E67"/>
    <w:rsid w:val="00391C38"/>
    <w:rsid w:val="003B76D6"/>
    <w:rsid w:val="003E11F5"/>
    <w:rsid w:val="00420F80"/>
    <w:rsid w:val="00431FFA"/>
    <w:rsid w:val="00490C55"/>
    <w:rsid w:val="004A26A3"/>
    <w:rsid w:val="004F0EDF"/>
    <w:rsid w:val="00522BF1"/>
    <w:rsid w:val="005633C8"/>
    <w:rsid w:val="00590166"/>
    <w:rsid w:val="00636C3D"/>
    <w:rsid w:val="006B73EF"/>
    <w:rsid w:val="006F7A19"/>
    <w:rsid w:val="006F7A6F"/>
    <w:rsid w:val="00775389"/>
    <w:rsid w:val="00775E8F"/>
    <w:rsid w:val="00797838"/>
    <w:rsid w:val="007A6E72"/>
    <w:rsid w:val="007C36D8"/>
    <w:rsid w:val="007F2744"/>
    <w:rsid w:val="0080683F"/>
    <w:rsid w:val="00820CA0"/>
    <w:rsid w:val="008931BE"/>
    <w:rsid w:val="008E4923"/>
    <w:rsid w:val="0090613E"/>
    <w:rsid w:val="00921D45"/>
    <w:rsid w:val="009864C7"/>
    <w:rsid w:val="009924BA"/>
    <w:rsid w:val="009A66DB"/>
    <w:rsid w:val="009B2F80"/>
    <w:rsid w:val="009B3300"/>
    <w:rsid w:val="009F3380"/>
    <w:rsid w:val="009F5A99"/>
    <w:rsid w:val="00A02163"/>
    <w:rsid w:val="00A04504"/>
    <w:rsid w:val="00A314FE"/>
    <w:rsid w:val="00AA14E2"/>
    <w:rsid w:val="00AD261F"/>
    <w:rsid w:val="00AE0370"/>
    <w:rsid w:val="00B10323"/>
    <w:rsid w:val="00B82E9E"/>
    <w:rsid w:val="00BD6C6F"/>
    <w:rsid w:val="00BF36F8"/>
    <w:rsid w:val="00BF4622"/>
    <w:rsid w:val="00C85CC5"/>
    <w:rsid w:val="00C95020"/>
    <w:rsid w:val="00CB1CDA"/>
    <w:rsid w:val="00CD00B1"/>
    <w:rsid w:val="00CD6285"/>
    <w:rsid w:val="00D06C0A"/>
    <w:rsid w:val="00D22306"/>
    <w:rsid w:val="00D42542"/>
    <w:rsid w:val="00D8121C"/>
    <w:rsid w:val="00DD5147"/>
    <w:rsid w:val="00E22189"/>
    <w:rsid w:val="00E74069"/>
    <w:rsid w:val="00EB1F49"/>
    <w:rsid w:val="00EE150B"/>
    <w:rsid w:val="00F865B3"/>
    <w:rsid w:val="00FB1509"/>
    <w:rsid w:val="00FF1903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F7A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A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F7A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A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381142-7A01-4323-AED6-A742558F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A-T</cp:lastModifiedBy>
  <cp:revision>10</cp:revision>
  <dcterms:created xsi:type="dcterms:W3CDTF">2022-11-07T09:18:00Z</dcterms:created>
  <dcterms:modified xsi:type="dcterms:W3CDTF">2023-02-16T15:39:00Z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