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13CD5F" w:rsidR="00130241" w:rsidRDefault="00921D45" w:rsidP="00E52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4880">
        <w:rPr>
          <w:b/>
          <w:color w:val="000000"/>
        </w:rPr>
        <w:t>Н</w:t>
      </w:r>
      <w:r w:rsidR="00E52EC0" w:rsidRPr="00284880">
        <w:rPr>
          <w:b/>
          <w:color w:val="000000"/>
        </w:rPr>
        <w:t xml:space="preserve">овые потенциометрические сенсоры </w:t>
      </w:r>
      <w:r w:rsidR="00DD17FE" w:rsidRPr="00284880">
        <w:rPr>
          <w:b/>
          <w:color w:val="000000"/>
        </w:rPr>
        <w:t>для определения сульфата</w:t>
      </w:r>
    </w:p>
    <w:p w14:paraId="00000002" w14:textId="2A02E347" w:rsidR="00130241" w:rsidRDefault="00E52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Юргенсон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Кирсанов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E38DB3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52EC0">
        <w:rPr>
          <w:i/>
          <w:color w:val="000000"/>
        </w:rPr>
        <w:t>бакалавриата</w:t>
      </w:r>
    </w:p>
    <w:p w14:paraId="00000004" w14:textId="7781DC44" w:rsidR="00E52EC0" w:rsidRDefault="00EB1F49" w:rsidP="00E52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52EC0">
        <w:rPr>
          <w:i/>
          <w:color w:val="000000"/>
        </w:rPr>
        <w:t>Университет ИТМО, центр химической инженерии, Санкт-Петербург, Россия</w:t>
      </w:r>
    </w:p>
    <w:p w14:paraId="4C4DC447" w14:textId="22079A58" w:rsidR="00E52EC0" w:rsidRPr="00E52EC0" w:rsidRDefault="00E52EC0" w:rsidP="00E52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52EC0">
        <w:rPr>
          <w:i/>
          <w:color w:val="000000"/>
          <w:vertAlign w:val="superscript"/>
        </w:rPr>
        <w:t>2</w:t>
      </w:r>
      <w:r w:rsidRPr="00E52EC0">
        <w:rPr>
          <w:i/>
          <w:color w:val="000000"/>
        </w:rPr>
        <w:t>Санкт-Петербургский государственный университет,</w:t>
      </w:r>
    </w:p>
    <w:p w14:paraId="00000007" w14:textId="6AAE1325" w:rsidR="00130241" w:rsidRPr="00720A3E" w:rsidRDefault="00E52EC0" w:rsidP="00E52E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2EC0">
        <w:rPr>
          <w:i/>
          <w:color w:val="000000"/>
        </w:rPr>
        <w:t>Институт химии, Санкт-Петербург, Россия</w:t>
      </w:r>
    </w:p>
    <w:p w14:paraId="00000008" w14:textId="6DC7552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E52EC0">
        <w:rPr>
          <w:i/>
          <w:color w:val="000000"/>
          <w:lang w:val="en-US"/>
        </w:rPr>
        <w:t>E</w:t>
      </w:r>
      <w:r w:rsidR="003B76D6" w:rsidRPr="00E52EC0">
        <w:rPr>
          <w:i/>
          <w:color w:val="000000"/>
          <w:lang w:val="en-US"/>
        </w:rPr>
        <w:t>-</w:t>
      </w:r>
      <w:r w:rsidRPr="00E52EC0">
        <w:rPr>
          <w:i/>
          <w:color w:val="000000"/>
          <w:lang w:val="en-US"/>
        </w:rPr>
        <w:t xml:space="preserve">mail: </w:t>
      </w:r>
      <w:r w:rsidR="00000000" w:rsidRPr="002B4F0F">
        <w:fldChar w:fldCharType="begin"/>
      </w:r>
      <w:r w:rsidR="00000000" w:rsidRPr="002B4F0F">
        <w:rPr>
          <w:lang w:val="en-US"/>
        </w:rPr>
        <w:instrText>HYPERLINK "mailto:n.iurgenson@gmail.com"</w:instrText>
      </w:r>
      <w:r w:rsidR="00000000" w:rsidRPr="002B4F0F">
        <w:fldChar w:fldCharType="separate"/>
      </w:r>
      <w:r w:rsidR="00D94682" w:rsidRPr="002B4F0F">
        <w:rPr>
          <w:rStyle w:val="a9"/>
          <w:i/>
          <w:color w:val="auto"/>
          <w:lang w:val="en-US"/>
        </w:rPr>
        <w:t>n.iurgenson@gmail.com</w:t>
      </w:r>
      <w:r w:rsidR="00000000" w:rsidRPr="002B4F0F">
        <w:rPr>
          <w:rStyle w:val="a9"/>
          <w:i/>
          <w:color w:val="auto"/>
          <w:lang w:val="en-US"/>
        </w:rPr>
        <w:fldChar w:fldCharType="end"/>
      </w:r>
    </w:p>
    <w:p w14:paraId="089F30E5" w14:textId="5E3E1A85" w:rsidR="00B17C7D" w:rsidRPr="00616BE6" w:rsidRDefault="00B00507" w:rsidP="00130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00507">
        <w:t xml:space="preserve">Сульфат-анион – один из главных компонентов </w:t>
      </w:r>
      <w:r w:rsidR="00112AE2">
        <w:t>химического</w:t>
      </w:r>
      <w:r w:rsidRPr="00B00507">
        <w:t xml:space="preserve"> состава природных вод, находящийся в относительно больших количествах практически во всех </w:t>
      </w:r>
      <w:r w:rsidR="00C16971">
        <w:t xml:space="preserve">естественных </w:t>
      </w:r>
      <w:r w:rsidRPr="00B00507">
        <w:t>водоемах.</w:t>
      </w:r>
      <w:r>
        <w:t xml:space="preserve"> </w:t>
      </w:r>
      <w:r w:rsidR="00E366CE">
        <w:t xml:space="preserve">Сульфат поступает в водоемы из множества </w:t>
      </w:r>
      <w:r w:rsidR="00C16971">
        <w:t xml:space="preserve">природных </w:t>
      </w:r>
      <w:r w:rsidR="00E366CE">
        <w:t>источников</w:t>
      </w:r>
      <w:r w:rsidR="005E2CF8">
        <w:t>,</w:t>
      </w:r>
      <w:r w:rsidR="00F91598">
        <w:t xml:space="preserve"> однако</w:t>
      </w:r>
      <w:r w:rsidR="00112AE2">
        <w:t xml:space="preserve"> в последнее </w:t>
      </w:r>
      <w:r w:rsidR="002A2568">
        <w:t xml:space="preserve">время наблюдается повышение уровня </w:t>
      </w:r>
      <w:r w:rsidR="00234252">
        <w:t>сульфат</w:t>
      </w:r>
      <w:r w:rsidR="00135660">
        <w:t>а</w:t>
      </w:r>
      <w:r w:rsidR="00234252">
        <w:t xml:space="preserve"> в водоемах по всему миру вследствие деятельности человека</w:t>
      </w:r>
      <w:r w:rsidR="0037231F">
        <w:t xml:space="preserve"> </w:t>
      </w:r>
      <w:r w:rsidR="0037231F" w:rsidRPr="0037231F">
        <w:t>[1]</w:t>
      </w:r>
      <w:r w:rsidR="00234252">
        <w:t xml:space="preserve">. </w:t>
      </w:r>
      <w:r w:rsidR="00D95A2F">
        <w:t xml:space="preserve">Превышение ПДК или фонового </w:t>
      </w:r>
      <w:r w:rsidR="00135660">
        <w:t>значения</w:t>
      </w:r>
      <w:r w:rsidR="00D95A2F">
        <w:t xml:space="preserve"> содержания сульфата в природной воде может </w:t>
      </w:r>
      <w:r w:rsidR="00010494">
        <w:t>свидетельствовать</w:t>
      </w:r>
      <w:r w:rsidR="00D95A2F">
        <w:t xml:space="preserve"> как о локальных </w:t>
      </w:r>
      <w:r w:rsidR="00010494">
        <w:t>промышленных выбросах и сбросах, так и о глобальн</w:t>
      </w:r>
      <w:r w:rsidR="00BF2EC4">
        <w:t>ых</w:t>
      </w:r>
      <w:r w:rsidR="00010494">
        <w:t xml:space="preserve"> изменени</w:t>
      </w:r>
      <w:r w:rsidR="00BF2EC4">
        <w:t>ях</w:t>
      </w:r>
      <w:r w:rsidR="00010494">
        <w:t xml:space="preserve"> в биосфере</w:t>
      </w:r>
      <w:r w:rsidR="00BF2EC4">
        <w:t xml:space="preserve"> </w:t>
      </w:r>
      <w:r w:rsidR="00BF2EC4" w:rsidRPr="00BF2EC4">
        <w:t>[1]</w:t>
      </w:r>
      <w:r w:rsidR="00010494">
        <w:t xml:space="preserve">. </w:t>
      </w:r>
      <w:r w:rsidR="00C279C2">
        <w:t xml:space="preserve">Стандартные методы </w:t>
      </w:r>
      <w:r w:rsidR="0012600D">
        <w:t xml:space="preserve">определения концентрации сульфата в воде, </w:t>
      </w:r>
      <w:proofErr w:type="spellStart"/>
      <w:r w:rsidR="0012600D">
        <w:t>титриметрия</w:t>
      </w:r>
      <w:proofErr w:type="spellEnd"/>
      <w:r w:rsidR="0012600D">
        <w:t xml:space="preserve"> и </w:t>
      </w:r>
      <w:proofErr w:type="spellStart"/>
      <w:r w:rsidR="0012600D">
        <w:t>турбидиметрия</w:t>
      </w:r>
      <w:proofErr w:type="spellEnd"/>
      <w:r w:rsidR="0012600D">
        <w:t xml:space="preserve"> </w:t>
      </w:r>
      <w:r w:rsidR="0012600D" w:rsidRPr="0012600D">
        <w:t>[2]</w:t>
      </w:r>
      <w:r w:rsidR="0012600D">
        <w:t>,</w:t>
      </w:r>
      <w:r w:rsidR="0012600D" w:rsidRPr="0012600D">
        <w:t xml:space="preserve"> </w:t>
      </w:r>
      <w:r w:rsidR="0012600D">
        <w:t xml:space="preserve">достаточно трудоемки </w:t>
      </w:r>
      <w:r w:rsidR="00470822">
        <w:t xml:space="preserve">и </w:t>
      </w:r>
      <w:r w:rsidR="00402EB9">
        <w:t>долги в исполнении</w:t>
      </w:r>
      <w:r w:rsidR="00AB277C">
        <w:t>.</w:t>
      </w:r>
      <w:r w:rsidR="007F5E0A">
        <w:t xml:space="preserve"> </w:t>
      </w:r>
      <w:r w:rsidR="00F85E85">
        <w:t>Ионоселективные</w:t>
      </w:r>
      <w:r w:rsidR="007F5E0A">
        <w:t xml:space="preserve"> электроды (</w:t>
      </w:r>
      <w:r w:rsidR="007F5E0A" w:rsidRPr="00284880">
        <w:t>ИС</w:t>
      </w:r>
      <w:r w:rsidR="00C255F9" w:rsidRPr="00284880">
        <w:t>Э</w:t>
      </w:r>
      <w:r w:rsidR="007F5E0A" w:rsidRPr="00284880">
        <w:t>)</w:t>
      </w:r>
      <w:r w:rsidR="00F85E85" w:rsidRPr="00284880">
        <w:t>,</w:t>
      </w:r>
      <w:r w:rsidR="00F85E85">
        <w:t xml:space="preserve"> давно зарекомендовавшие</w:t>
      </w:r>
      <w:r w:rsidR="00192C9A">
        <w:t xml:space="preserve"> себя</w:t>
      </w:r>
      <w:r w:rsidR="00F85E85">
        <w:t xml:space="preserve"> </w:t>
      </w:r>
      <w:r w:rsidR="00C16971">
        <w:t xml:space="preserve">как </w:t>
      </w:r>
      <w:r w:rsidR="00AB277C">
        <w:t>удобны</w:t>
      </w:r>
      <w:r w:rsidR="00452EC7">
        <w:t>е</w:t>
      </w:r>
      <w:r w:rsidR="00EA18EA">
        <w:t xml:space="preserve"> и недорогие</w:t>
      </w:r>
      <w:r w:rsidR="00AB277C">
        <w:t xml:space="preserve"> </w:t>
      </w:r>
      <w:r w:rsidR="00F85E85">
        <w:t>инструмент</w:t>
      </w:r>
      <w:r w:rsidR="00C16971">
        <w:t>ы</w:t>
      </w:r>
      <w:r w:rsidR="00F85E85">
        <w:t>,</w:t>
      </w:r>
      <w:r w:rsidR="00452EC7">
        <w:t xml:space="preserve"> </w:t>
      </w:r>
      <w:r w:rsidR="00EA18EA">
        <w:t xml:space="preserve">могут значительно ускорить и упростить рутинный анализ в экологическом мониторинге природных вод. </w:t>
      </w:r>
    </w:p>
    <w:p w14:paraId="0167B9C2" w14:textId="0D853A84" w:rsidR="00D94682" w:rsidRPr="00720A3E" w:rsidRDefault="00872294" w:rsidP="00130107">
      <w:pPr>
        <w:ind w:firstLine="397"/>
        <w:jc w:val="both"/>
      </w:pPr>
      <w:r w:rsidRPr="00284880">
        <w:rPr>
          <w:noProof/>
        </w:rPr>
        <w:drawing>
          <wp:anchor distT="0" distB="0" distL="114300" distR="114300" simplePos="0" relativeHeight="251809792" behindDoc="0" locked="0" layoutInCell="1" allowOverlap="1" wp14:anchorId="471E6081" wp14:editId="109E061D">
            <wp:simplePos x="0" y="0"/>
            <wp:positionH relativeFrom="margin">
              <wp:posOffset>4656455</wp:posOffset>
            </wp:positionH>
            <wp:positionV relativeFrom="paragraph">
              <wp:posOffset>2086610</wp:posOffset>
            </wp:positionV>
            <wp:extent cx="1172210" cy="939800"/>
            <wp:effectExtent l="0" t="0" r="889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880">
        <w:rPr>
          <w:noProof/>
        </w:rPr>
        <w:drawing>
          <wp:anchor distT="0" distB="0" distL="114300" distR="114300" simplePos="0" relativeHeight="251750400" behindDoc="0" locked="0" layoutInCell="1" allowOverlap="1" wp14:anchorId="67C8C822" wp14:editId="5646790D">
            <wp:simplePos x="0" y="0"/>
            <wp:positionH relativeFrom="column">
              <wp:posOffset>3352165</wp:posOffset>
            </wp:positionH>
            <wp:positionV relativeFrom="paragraph">
              <wp:posOffset>2204720</wp:posOffset>
            </wp:positionV>
            <wp:extent cx="1206500" cy="797560"/>
            <wp:effectExtent l="0" t="0" r="0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880">
        <w:rPr>
          <w:noProof/>
        </w:rPr>
        <w:drawing>
          <wp:anchor distT="0" distB="0" distL="114300" distR="114300" simplePos="0" relativeHeight="251693056" behindDoc="0" locked="0" layoutInCell="1" allowOverlap="1" wp14:anchorId="28D66FF3" wp14:editId="7BA5FDD6">
            <wp:simplePos x="0" y="0"/>
            <wp:positionH relativeFrom="column">
              <wp:posOffset>2177415</wp:posOffset>
            </wp:positionH>
            <wp:positionV relativeFrom="paragraph">
              <wp:posOffset>2040890</wp:posOffset>
            </wp:positionV>
            <wp:extent cx="1098550" cy="1005840"/>
            <wp:effectExtent l="0" t="0" r="6350" b="381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880">
        <w:rPr>
          <w:noProof/>
        </w:rPr>
        <w:drawing>
          <wp:anchor distT="0" distB="0" distL="114300" distR="114300" simplePos="0" relativeHeight="251568128" behindDoc="0" locked="0" layoutInCell="1" allowOverlap="1" wp14:anchorId="7684FB74" wp14:editId="40C79D3E">
            <wp:simplePos x="0" y="0"/>
            <wp:positionH relativeFrom="column">
              <wp:posOffset>1116965</wp:posOffset>
            </wp:positionH>
            <wp:positionV relativeFrom="paragraph">
              <wp:posOffset>2052320</wp:posOffset>
            </wp:positionV>
            <wp:extent cx="984250" cy="97536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880">
        <w:rPr>
          <w:noProof/>
        </w:rPr>
        <w:drawing>
          <wp:anchor distT="0" distB="0" distL="114300" distR="114300" simplePos="0" relativeHeight="251629568" behindDoc="0" locked="0" layoutInCell="1" allowOverlap="1" wp14:anchorId="2D89F1A9" wp14:editId="6898D3F6">
            <wp:simplePos x="0" y="0"/>
            <wp:positionH relativeFrom="column">
              <wp:posOffset>24765</wp:posOffset>
            </wp:positionH>
            <wp:positionV relativeFrom="paragraph">
              <wp:posOffset>2058670</wp:posOffset>
            </wp:positionV>
            <wp:extent cx="1016000" cy="92456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314" w:rsidRPr="00284880">
        <w:t xml:space="preserve">Разработка </w:t>
      </w:r>
      <w:r w:rsidR="00C255F9" w:rsidRPr="00284880">
        <w:t>ИСЭ</w:t>
      </w:r>
      <w:r w:rsidR="0029075E" w:rsidRPr="00284880">
        <w:t xml:space="preserve"> </w:t>
      </w:r>
      <w:r w:rsidR="001F2314" w:rsidRPr="00284880">
        <w:t xml:space="preserve">на </w:t>
      </w:r>
      <w:proofErr w:type="spellStart"/>
      <w:r w:rsidR="00E21681" w:rsidRPr="00284880">
        <w:t>липофильные</w:t>
      </w:r>
      <w:proofErr w:type="spellEnd"/>
      <w:r w:rsidR="00E21681" w:rsidRPr="00284880">
        <w:t xml:space="preserve"> ионы (</w:t>
      </w:r>
      <w:r w:rsidR="001800B1" w:rsidRPr="00284880">
        <w:t xml:space="preserve">сульфаты, фосфаты и </w:t>
      </w:r>
      <w:r w:rsidR="00284880" w:rsidRPr="00284880">
        <w:t>т. д.</w:t>
      </w:r>
      <w:r w:rsidR="001800B1" w:rsidRPr="00284880">
        <w:t>)</w:t>
      </w:r>
      <w:r w:rsidR="001F2314" w:rsidRPr="00284880">
        <w:t xml:space="preserve"> </w:t>
      </w:r>
      <w:r w:rsidR="00D815F9" w:rsidRPr="00284880">
        <w:t>сложна</w:t>
      </w:r>
      <w:r w:rsidR="004B2744" w:rsidRPr="00284880">
        <w:t xml:space="preserve">, так как </w:t>
      </w:r>
      <w:proofErr w:type="spellStart"/>
      <w:r w:rsidR="004B2744" w:rsidRPr="00284880">
        <w:t>липофильные</w:t>
      </w:r>
      <w:proofErr w:type="spellEnd"/>
      <w:r w:rsidR="004B2744" w:rsidRPr="00284880">
        <w:t xml:space="preserve"> ионы имеют низкое сродство к </w:t>
      </w:r>
      <w:r w:rsidR="0001282B" w:rsidRPr="00284880">
        <w:t>неполярной</w:t>
      </w:r>
      <w:r w:rsidR="004B2744" w:rsidRPr="00284880">
        <w:t xml:space="preserve"> фаз</w:t>
      </w:r>
      <w:r w:rsidR="0029075E" w:rsidRPr="00284880">
        <w:t xml:space="preserve">е мембраны [3]. </w:t>
      </w:r>
      <w:r w:rsidR="003D7A49" w:rsidRPr="00284880">
        <w:t xml:space="preserve">В нашей работе мы предложили новые формулы </w:t>
      </w:r>
      <w:r w:rsidR="00C60FC9" w:rsidRPr="00284880">
        <w:t>ионофоров на сульфат-анион</w:t>
      </w:r>
      <w:r w:rsidR="00376343" w:rsidRPr="00284880">
        <w:t xml:space="preserve">, являющиеся модификацией </w:t>
      </w:r>
      <w:r w:rsidR="00C255F9" w:rsidRPr="00284880">
        <w:t>коммерчески-доступного</w:t>
      </w:r>
      <w:r w:rsidR="00376343">
        <w:t xml:space="preserve"> ионофора на </w:t>
      </w:r>
      <w:r w:rsidR="00443058">
        <w:t>сульфат</w:t>
      </w:r>
      <w:r w:rsidR="00376343">
        <w:t>,</w:t>
      </w:r>
      <w:r w:rsidR="00C60FC9">
        <w:t xml:space="preserve"> </w:t>
      </w:r>
      <w:r w:rsidR="00AC4BA2">
        <w:t>и проверили</w:t>
      </w:r>
      <w:r w:rsidR="002A4FBC">
        <w:t xml:space="preserve"> </w:t>
      </w:r>
      <w:r w:rsidR="0028368D">
        <w:t xml:space="preserve">характеристики </w:t>
      </w:r>
      <w:r w:rsidR="00C255F9" w:rsidRPr="00284880">
        <w:t>ИСЭ</w:t>
      </w:r>
      <w:r w:rsidR="00EA0763" w:rsidRPr="00284880">
        <w:t xml:space="preserve"> на их основе</w:t>
      </w:r>
      <w:r w:rsidR="00C844CA" w:rsidRPr="00284880">
        <w:t>.</w:t>
      </w:r>
      <w:r w:rsidR="009D4375" w:rsidRPr="00284880">
        <w:t xml:space="preserve"> </w:t>
      </w:r>
      <w:r w:rsidR="00D94682" w:rsidRPr="00284880">
        <w:t xml:space="preserve">В </w:t>
      </w:r>
      <w:r w:rsidR="00204290" w:rsidRPr="00284880">
        <w:t>данной</w:t>
      </w:r>
      <w:r w:rsidR="00D94682" w:rsidRPr="00284880">
        <w:t xml:space="preserve"> работе были определены такие </w:t>
      </w:r>
      <w:r w:rsidR="00AC4BA2" w:rsidRPr="00284880">
        <w:t xml:space="preserve">характеристики </w:t>
      </w:r>
      <w:r w:rsidR="00D94682" w:rsidRPr="00284880">
        <w:t xml:space="preserve">новых </w:t>
      </w:r>
      <w:r w:rsidR="00C255F9" w:rsidRPr="00284880">
        <w:t>сенсоров</w:t>
      </w:r>
      <w:r w:rsidR="00C844CA">
        <w:t xml:space="preserve"> </w:t>
      </w:r>
      <w:r w:rsidR="00D94682">
        <w:t xml:space="preserve">как чувствительность к сульфат-аниону, селективность относительно распространенных в реальных водных средах </w:t>
      </w:r>
      <w:proofErr w:type="spellStart"/>
      <w:r w:rsidR="00D94682">
        <w:t>липофильных</w:t>
      </w:r>
      <w:proofErr w:type="spellEnd"/>
      <w:r w:rsidR="00D94682">
        <w:t xml:space="preserve"> анионов</w:t>
      </w:r>
      <w:r w:rsidR="0001282B">
        <w:t xml:space="preserve"> (согласно ряду </w:t>
      </w:r>
      <w:r w:rsidR="00AD63E0">
        <w:t>Гофмейстера</w:t>
      </w:r>
      <w:r w:rsidR="0001282B">
        <w:t>)</w:t>
      </w:r>
      <w:r w:rsidR="00D94682">
        <w:t>, предел обнаружения</w:t>
      </w:r>
      <w:r w:rsidR="00D94682" w:rsidRPr="00D94682">
        <w:t xml:space="preserve"> </w:t>
      </w:r>
      <w:r w:rsidR="00D94682">
        <w:t>сульфат-аниона</w:t>
      </w:r>
      <w:r w:rsidR="00547693">
        <w:t>, а также был</w:t>
      </w:r>
      <w:r w:rsidR="00D94682">
        <w:t xml:space="preserve"> сделан вывод о применимости предложенных </w:t>
      </w:r>
      <w:r w:rsidR="00547693">
        <w:t>ионофоров</w:t>
      </w:r>
      <w:r w:rsidR="00D94682">
        <w:t xml:space="preserve"> для потенциометрического исследования</w:t>
      </w:r>
      <w:r w:rsidR="00C83E6C">
        <w:t xml:space="preserve"> содержания сульфата в</w:t>
      </w:r>
      <w:r w:rsidR="00D94682">
        <w:t xml:space="preserve"> природных вод</w:t>
      </w:r>
      <w:r w:rsidR="00C83E6C">
        <w:t>ах</w:t>
      </w:r>
      <w:r w:rsidR="00D94682">
        <w:t>. В докладе будут представлены результаты исследования.</w:t>
      </w:r>
    </w:p>
    <w:p w14:paraId="4E4A1CA1" w14:textId="5CE1A026" w:rsidR="00E22189" w:rsidRDefault="00D94682" w:rsidP="00AA622E">
      <w:r>
        <w:t>Ри</w:t>
      </w:r>
      <w:r>
        <w:rPr>
          <w:lang w:val="en-US"/>
        </w:rPr>
        <w:t>c</w:t>
      </w:r>
      <w:r w:rsidRPr="00720A3E">
        <w:t>.</w:t>
      </w:r>
      <w:r>
        <w:t xml:space="preserve"> 1. Структур</w:t>
      </w:r>
      <w:r w:rsidR="00CE672B">
        <w:t>ные формулы новых ионофоров</w:t>
      </w:r>
    </w:p>
    <w:p w14:paraId="33A9741C" w14:textId="77777777" w:rsidR="00872294" w:rsidRPr="00AA622E" w:rsidRDefault="00872294" w:rsidP="00AA622E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BEAB7C4" w14:textId="2D50D433" w:rsidR="00EF16AD" w:rsidRPr="00666E48" w:rsidRDefault="001B2DFD" w:rsidP="00BF7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B4F0F">
        <w:t>1.</w:t>
      </w:r>
      <w:r w:rsidR="00434EC0" w:rsidRPr="002B4F0F">
        <w:t xml:space="preserve"> </w:t>
      </w:r>
      <w:r w:rsidR="00666E48" w:rsidRPr="00D42877">
        <w:rPr>
          <w:lang w:val="en-US"/>
        </w:rPr>
        <w:t>Zak</w:t>
      </w:r>
      <w:r w:rsidR="00666E48" w:rsidRPr="002B4F0F">
        <w:t xml:space="preserve"> </w:t>
      </w:r>
      <w:r w:rsidR="00666E48" w:rsidRPr="00D42877">
        <w:rPr>
          <w:lang w:val="en-US"/>
        </w:rPr>
        <w:t>D</w:t>
      </w:r>
      <w:r w:rsidR="00666E48" w:rsidRPr="002B4F0F">
        <w:t xml:space="preserve">. </w:t>
      </w:r>
      <w:r w:rsidR="00666E48" w:rsidRPr="00D42877">
        <w:rPr>
          <w:lang w:val="en-US"/>
        </w:rPr>
        <w:t>et</w:t>
      </w:r>
      <w:r w:rsidR="00666E48" w:rsidRPr="002B4F0F">
        <w:t xml:space="preserve"> </w:t>
      </w:r>
      <w:r w:rsidR="00666E48" w:rsidRPr="00D42877">
        <w:rPr>
          <w:lang w:val="en-US"/>
        </w:rPr>
        <w:t>al</w:t>
      </w:r>
      <w:r w:rsidR="00666E48" w:rsidRPr="002B4F0F">
        <w:t xml:space="preserve">. </w:t>
      </w:r>
      <w:r w:rsidR="00666E48" w:rsidRPr="00720A3E">
        <w:rPr>
          <w:lang w:val="en-US"/>
        </w:rPr>
        <w:t xml:space="preserve">Sulphate in freshwater ecosystems: A review of sources, biogeochemical cycles, ecotoxicological effects and bioremediation //Earth-Science Reviews. – 2021. – </w:t>
      </w:r>
      <w:r w:rsidR="00666E48" w:rsidRPr="00017BB5">
        <w:t>Т</w:t>
      </w:r>
      <w:r w:rsidR="00666E48" w:rsidRPr="00720A3E">
        <w:rPr>
          <w:lang w:val="en-US"/>
        </w:rPr>
        <w:t xml:space="preserve">. 212. – </w:t>
      </w:r>
      <w:r w:rsidR="00666E48" w:rsidRPr="00017BB5">
        <w:t>С</w:t>
      </w:r>
      <w:r w:rsidR="00666E48" w:rsidRPr="00720A3E">
        <w:rPr>
          <w:lang w:val="en-US"/>
        </w:rPr>
        <w:t>. 103446.</w:t>
      </w:r>
    </w:p>
    <w:p w14:paraId="3486C755" w14:textId="0184E6D5" w:rsidR="00116478" w:rsidRPr="008865DF" w:rsidRDefault="00720A3E" w:rsidP="00720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66E48">
        <w:t>2</w:t>
      </w:r>
      <w:r w:rsidR="00017BB5" w:rsidRPr="00666E48">
        <w:t xml:space="preserve">. </w:t>
      </w:r>
      <w:r w:rsidR="00666E48" w:rsidRPr="00666E48">
        <w:t xml:space="preserve">ГОСТ 31940-2012 Вода питьевая. </w:t>
      </w:r>
      <w:r w:rsidR="00666E48" w:rsidRPr="00BF703F">
        <w:t>Методы определения содержания сульфатов</w:t>
      </w:r>
      <w:r w:rsidR="008C2CD7">
        <w:t xml:space="preserve"> </w:t>
      </w:r>
      <w:r w:rsidR="008865DF" w:rsidRPr="004D608D">
        <w:t>–</w:t>
      </w:r>
      <w:r w:rsidR="008865DF">
        <w:t xml:space="preserve"> </w:t>
      </w:r>
      <w:r w:rsidR="008865DF" w:rsidRPr="008865DF">
        <w:t xml:space="preserve">М.: </w:t>
      </w:r>
      <w:proofErr w:type="spellStart"/>
      <w:r w:rsidR="008865DF" w:rsidRPr="008865DF">
        <w:t>Стандартинформ</w:t>
      </w:r>
      <w:proofErr w:type="spellEnd"/>
      <w:r w:rsidR="008865DF" w:rsidRPr="008865DF">
        <w:t>, 201</w:t>
      </w:r>
      <w:r w:rsidR="008C2CD7">
        <w:t>9</w:t>
      </w:r>
      <w:r w:rsidR="00872294">
        <w:t xml:space="preserve">. </w:t>
      </w:r>
      <w:r w:rsidR="00872294" w:rsidRPr="004D608D">
        <w:t>–</w:t>
      </w:r>
      <w:r w:rsidR="00872294">
        <w:t xml:space="preserve"> 19 с.</w:t>
      </w:r>
    </w:p>
    <w:p w14:paraId="0A34FEB4" w14:textId="3323AE9B" w:rsidR="00DF5B75" w:rsidRPr="00872294" w:rsidRDefault="003A18AD" w:rsidP="00017B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D608D">
        <w:t xml:space="preserve">3. Михельсон К. Н., Пешкова М. А. Химические сенсоры на основе ионофоров: достижения и перспективы //Успехи химии. – 2015. – Т. 84. – №. </w:t>
      </w:r>
      <w:r w:rsidRPr="00872294">
        <w:t xml:space="preserve">6. – С. </w:t>
      </w:r>
      <w:proofErr w:type="gramStart"/>
      <w:r w:rsidRPr="00872294">
        <w:t>555-578</w:t>
      </w:r>
      <w:proofErr w:type="gramEnd"/>
      <w:r w:rsidRPr="00872294">
        <w:t>.</w:t>
      </w:r>
    </w:p>
    <w:sectPr w:rsidR="00DF5B75" w:rsidRPr="008722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70"/>
    <w:multiLevelType w:val="hybridMultilevel"/>
    <w:tmpl w:val="A08A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3247"/>
    <w:multiLevelType w:val="hybridMultilevel"/>
    <w:tmpl w:val="23FAAFF2"/>
    <w:lvl w:ilvl="0" w:tplc="48E046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200C6"/>
    <w:multiLevelType w:val="hybridMultilevel"/>
    <w:tmpl w:val="C094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7E67"/>
    <w:multiLevelType w:val="hybridMultilevel"/>
    <w:tmpl w:val="5180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5A218AF"/>
    <w:multiLevelType w:val="hybridMultilevel"/>
    <w:tmpl w:val="C908B6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2528">
    <w:abstractNumId w:val="4"/>
  </w:num>
  <w:num w:numId="2" w16cid:durableId="1799495769">
    <w:abstractNumId w:val="6"/>
  </w:num>
  <w:num w:numId="3" w16cid:durableId="1129085696">
    <w:abstractNumId w:val="3"/>
  </w:num>
  <w:num w:numId="4" w16cid:durableId="530846087">
    <w:abstractNumId w:val="0"/>
  </w:num>
  <w:num w:numId="5" w16cid:durableId="1545825911">
    <w:abstractNumId w:val="2"/>
  </w:num>
  <w:num w:numId="6" w16cid:durableId="114523476">
    <w:abstractNumId w:val="5"/>
  </w:num>
  <w:num w:numId="7" w16cid:durableId="51315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5FCA"/>
    <w:rsid w:val="00010494"/>
    <w:rsid w:val="0001282B"/>
    <w:rsid w:val="00017706"/>
    <w:rsid w:val="00017BB5"/>
    <w:rsid w:val="00063966"/>
    <w:rsid w:val="00086081"/>
    <w:rsid w:val="000F03BB"/>
    <w:rsid w:val="00101A1C"/>
    <w:rsid w:val="00106375"/>
    <w:rsid w:val="00112AE2"/>
    <w:rsid w:val="00116478"/>
    <w:rsid w:val="0012600D"/>
    <w:rsid w:val="00130107"/>
    <w:rsid w:val="00130241"/>
    <w:rsid w:val="00132EAC"/>
    <w:rsid w:val="00135660"/>
    <w:rsid w:val="001800B1"/>
    <w:rsid w:val="0018556F"/>
    <w:rsid w:val="00192C9A"/>
    <w:rsid w:val="001B2DFD"/>
    <w:rsid w:val="001C447D"/>
    <w:rsid w:val="001D5F90"/>
    <w:rsid w:val="001E1E00"/>
    <w:rsid w:val="001E61C2"/>
    <w:rsid w:val="001E6957"/>
    <w:rsid w:val="001F0493"/>
    <w:rsid w:val="001F2314"/>
    <w:rsid w:val="002040E5"/>
    <w:rsid w:val="00204290"/>
    <w:rsid w:val="002143F8"/>
    <w:rsid w:val="002264EE"/>
    <w:rsid w:val="0023307C"/>
    <w:rsid w:val="00234252"/>
    <w:rsid w:val="0028368D"/>
    <w:rsid w:val="00284880"/>
    <w:rsid w:val="0029075E"/>
    <w:rsid w:val="002A2568"/>
    <w:rsid w:val="002A4FBC"/>
    <w:rsid w:val="002B4F0F"/>
    <w:rsid w:val="0031361E"/>
    <w:rsid w:val="00315A36"/>
    <w:rsid w:val="00353D2B"/>
    <w:rsid w:val="0037231F"/>
    <w:rsid w:val="00376343"/>
    <w:rsid w:val="00391C38"/>
    <w:rsid w:val="00393471"/>
    <w:rsid w:val="003A18AD"/>
    <w:rsid w:val="003B76D6"/>
    <w:rsid w:val="003D7A49"/>
    <w:rsid w:val="00402EB9"/>
    <w:rsid w:val="00421BDD"/>
    <w:rsid w:val="00434EC0"/>
    <w:rsid w:val="00443058"/>
    <w:rsid w:val="00452EC7"/>
    <w:rsid w:val="004650E9"/>
    <w:rsid w:val="00470822"/>
    <w:rsid w:val="00484E5B"/>
    <w:rsid w:val="004A26A3"/>
    <w:rsid w:val="004B2744"/>
    <w:rsid w:val="004C7D7A"/>
    <w:rsid w:val="004D255F"/>
    <w:rsid w:val="004D608D"/>
    <w:rsid w:val="004F0EDF"/>
    <w:rsid w:val="00522BF1"/>
    <w:rsid w:val="00534676"/>
    <w:rsid w:val="00547693"/>
    <w:rsid w:val="00590166"/>
    <w:rsid w:val="005D4153"/>
    <w:rsid w:val="005E2CF8"/>
    <w:rsid w:val="00616BE6"/>
    <w:rsid w:val="00666E48"/>
    <w:rsid w:val="00694D11"/>
    <w:rsid w:val="00695D0A"/>
    <w:rsid w:val="006F7A19"/>
    <w:rsid w:val="00720A3E"/>
    <w:rsid w:val="00775389"/>
    <w:rsid w:val="00791BC8"/>
    <w:rsid w:val="00796AF9"/>
    <w:rsid w:val="00797838"/>
    <w:rsid w:val="007C36D8"/>
    <w:rsid w:val="007F2744"/>
    <w:rsid w:val="007F5E0A"/>
    <w:rsid w:val="0081759F"/>
    <w:rsid w:val="00872294"/>
    <w:rsid w:val="008865DF"/>
    <w:rsid w:val="008931BE"/>
    <w:rsid w:val="00896A47"/>
    <w:rsid w:val="008C2CD7"/>
    <w:rsid w:val="00921D45"/>
    <w:rsid w:val="009439E5"/>
    <w:rsid w:val="009A66DB"/>
    <w:rsid w:val="009B2F80"/>
    <w:rsid w:val="009B3300"/>
    <w:rsid w:val="009D4375"/>
    <w:rsid w:val="009F3380"/>
    <w:rsid w:val="00A02163"/>
    <w:rsid w:val="00A270C3"/>
    <w:rsid w:val="00A314FE"/>
    <w:rsid w:val="00A660C1"/>
    <w:rsid w:val="00AA622E"/>
    <w:rsid w:val="00AB277C"/>
    <w:rsid w:val="00AC4BA2"/>
    <w:rsid w:val="00AD63E0"/>
    <w:rsid w:val="00AE1DE7"/>
    <w:rsid w:val="00B00507"/>
    <w:rsid w:val="00B17C7D"/>
    <w:rsid w:val="00B2666B"/>
    <w:rsid w:val="00B30D78"/>
    <w:rsid w:val="00B620A5"/>
    <w:rsid w:val="00B65B0F"/>
    <w:rsid w:val="00B7293C"/>
    <w:rsid w:val="00B90428"/>
    <w:rsid w:val="00B959C7"/>
    <w:rsid w:val="00BF2EC4"/>
    <w:rsid w:val="00BF36F8"/>
    <w:rsid w:val="00BF4622"/>
    <w:rsid w:val="00BF703F"/>
    <w:rsid w:val="00C16971"/>
    <w:rsid w:val="00C255F9"/>
    <w:rsid w:val="00C279C2"/>
    <w:rsid w:val="00C60FC9"/>
    <w:rsid w:val="00C83E6C"/>
    <w:rsid w:val="00C844CA"/>
    <w:rsid w:val="00CD00B1"/>
    <w:rsid w:val="00CE672B"/>
    <w:rsid w:val="00D117DA"/>
    <w:rsid w:val="00D22306"/>
    <w:rsid w:val="00D42542"/>
    <w:rsid w:val="00D42877"/>
    <w:rsid w:val="00D8121C"/>
    <w:rsid w:val="00D815F9"/>
    <w:rsid w:val="00D94682"/>
    <w:rsid w:val="00D95A2F"/>
    <w:rsid w:val="00DB2A24"/>
    <w:rsid w:val="00DD17FE"/>
    <w:rsid w:val="00DF5B75"/>
    <w:rsid w:val="00E21681"/>
    <w:rsid w:val="00E22189"/>
    <w:rsid w:val="00E366CE"/>
    <w:rsid w:val="00E52EC0"/>
    <w:rsid w:val="00E74069"/>
    <w:rsid w:val="00EA0763"/>
    <w:rsid w:val="00EA18EA"/>
    <w:rsid w:val="00EB1F49"/>
    <w:rsid w:val="00EE4EB0"/>
    <w:rsid w:val="00EF16AD"/>
    <w:rsid w:val="00F429E3"/>
    <w:rsid w:val="00F85E85"/>
    <w:rsid w:val="00F865B3"/>
    <w:rsid w:val="00F91598"/>
    <w:rsid w:val="00FB1509"/>
    <w:rsid w:val="00FD672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8EF1465-9755-4645-8B4B-A21067AF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link w:val="ab"/>
    <w:rsid w:val="00D946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D94682"/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Emphasis"/>
    <w:basedOn w:val="a0"/>
    <w:uiPriority w:val="20"/>
    <w:qFormat/>
    <w:rsid w:val="00EE4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817973-DDF5-4F02-97FB-ACF5D357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stepanovanika.23@outlook.com</cp:lastModifiedBy>
  <cp:revision>105</cp:revision>
  <dcterms:created xsi:type="dcterms:W3CDTF">2022-11-07T09:18:00Z</dcterms:created>
  <dcterms:modified xsi:type="dcterms:W3CDTF">2023-02-15T15:44:00Z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