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17BF5F0" w:rsidR="00130241" w:rsidRDefault="00A70CCF" w:rsidP="00A70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Применение адсорбционной инверсионной </w:t>
      </w:r>
      <w:proofErr w:type="spellStart"/>
      <w:r>
        <w:rPr>
          <w:b/>
          <w:color w:val="000000"/>
        </w:rPr>
        <w:t>вольтамперометрии</w:t>
      </w:r>
      <w:proofErr w:type="spellEnd"/>
      <w:r>
        <w:rPr>
          <w:b/>
          <w:color w:val="000000"/>
        </w:rPr>
        <w:t xml:space="preserve"> для определения индия с использованием висмутового тонкоплёночного электрода</w:t>
      </w:r>
    </w:p>
    <w:p w14:paraId="00000002" w14:textId="5172031B" w:rsidR="00130241" w:rsidRDefault="00A70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Садова</w:t>
      </w:r>
      <w:proofErr w:type="spellEnd"/>
      <w:r>
        <w:rPr>
          <w:b/>
          <w:i/>
          <w:color w:val="000000"/>
        </w:rPr>
        <w:t xml:space="preserve"> М.К., Мартынов Л.Ю.</w:t>
      </w:r>
    </w:p>
    <w:p w14:paraId="00000003" w14:textId="5A58DF12" w:rsidR="00130241" w:rsidRDefault="003F0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</w:t>
      </w:r>
      <w:r w:rsidR="00EB1F49">
        <w:rPr>
          <w:i/>
          <w:color w:val="000000"/>
        </w:rPr>
        <w:t>та</w:t>
      </w:r>
      <w:proofErr w:type="spellEnd"/>
      <w:r w:rsidR="00EB1F49">
        <w:rPr>
          <w:i/>
          <w:color w:val="000000"/>
        </w:rPr>
        <w:t xml:space="preserve"> </w:t>
      </w:r>
    </w:p>
    <w:p w14:paraId="00000007" w14:textId="72425D05" w:rsidR="00130241" w:rsidRDefault="00EB1F49" w:rsidP="00E13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3F0872">
        <w:rPr>
          <w:i/>
          <w:color w:val="000000"/>
        </w:rPr>
        <w:t>ИРЭА – Российский технологический университет</w:t>
      </w:r>
      <w:r>
        <w:rPr>
          <w:i/>
          <w:color w:val="000000"/>
        </w:rPr>
        <w:t>,</w:t>
      </w:r>
      <w:r w:rsidR="003F0872">
        <w:rPr>
          <w:i/>
          <w:color w:val="000000"/>
        </w:rPr>
        <w:t xml:space="preserve"> Институт тонких химических технологий</w:t>
      </w:r>
      <w:r w:rsidR="00BA07F0">
        <w:rPr>
          <w:i/>
          <w:color w:val="000000"/>
        </w:rPr>
        <w:t xml:space="preserve"> имени М.В. Ломоносова</w:t>
      </w:r>
      <w:r>
        <w:rPr>
          <w:i/>
          <w:color w:val="000000"/>
        </w:rPr>
        <w:t>, Москва, Россия</w:t>
      </w:r>
    </w:p>
    <w:p w14:paraId="00000008" w14:textId="11237464" w:rsidR="00130241" w:rsidRPr="006947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F25D8">
        <w:rPr>
          <w:i/>
          <w:color w:val="000000"/>
          <w:lang w:val="en-US"/>
        </w:rPr>
        <w:t>E</w:t>
      </w:r>
      <w:r w:rsidR="003B76D6" w:rsidRPr="0069471A">
        <w:rPr>
          <w:i/>
          <w:color w:val="000000"/>
        </w:rPr>
        <w:t>-</w:t>
      </w:r>
      <w:r w:rsidRPr="009F25D8">
        <w:rPr>
          <w:i/>
          <w:color w:val="000000"/>
          <w:lang w:val="en-US"/>
        </w:rPr>
        <w:t>mail</w:t>
      </w:r>
      <w:r w:rsidRPr="0069471A">
        <w:rPr>
          <w:i/>
          <w:color w:val="000000"/>
        </w:rPr>
        <w:t xml:space="preserve">: </w:t>
      </w:r>
      <w:hyperlink r:id="rId6" w:history="1">
        <w:r w:rsidR="006E63C1" w:rsidRPr="00656FD4">
          <w:rPr>
            <w:rStyle w:val="a9"/>
            <w:i/>
            <w:lang w:val="en-US"/>
          </w:rPr>
          <w:t>MaryxSS</w:t>
        </w:r>
        <w:r w:rsidR="006E63C1" w:rsidRPr="0069471A">
          <w:rPr>
            <w:rStyle w:val="a9"/>
            <w:i/>
          </w:rPr>
          <w:t>@</w:t>
        </w:r>
        <w:r w:rsidR="006E63C1" w:rsidRPr="00656FD4">
          <w:rPr>
            <w:rStyle w:val="a9"/>
            <w:i/>
            <w:lang w:val="en-US"/>
          </w:rPr>
          <w:t>mail</w:t>
        </w:r>
        <w:r w:rsidR="006E63C1" w:rsidRPr="0069471A">
          <w:rPr>
            <w:rStyle w:val="a9"/>
            <w:i/>
          </w:rPr>
          <w:t>.</w:t>
        </w:r>
        <w:proofErr w:type="spellStart"/>
        <w:r w:rsidR="006E63C1" w:rsidRPr="009F25D8">
          <w:rPr>
            <w:rStyle w:val="a9"/>
            <w:i/>
            <w:lang w:val="en-US"/>
          </w:rPr>
          <w:t>ru</w:t>
        </w:r>
        <w:proofErr w:type="spellEnd"/>
      </w:hyperlink>
    </w:p>
    <w:p w14:paraId="11BC55EC" w14:textId="5C32B26C" w:rsidR="009E6047" w:rsidRDefault="008C0D6C" w:rsidP="009F2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Индий —</w:t>
      </w:r>
      <w:r w:rsidR="009E6047">
        <w:rPr>
          <w:color w:val="000000"/>
        </w:rPr>
        <w:t xml:space="preserve"> серебристо-белый металл, приобретающий в последние годы важное значение в высокотехнологичных отраслях. Некоторые сплавы индия обладают сверхпроводящими свойствами и исполь</w:t>
      </w:r>
      <w:r w:rsidR="000315EF">
        <w:rPr>
          <w:color w:val="000000"/>
        </w:rPr>
        <w:t>зуются в производстве</w:t>
      </w:r>
      <w:r w:rsidR="009E6047">
        <w:rPr>
          <w:color w:val="000000"/>
        </w:rPr>
        <w:t xml:space="preserve"> полупроводников</w:t>
      </w:r>
      <w:r w:rsidR="000315EF">
        <w:rPr>
          <w:color w:val="000000"/>
        </w:rPr>
        <w:t>, инфракрасных детекторов, фотогальванических устройств и транзисторов. Индий применяется в производстве жидкокристаллических дисплеев, покрытие оксида индия используется в солнечных элементах</w:t>
      </w:r>
      <w:r w:rsidR="009100F7">
        <w:rPr>
          <w:color w:val="000000"/>
        </w:rPr>
        <w:t xml:space="preserve"> [1]</w:t>
      </w:r>
      <w:r w:rsidR="000315EF">
        <w:rPr>
          <w:color w:val="000000"/>
        </w:rPr>
        <w:t>.</w:t>
      </w:r>
      <w:r w:rsidR="001A5D6D">
        <w:rPr>
          <w:color w:val="000000"/>
        </w:rPr>
        <w:t xml:space="preserve"> </w:t>
      </w:r>
    </w:p>
    <w:p w14:paraId="053C300A" w14:textId="6F79AC7F" w:rsidR="000315EF" w:rsidRDefault="001A5D6D" w:rsidP="009F2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природе индий встречается в составе руд различных металлов и содержит</w:t>
      </w:r>
      <w:r w:rsidR="00EE5BD2">
        <w:rPr>
          <w:color w:val="000000"/>
        </w:rPr>
        <w:t>ся в них в небольшом количестве, что затрудняет его определение.</w:t>
      </w:r>
      <w:r>
        <w:rPr>
          <w:color w:val="000000"/>
        </w:rPr>
        <w:t xml:space="preserve"> </w:t>
      </w:r>
      <w:r w:rsidR="00747A0A">
        <w:rPr>
          <w:color w:val="000000"/>
        </w:rPr>
        <w:t xml:space="preserve">Для решения данной проблемы необходимо разработать методики для определения следовых количеств индия. </w:t>
      </w:r>
    </w:p>
    <w:p w14:paraId="0441172F" w14:textId="1B652A4A" w:rsidR="00747A0A" w:rsidRPr="0045168D" w:rsidRDefault="00747A0A" w:rsidP="009F2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u w:val="double"/>
        </w:rPr>
      </w:pPr>
      <w:r>
        <w:rPr>
          <w:color w:val="000000"/>
        </w:rPr>
        <w:t xml:space="preserve">В качестве альтернативы </w:t>
      </w:r>
      <w:r w:rsidR="007920E8">
        <w:rPr>
          <w:color w:val="000000"/>
        </w:rPr>
        <w:t>спектро</w:t>
      </w:r>
      <w:r>
        <w:rPr>
          <w:color w:val="000000"/>
        </w:rPr>
        <w:t>фотометрическому опред</w:t>
      </w:r>
      <w:r w:rsidR="00C66952">
        <w:rPr>
          <w:color w:val="000000"/>
        </w:rPr>
        <w:t>елению индия предложена</w:t>
      </w:r>
      <w:r>
        <w:rPr>
          <w:color w:val="000000"/>
        </w:rPr>
        <w:t xml:space="preserve"> более селективная и дешёвая методика адсорбционной инверсионной </w:t>
      </w:r>
      <w:proofErr w:type="spellStart"/>
      <w:r>
        <w:rPr>
          <w:color w:val="000000"/>
        </w:rPr>
        <w:t>вольтамперометрии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АдИВА</w:t>
      </w:r>
      <w:proofErr w:type="spellEnd"/>
      <w:r>
        <w:rPr>
          <w:color w:val="000000"/>
        </w:rPr>
        <w:t>).</w:t>
      </w:r>
      <w:r w:rsidR="0045168D">
        <w:rPr>
          <w:color w:val="000000"/>
        </w:rPr>
        <w:t xml:space="preserve"> </w:t>
      </w:r>
      <w:r w:rsidR="008F5F16">
        <w:rPr>
          <w:color w:val="000000"/>
        </w:rPr>
        <w:t xml:space="preserve">Хорошим аналогом ртутного плёночного электрода, используемого в </w:t>
      </w:r>
      <w:proofErr w:type="spellStart"/>
      <w:r w:rsidR="008F5F16">
        <w:rPr>
          <w:color w:val="000000"/>
        </w:rPr>
        <w:t>АдИВА</w:t>
      </w:r>
      <w:proofErr w:type="spellEnd"/>
      <w:r w:rsidR="008F5F16">
        <w:rPr>
          <w:color w:val="000000"/>
        </w:rPr>
        <w:t xml:space="preserve">, является висмутовый плёночный электрод, работающий в широкой области потенциалов. </w:t>
      </w:r>
      <w:r w:rsidR="0045168D">
        <w:rPr>
          <w:color w:val="000000"/>
        </w:rPr>
        <w:t xml:space="preserve">В водных растворах сигнал восстановления индия находится в области потенциалов от </w:t>
      </w:r>
      <w:r w:rsidR="007920E8">
        <w:rPr>
          <w:color w:val="000000"/>
        </w:rPr>
        <w:t xml:space="preserve">     </w:t>
      </w:r>
      <w:r w:rsidR="008C0D6C">
        <w:rPr>
          <w:color w:val="000000"/>
        </w:rPr>
        <w:t>-1.2 </w:t>
      </w:r>
      <w:proofErr w:type="gramStart"/>
      <w:r w:rsidR="008C0D6C">
        <w:rPr>
          <w:color w:val="000000"/>
        </w:rPr>
        <w:t>В</w:t>
      </w:r>
      <w:proofErr w:type="gramEnd"/>
      <w:r w:rsidR="008C0D6C">
        <w:rPr>
          <w:color w:val="000000"/>
        </w:rPr>
        <w:t xml:space="preserve"> до -1.</w:t>
      </w:r>
      <w:r w:rsidR="0045168D">
        <w:rPr>
          <w:color w:val="000000"/>
        </w:rPr>
        <w:t>4 В, в этой же области происходит выделение во</w:t>
      </w:r>
      <w:r w:rsidR="00912A9D">
        <w:rPr>
          <w:color w:val="000000"/>
        </w:rPr>
        <w:t>дорода, что затрудняет анализ. И</w:t>
      </w:r>
      <w:r w:rsidR="0045168D">
        <w:rPr>
          <w:color w:val="000000"/>
        </w:rPr>
        <w:t xml:space="preserve">ндий способен образовывать комплексные соединения с различными органическими </w:t>
      </w:r>
      <w:proofErr w:type="spellStart"/>
      <w:r w:rsidR="00912A9D">
        <w:rPr>
          <w:color w:val="000000"/>
        </w:rPr>
        <w:t>лигандами</w:t>
      </w:r>
      <w:proofErr w:type="spellEnd"/>
      <w:r w:rsidR="0045168D">
        <w:rPr>
          <w:color w:val="000000"/>
        </w:rPr>
        <w:t>, что приводит к смещению пика восстановления в анодную область. В качес</w:t>
      </w:r>
      <w:r w:rsidR="00482C6E">
        <w:rPr>
          <w:color w:val="000000"/>
        </w:rPr>
        <w:t>тве комплексообразующего агента</w:t>
      </w:r>
      <w:r w:rsidR="0045168D">
        <w:rPr>
          <w:color w:val="000000"/>
        </w:rPr>
        <w:t xml:space="preserve"> предложен </w:t>
      </w:r>
      <w:r w:rsidR="00912A9D">
        <w:rPr>
          <w:color w:val="000000"/>
        </w:rPr>
        <w:t>4-(2-</w:t>
      </w:r>
      <w:proofErr w:type="gramStart"/>
      <w:r w:rsidR="0045168D">
        <w:rPr>
          <w:color w:val="000000"/>
        </w:rPr>
        <w:t>пиридилазо</w:t>
      </w:r>
      <w:r w:rsidR="00912A9D">
        <w:rPr>
          <w:color w:val="000000"/>
        </w:rPr>
        <w:t>)</w:t>
      </w:r>
      <w:r w:rsidR="0045168D">
        <w:rPr>
          <w:color w:val="000000"/>
        </w:rPr>
        <w:t>резорцин</w:t>
      </w:r>
      <w:proofErr w:type="gramEnd"/>
      <w:r w:rsidR="00912A9D">
        <w:rPr>
          <w:color w:val="000000"/>
        </w:rPr>
        <w:t xml:space="preserve"> (ПАР)</w:t>
      </w:r>
      <w:r w:rsidR="0045168D">
        <w:rPr>
          <w:color w:val="000000"/>
        </w:rPr>
        <w:t>.</w:t>
      </w:r>
    </w:p>
    <w:p w14:paraId="0ECC98D4" w14:textId="77777777" w:rsidR="005F6E8F" w:rsidRDefault="009F25D8" w:rsidP="009F2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Определение индия проводилось </w:t>
      </w:r>
      <w:r w:rsidR="00584238">
        <w:rPr>
          <w:color w:val="000000"/>
        </w:rPr>
        <w:t xml:space="preserve">в режиме </w:t>
      </w:r>
      <w:proofErr w:type="spellStart"/>
      <w:r w:rsidR="00584238">
        <w:rPr>
          <w:color w:val="000000"/>
        </w:rPr>
        <w:t>переменнотоковой</w:t>
      </w:r>
      <w:proofErr w:type="spellEnd"/>
      <w:r w:rsidR="00584238">
        <w:rPr>
          <w:color w:val="000000"/>
        </w:rPr>
        <w:t xml:space="preserve"> квадратно-волновой ВА </w:t>
      </w:r>
      <w:r>
        <w:rPr>
          <w:color w:val="000000"/>
        </w:rPr>
        <w:t>с использованием электрохимического датчика типа «3 в 1»</w:t>
      </w:r>
      <w:r w:rsidR="00584238">
        <w:rPr>
          <w:color w:val="000000"/>
        </w:rPr>
        <w:t xml:space="preserve">, в котором рабочий и вспомогательный электроды выведены на рабочую поверхность и контактируют с раствором. </w:t>
      </w:r>
      <w:r w:rsidR="006B400E">
        <w:rPr>
          <w:color w:val="000000"/>
        </w:rPr>
        <w:t>Преимуществом</w:t>
      </w:r>
      <w:r w:rsidR="00584238">
        <w:rPr>
          <w:color w:val="000000"/>
        </w:rPr>
        <w:t xml:space="preserve"> электрода «3 в 1»</w:t>
      </w:r>
      <w:r w:rsidR="006B400E">
        <w:rPr>
          <w:color w:val="000000"/>
        </w:rPr>
        <w:t xml:space="preserve"> является возможность</w:t>
      </w:r>
      <w:r w:rsidR="00584238">
        <w:rPr>
          <w:color w:val="000000"/>
        </w:rPr>
        <w:t xml:space="preserve"> проводить </w:t>
      </w:r>
      <w:proofErr w:type="spellStart"/>
      <w:r w:rsidR="00584238">
        <w:rPr>
          <w:color w:val="000000"/>
        </w:rPr>
        <w:t>вольтамперометрический</w:t>
      </w:r>
      <w:proofErr w:type="spellEnd"/>
      <w:r w:rsidR="00584238">
        <w:rPr>
          <w:color w:val="000000"/>
        </w:rPr>
        <w:t xml:space="preserve"> анализ </w:t>
      </w:r>
      <w:proofErr w:type="gramStart"/>
      <w:r w:rsidR="00584238">
        <w:rPr>
          <w:color w:val="000000"/>
        </w:rPr>
        <w:t>с заменой фонового электролита</w:t>
      </w:r>
      <w:proofErr w:type="gramEnd"/>
      <w:r w:rsidR="00584238">
        <w:rPr>
          <w:color w:val="000000"/>
        </w:rPr>
        <w:t xml:space="preserve"> без размыкания цепи.</w:t>
      </w:r>
      <w:r w:rsidR="00393546">
        <w:rPr>
          <w:color w:val="000000"/>
        </w:rPr>
        <w:t xml:space="preserve"> </w:t>
      </w:r>
      <w:r w:rsidR="006B400E">
        <w:rPr>
          <w:color w:val="000000"/>
        </w:rPr>
        <w:t>Замена раствора позволяет регистрировать вольтамперные кривые в растворе с оптимальными условиями, что снижает влияние</w:t>
      </w:r>
      <w:r w:rsidR="005F6E8F">
        <w:rPr>
          <w:color w:val="000000"/>
        </w:rPr>
        <w:t xml:space="preserve"> примесей на результаты анализа</w:t>
      </w:r>
      <w:r w:rsidR="00584238">
        <w:rPr>
          <w:color w:val="000000"/>
        </w:rPr>
        <w:t xml:space="preserve"> </w:t>
      </w:r>
      <w:r w:rsidR="00C43B5E" w:rsidRPr="00C43B5E">
        <w:rPr>
          <w:color w:val="000000"/>
        </w:rPr>
        <w:t>[2]</w:t>
      </w:r>
      <w:r w:rsidR="005F6E8F">
        <w:rPr>
          <w:color w:val="000000"/>
        </w:rPr>
        <w:t>.</w:t>
      </w:r>
    </w:p>
    <w:p w14:paraId="317C0B01" w14:textId="11C006AB" w:rsidR="009F25D8" w:rsidRPr="00E55975" w:rsidRDefault="009F25D8" w:rsidP="009F2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Фоновым электролитом слу</w:t>
      </w:r>
      <w:r w:rsidR="008C0D6C">
        <w:rPr>
          <w:color w:val="000000"/>
        </w:rPr>
        <w:t>жил 0.2 М ацетатный буфер (рН 4.</w:t>
      </w:r>
      <w:r>
        <w:rPr>
          <w:color w:val="000000"/>
        </w:rPr>
        <w:t>8), содержащий 1</w:t>
      </w:r>
      <w:r w:rsidRPr="007C7C3D">
        <w:rPr>
          <w:color w:val="000000"/>
        </w:rPr>
        <w:sym w:font="Symbol" w:char="F0D7"/>
      </w:r>
      <w:r>
        <w:rPr>
          <w:color w:val="000000"/>
        </w:rPr>
        <w:t>10</w:t>
      </w:r>
      <w:r>
        <w:rPr>
          <w:color w:val="000000"/>
          <w:vertAlign w:val="superscript"/>
        </w:rPr>
        <w:t>-4</w:t>
      </w:r>
      <w:r>
        <w:rPr>
          <w:color w:val="000000"/>
        </w:rPr>
        <w:t> М висмута и 1</w:t>
      </w:r>
      <w:r w:rsidRPr="007C7C3D">
        <w:rPr>
          <w:color w:val="000000"/>
        </w:rPr>
        <w:sym w:font="Symbol" w:char="F0D7"/>
      </w:r>
      <w:r>
        <w:rPr>
          <w:color w:val="000000"/>
        </w:rPr>
        <w:t>10</w:t>
      </w:r>
      <w:r>
        <w:rPr>
          <w:color w:val="000000"/>
          <w:vertAlign w:val="superscript"/>
        </w:rPr>
        <w:t>-4</w:t>
      </w:r>
      <w:r>
        <w:rPr>
          <w:color w:val="000000"/>
        </w:rPr>
        <w:t> М ПАР.</w:t>
      </w:r>
      <w:r w:rsidR="00E55975">
        <w:rPr>
          <w:color w:val="000000"/>
        </w:rPr>
        <w:t xml:space="preserve"> Накопление висмутовой плёнки происходило </w:t>
      </w:r>
      <w:r w:rsidR="00E55975">
        <w:rPr>
          <w:color w:val="000000"/>
          <w:lang w:val="en-US"/>
        </w:rPr>
        <w:t>in</w:t>
      </w:r>
      <w:r w:rsidR="00E55975" w:rsidRPr="00E55975">
        <w:rPr>
          <w:color w:val="000000"/>
        </w:rPr>
        <w:t xml:space="preserve"> </w:t>
      </w:r>
      <w:r w:rsidR="00E55975">
        <w:rPr>
          <w:color w:val="000000"/>
          <w:lang w:val="en-US"/>
        </w:rPr>
        <w:t>situ</w:t>
      </w:r>
      <w:r w:rsidR="00E55975">
        <w:rPr>
          <w:color w:val="000000"/>
        </w:rPr>
        <w:t>, были подобраны оптимальные условия нанесения.</w:t>
      </w:r>
      <w:r w:rsidR="00D8436B">
        <w:rPr>
          <w:color w:val="000000"/>
        </w:rPr>
        <w:t xml:space="preserve"> Установлено, что увеличение концентрации висмута в фоновом электролите и</w:t>
      </w:r>
      <w:r w:rsidR="00CD7482">
        <w:rPr>
          <w:color w:val="000000"/>
        </w:rPr>
        <w:t xml:space="preserve"> времени накопления приводит к</w:t>
      </w:r>
      <w:r w:rsidR="00D8436B">
        <w:rPr>
          <w:color w:val="000000"/>
        </w:rPr>
        <w:t xml:space="preserve"> увеличению толщины висмутовой плёнки и росту сигнала. </w:t>
      </w:r>
    </w:p>
    <w:p w14:paraId="022FC08C" w14:textId="122B1B0A" w:rsidR="00A02163" w:rsidRPr="00D32EB1" w:rsidRDefault="004C6403" w:rsidP="00D32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регистрации катодной развёртки в диапазоне от -200 до -1000 мВ был получен сигн</w:t>
      </w:r>
      <w:r w:rsidR="00E55975">
        <w:rPr>
          <w:color w:val="000000"/>
        </w:rPr>
        <w:t>ал комплекса индия с ПАР. В ходе работы было изучено влияние различных факторов на величину сигнала, п</w:t>
      </w:r>
      <w:r>
        <w:rPr>
          <w:color w:val="000000"/>
        </w:rPr>
        <w:t>одобраны оптимальные услов</w:t>
      </w:r>
      <w:r w:rsidR="00E55975">
        <w:rPr>
          <w:color w:val="000000"/>
        </w:rPr>
        <w:t>ия</w:t>
      </w:r>
      <w:r>
        <w:rPr>
          <w:color w:val="000000"/>
        </w:rPr>
        <w:t xml:space="preserve"> определения индия.</w:t>
      </w:r>
      <w:r w:rsidR="008F3EF1">
        <w:rPr>
          <w:color w:val="000000"/>
        </w:rPr>
        <w:t xml:space="preserve"> Были построены </w:t>
      </w:r>
      <w:proofErr w:type="spellStart"/>
      <w:r w:rsidR="008F3EF1">
        <w:rPr>
          <w:color w:val="000000"/>
        </w:rPr>
        <w:t>градуировочные</w:t>
      </w:r>
      <w:proofErr w:type="spellEnd"/>
      <w:r w:rsidR="008F3EF1">
        <w:rPr>
          <w:color w:val="000000"/>
        </w:rPr>
        <w:t xml:space="preserve"> зависимости, линейные в диапазоне 2</w:t>
      </w:r>
      <w:r w:rsidR="008F3EF1" w:rsidRPr="007C7C3D">
        <w:rPr>
          <w:color w:val="000000"/>
        </w:rPr>
        <w:sym w:font="Symbol" w:char="F0D7"/>
      </w:r>
      <w:r w:rsidR="008F3EF1">
        <w:rPr>
          <w:color w:val="000000"/>
        </w:rPr>
        <w:t>10</w:t>
      </w:r>
      <w:r w:rsidR="008F3EF1">
        <w:rPr>
          <w:color w:val="000000"/>
          <w:vertAlign w:val="superscript"/>
        </w:rPr>
        <w:t>-6</w:t>
      </w:r>
      <w:r w:rsidR="008F3EF1">
        <w:rPr>
          <w:color w:val="000000"/>
        </w:rPr>
        <w:t xml:space="preserve"> – 1</w:t>
      </w:r>
      <w:r w:rsidR="008F3EF1" w:rsidRPr="007C7C3D">
        <w:rPr>
          <w:color w:val="000000"/>
        </w:rPr>
        <w:sym w:font="Symbol" w:char="F0D7"/>
      </w:r>
      <w:r w:rsidR="008F3EF1">
        <w:rPr>
          <w:color w:val="000000"/>
        </w:rPr>
        <w:t>10</w:t>
      </w:r>
      <w:r w:rsidR="008F3EF1">
        <w:rPr>
          <w:color w:val="000000"/>
          <w:vertAlign w:val="superscript"/>
        </w:rPr>
        <w:t>-5</w:t>
      </w:r>
      <w:r w:rsidR="008F3EF1">
        <w:rPr>
          <w:color w:val="000000"/>
        </w:rPr>
        <w:t> М.</w:t>
      </w:r>
      <w:r w:rsidR="0069471A">
        <w:rPr>
          <w:color w:val="000000"/>
        </w:rPr>
        <w:t xml:space="preserve"> </w:t>
      </w:r>
      <w:r w:rsidR="00E55975">
        <w:rPr>
          <w:color w:val="000000"/>
        </w:rPr>
        <w:t>Предел обнаружения составил</w:t>
      </w:r>
      <w:r w:rsidR="00590E1C">
        <w:t xml:space="preserve"> </w:t>
      </w:r>
      <w:r w:rsidR="00590E1C" w:rsidRPr="00590E1C">
        <w:t>2.5</w:t>
      </w:r>
      <w:r w:rsidR="0076474F" w:rsidRPr="007C7C3D">
        <w:rPr>
          <w:color w:val="000000"/>
        </w:rPr>
        <w:sym w:font="Symbol" w:char="F0D7"/>
      </w:r>
      <w:r w:rsidR="0076474F">
        <w:rPr>
          <w:color w:val="000000"/>
        </w:rPr>
        <w:t>10</w:t>
      </w:r>
      <w:r w:rsidR="0076474F">
        <w:rPr>
          <w:color w:val="000000"/>
          <w:vertAlign w:val="superscript"/>
        </w:rPr>
        <w:t>-8</w:t>
      </w:r>
      <w:r w:rsidR="0076474F">
        <w:rPr>
          <w:color w:val="000000"/>
          <w:lang w:val="en-US"/>
        </w:rPr>
        <w:t> </w:t>
      </w:r>
      <w:r w:rsidR="0076474F">
        <w:rPr>
          <w:color w:val="000000"/>
        </w:rPr>
        <w:t xml:space="preserve">М. </w:t>
      </w:r>
      <w:r w:rsidR="00E55975" w:rsidRPr="00E55975">
        <w:t xml:space="preserve"> </w:t>
      </w:r>
      <w:r w:rsidR="003D1D99">
        <w:t>При подобранных условиях измерения было проведено определение индия в водных растворах.</w:t>
      </w:r>
    </w:p>
    <w:p w14:paraId="0000000E" w14:textId="77777777" w:rsidR="00130241" w:rsidRPr="005F7A8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E2CA882" w14:textId="41839601" w:rsidR="00D32EB1" w:rsidRPr="008A73DE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r w:rsidR="00D0237D" w:rsidRPr="00D0237D">
        <w:rPr>
          <w:lang w:val="en-US"/>
        </w:rPr>
        <w:t>Cobelo-García</w:t>
      </w:r>
      <w:proofErr w:type="spellEnd"/>
      <w:r w:rsidR="00D0237D" w:rsidRPr="00D0237D">
        <w:rPr>
          <w:lang w:val="en-US"/>
        </w:rPr>
        <w:t xml:space="preserve"> </w:t>
      </w:r>
      <w:r w:rsidR="00D0237D">
        <w:t>А</w:t>
      </w:r>
      <w:r w:rsidR="000F5700">
        <w:rPr>
          <w:lang w:val="en-US"/>
        </w:rPr>
        <w:t xml:space="preserve">., </w:t>
      </w:r>
      <w:proofErr w:type="spellStart"/>
      <w:r w:rsidR="00D0237D" w:rsidRPr="003B1A1E">
        <w:rPr>
          <w:lang w:val="en-US"/>
        </w:rPr>
        <w:t>Filella</w:t>
      </w:r>
      <w:proofErr w:type="spellEnd"/>
      <w:r w:rsidR="00D0237D" w:rsidRPr="003B1A1E">
        <w:rPr>
          <w:lang w:val="en-US"/>
        </w:rPr>
        <w:t xml:space="preserve"> </w:t>
      </w:r>
      <w:r w:rsidR="00D0237D">
        <w:t>М</w:t>
      </w:r>
      <w:r w:rsidR="000F5700">
        <w:rPr>
          <w:lang w:val="en-US"/>
        </w:rPr>
        <w:t>.</w:t>
      </w:r>
      <w:r w:rsidR="000F5700" w:rsidRPr="000F5700">
        <w:rPr>
          <w:lang w:val="en-US"/>
        </w:rPr>
        <w:t xml:space="preserve"> </w:t>
      </w:r>
      <w:r w:rsidR="00D0237D" w:rsidRPr="00D0237D">
        <w:rPr>
          <w:lang w:val="en-US"/>
        </w:rPr>
        <w:t>Electroanalytical techniques for the quantification of technology-critical elements in environmental samples</w:t>
      </w:r>
      <w:r w:rsidR="00D0237D" w:rsidRPr="00D0237D">
        <w:rPr>
          <w:lang w:val="en-US"/>
        </w:rPr>
        <w:t xml:space="preserve"> </w:t>
      </w:r>
      <w:r w:rsidR="000F5700">
        <w:rPr>
          <w:lang w:val="en-US"/>
        </w:rPr>
        <w:t>//</w:t>
      </w:r>
      <w:r w:rsidR="003B1A1E">
        <w:rPr>
          <w:lang w:val="en-US"/>
        </w:rPr>
        <w:t xml:space="preserve"> </w:t>
      </w:r>
      <w:proofErr w:type="spellStart"/>
      <w:r w:rsidR="003B1A1E">
        <w:rPr>
          <w:lang w:val="en-US"/>
        </w:rPr>
        <w:t>Curr</w:t>
      </w:r>
      <w:proofErr w:type="spellEnd"/>
      <w:r w:rsidR="003B1A1E">
        <w:rPr>
          <w:lang w:val="en-US"/>
        </w:rPr>
        <w:t xml:space="preserve">. </w:t>
      </w:r>
      <w:proofErr w:type="spellStart"/>
      <w:r w:rsidR="003B1A1E">
        <w:rPr>
          <w:lang w:val="en-US"/>
        </w:rPr>
        <w:t>Opin</w:t>
      </w:r>
      <w:proofErr w:type="spellEnd"/>
      <w:r w:rsidR="003B1A1E" w:rsidRPr="003B1A1E">
        <w:t xml:space="preserve">. </w:t>
      </w:r>
      <w:proofErr w:type="spellStart"/>
      <w:r w:rsidR="003B1A1E">
        <w:rPr>
          <w:lang w:val="en-US"/>
        </w:rPr>
        <w:t>Electrochem</w:t>
      </w:r>
      <w:proofErr w:type="spellEnd"/>
      <w:r w:rsidR="003B1A1E" w:rsidRPr="003B1A1E">
        <w:t>. 2017</w:t>
      </w:r>
      <w:r w:rsidR="000F5700" w:rsidRPr="003B1A1E">
        <w:t>.</w:t>
      </w:r>
      <w:r w:rsidR="00555944" w:rsidRPr="003B1A1E">
        <w:t xml:space="preserve"> </w:t>
      </w:r>
      <w:r w:rsidR="001074AE">
        <w:rPr>
          <w:lang w:val="en-US"/>
        </w:rPr>
        <w:t>Vol</w:t>
      </w:r>
      <w:r w:rsidR="003B1A1E">
        <w:t>. 3</w:t>
      </w:r>
      <w:r w:rsidR="00555944" w:rsidRPr="008A73DE">
        <w:t xml:space="preserve">. </w:t>
      </w:r>
      <w:r w:rsidR="00555944">
        <w:rPr>
          <w:lang w:val="en-US"/>
        </w:rPr>
        <w:t>P</w:t>
      </w:r>
      <w:r w:rsidR="003B1A1E">
        <w:t>. 78-90</w:t>
      </w:r>
      <w:bookmarkStart w:id="0" w:name="_GoBack"/>
      <w:bookmarkEnd w:id="0"/>
      <w:r w:rsidR="00555944" w:rsidRPr="008A73DE">
        <w:t>.</w:t>
      </w:r>
    </w:p>
    <w:p w14:paraId="623F0E01" w14:textId="4BE6C7BD" w:rsidR="005F7A86" w:rsidRPr="008A73DE" w:rsidRDefault="008A73D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Мартынов Л.Ю., Зайцев Н.К., </w:t>
      </w:r>
      <w:proofErr w:type="spellStart"/>
      <w:r>
        <w:rPr>
          <w:color w:val="000000"/>
        </w:rPr>
        <w:t>Поклоннов</w:t>
      </w:r>
      <w:proofErr w:type="spellEnd"/>
      <w:r>
        <w:rPr>
          <w:color w:val="000000"/>
        </w:rPr>
        <w:t xml:space="preserve"> В.Д. Достижения инверсионного </w:t>
      </w:r>
      <w:proofErr w:type="spellStart"/>
      <w:r>
        <w:rPr>
          <w:color w:val="000000"/>
        </w:rPr>
        <w:t>вольтамперометрического</w:t>
      </w:r>
      <w:proofErr w:type="spellEnd"/>
      <w:r>
        <w:rPr>
          <w:color w:val="000000"/>
        </w:rPr>
        <w:t xml:space="preserve"> анализа с применением систем замены раствора электролита // Вестник РАЕН. 2020. Т. 20. № 4. С. 6-11.</w:t>
      </w:r>
    </w:p>
    <w:p w14:paraId="05785059" w14:textId="2CC7F900" w:rsidR="00D32EB1" w:rsidRPr="008A73DE" w:rsidRDefault="00D32EB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sectPr w:rsidR="00D32EB1" w:rsidRPr="008A73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30E8"/>
    <w:rsid w:val="000315EF"/>
    <w:rsid w:val="00063966"/>
    <w:rsid w:val="00086081"/>
    <w:rsid w:val="000F5700"/>
    <w:rsid w:val="00101A1C"/>
    <w:rsid w:val="00106375"/>
    <w:rsid w:val="001074AE"/>
    <w:rsid w:val="00116478"/>
    <w:rsid w:val="00130241"/>
    <w:rsid w:val="001603F4"/>
    <w:rsid w:val="001A5D6D"/>
    <w:rsid w:val="001E61C2"/>
    <w:rsid w:val="001F0493"/>
    <w:rsid w:val="002264EE"/>
    <w:rsid w:val="0023307C"/>
    <w:rsid w:val="0031361E"/>
    <w:rsid w:val="00391C38"/>
    <w:rsid w:val="00393546"/>
    <w:rsid w:val="003B1A1E"/>
    <w:rsid w:val="003B76D6"/>
    <w:rsid w:val="003D1D99"/>
    <w:rsid w:val="003F0872"/>
    <w:rsid w:val="0045168D"/>
    <w:rsid w:val="00482C6E"/>
    <w:rsid w:val="004A26A3"/>
    <w:rsid w:val="004C6403"/>
    <w:rsid w:val="004D3784"/>
    <w:rsid w:val="004F0EDF"/>
    <w:rsid w:val="00522BF1"/>
    <w:rsid w:val="00555944"/>
    <w:rsid w:val="00584238"/>
    <w:rsid w:val="00590166"/>
    <w:rsid w:val="00590E1C"/>
    <w:rsid w:val="005F6E8F"/>
    <w:rsid w:val="005F7A86"/>
    <w:rsid w:val="0069471A"/>
    <w:rsid w:val="006B400E"/>
    <w:rsid w:val="006E63C1"/>
    <w:rsid w:val="006F7A19"/>
    <w:rsid w:val="007478C2"/>
    <w:rsid w:val="00747A0A"/>
    <w:rsid w:val="0076474F"/>
    <w:rsid w:val="00775389"/>
    <w:rsid w:val="007920E8"/>
    <w:rsid w:val="00797838"/>
    <w:rsid w:val="007C36D8"/>
    <w:rsid w:val="007F2744"/>
    <w:rsid w:val="008931BE"/>
    <w:rsid w:val="008A73DE"/>
    <w:rsid w:val="008C0D6C"/>
    <w:rsid w:val="008F3EF1"/>
    <w:rsid w:val="008F5F16"/>
    <w:rsid w:val="008F60F8"/>
    <w:rsid w:val="009100F7"/>
    <w:rsid w:val="00912A9D"/>
    <w:rsid w:val="00921D45"/>
    <w:rsid w:val="00970D78"/>
    <w:rsid w:val="009979FB"/>
    <w:rsid w:val="009A66DB"/>
    <w:rsid w:val="009B2F80"/>
    <w:rsid w:val="009B3300"/>
    <w:rsid w:val="009E6047"/>
    <w:rsid w:val="009F25D8"/>
    <w:rsid w:val="009F3380"/>
    <w:rsid w:val="00A02163"/>
    <w:rsid w:val="00A136A8"/>
    <w:rsid w:val="00A314FE"/>
    <w:rsid w:val="00A55116"/>
    <w:rsid w:val="00A70CCF"/>
    <w:rsid w:val="00B467A7"/>
    <w:rsid w:val="00BA07F0"/>
    <w:rsid w:val="00BF36F8"/>
    <w:rsid w:val="00BF4622"/>
    <w:rsid w:val="00C43B5E"/>
    <w:rsid w:val="00C66952"/>
    <w:rsid w:val="00CD00B1"/>
    <w:rsid w:val="00CD7482"/>
    <w:rsid w:val="00D0237D"/>
    <w:rsid w:val="00D17D98"/>
    <w:rsid w:val="00D22306"/>
    <w:rsid w:val="00D32EB1"/>
    <w:rsid w:val="00D42542"/>
    <w:rsid w:val="00D8121C"/>
    <w:rsid w:val="00D8436B"/>
    <w:rsid w:val="00E1362D"/>
    <w:rsid w:val="00E22189"/>
    <w:rsid w:val="00E55975"/>
    <w:rsid w:val="00E74069"/>
    <w:rsid w:val="00EB1F49"/>
    <w:rsid w:val="00EE5BD2"/>
    <w:rsid w:val="00F2453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yxS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9C8DE9-8BEC-4741-8E51-57DAD536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50</cp:revision>
  <dcterms:created xsi:type="dcterms:W3CDTF">2022-11-07T09:18:00Z</dcterms:created>
  <dcterms:modified xsi:type="dcterms:W3CDTF">2023-02-12T15:44:00Z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