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9056" w14:textId="77777777" w:rsidR="00424717" w:rsidRPr="00465E16" w:rsidRDefault="00424717" w:rsidP="00424717">
      <w:pPr>
        <w:jc w:val="center"/>
        <w:rPr>
          <w:b/>
          <w:bCs/>
        </w:rPr>
      </w:pPr>
      <w:bookmarkStart w:id="0" w:name="_Hlk127175195"/>
      <w:r>
        <w:rPr>
          <w:b/>
          <w:bCs/>
        </w:rPr>
        <w:t>Оценка качества</w:t>
      </w:r>
      <w:r w:rsidRPr="00465E16">
        <w:rPr>
          <w:b/>
          <w:bCs/>
        </w:rPr>
        <w:t xml:space="preserve"> трансформаторн</w:t>
      </w:r>
      <w:r>
        <w:rPr>
          <w:b/>
          <w:bCs/>
        </w:rPr>
        <w:t>ого</w:t>
      </w:r>
      <w:r w:rsidRPr="00465E16">
        <w:rPr>
          <w:b/>
          <w:bCs/>
        </w:rPr>
        <w:t xml:space="preserve"> масл</w:t>
      </w:r>
      <w:r>
        <w:rPr>
          <w:b/>
          <w:bCs/>
        </w:rPr>
        <w:t>а</w:t>
      </w:r>
      <w:r w:rsidRPr="00465E16">
        <w:rPr>
          <w:b/>
          <w:bCs/>
        </w:rPr>
        <w:t xml:space="preserve"> методом ИК-спектроскопии</w:t>
      </w:r>
    </w:p>
    <w:bookmarkEnd w:id="0"/>
    <w:p w14:paraId="00000002" w14:textId="5B6CE159" w:rsidR="00130241" w:rsidRDefault="00424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4717">
        <w:rPr>
          <w:b/>
          <w:i/>
          <w:color w:val="000000"/>
        </w:rPr>
        <w:t>Гаджиева А.С.,</w:t>
      </w:r>
      <w:r w:rsidR="00E866EF" w:rsidRPr="00E866EF">
        <w:rPr>
          <w:b/>
          <w:i/>
          <w:color w:val="000000"/>
          <w:vertAlign w:val="superscript"/>
        </w:rPr>
        <w:t xml:space="preserve"> </w:t>
      </w:r>
      <w:r w:rsidR="00E866EF">
        <w:rPr>
          <w:b/>
          <w:i/>
          <w:color w:val="000000"/>
          <w:vertAlign w:val="superscript"/>
        </w:rPr>
        <w:t xml:space="preserve">1 </w:t>
      </w:r>
      <w:r w:rsidRPr="00424717">
        <w:rPr>
          <w:b/>
          <w:i/>
          <w:color w:val="000000"/>
        </w:rPr>
        <w:t>Муратова В.М.,</w:t>
      </w:r>
      <w:r w:rsidR="00E866EF" w:rsidRPr="00E866EF">
        <w:rPr>
          <w:b/>
          <w:i/>
          <w:color w:val="000000"/>
          <w:vertAlign w:val="superscript"/>
        </w:rPr>
        <w:t xml:space="preserve"> </w:t>
      </w:r>
      <w:r w:rsidR="00E866EF">
        <w:rPr>
          <w:b/>
          <w:i/>
          <w:color w:val="000000"/>
          <w:vertAlign w:val="superscript"/>
        </w:rPr>
        <w:t>1</w:t>
      </w:r>
      <w:r w:rsidR="00E866EF">
        <w:rPr>
          <w:b/>
          <w:i/>
          <w:color w:val="000000"/>
        </w:rPr>
        <w:t xml:space="preserve"> </w:t>
      </w:r>
      <w:r w:rsidR="00E866EF" w:rsidRPr="00424717">
        <w:rPr>
          <w:b/>
          <w:i/>
          <w:color w:val="000000"/>
        </w:rPr>
        <w:t>Семенюк</w:t>
      </w:r>
      <w:r w:rsidRPr="00424717">
        <w:rPr>
          <w:b/>
          <w:i/>
          <w:color w:val="000000"/>
        </w:rPr>
        <w:t xml:space="preserve"> П.Р.</w:t>
      </w:r>
      <w:r w:rsidR="00E866EF" w:rsidRPr="00E866EF">
        <w:rPr>
          <w:b/>
          <w:i/>
          <w:color w:val="000000"/>
          <w:vertAlign w:val="superscript"/>
        </w:rPr>
        <w:t xml:space="preserve"> </w:t>
      </w:r>
      <w:r w:rsidR="00E866EF">
        <w:rPr>
          <w:b/>
          <w:i/>
          <w:color w:val="000000"/>
          <w:vertAlign w:val="superscript"/>
        </w:rPr>
        <w:t>1</w:t>
      </w:r>
    </w:p>
    <w:p w14:paraId="00000003" w14:textId="5231C2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04A7C" w:rsidRPr="005E2EEE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C73019">
        <w:rPr>
          <w:i/>
          <w:color w:val="000000"/>
        </w:rPr>
        <w:t xml:space="preserve">бакалавриата </w:t>
      </w:r>
    </w:p>
    <w:p w14:paraId="00000004" w14:textId="2316F665" w:rsidR="00130241" w:rsidRPr="00921D45" w:rsidRDefault="000B61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04A7C" w:rsidRPr="00465E16">
        <w:rPr>
          <w:i/>
          <w:iCs/>
        </w:rPr>
        <w:t>Югорский Государственный Университет</w:t>
      </w:r>
      <w:r w:rsidR="00EB1F49">
        <w:rPr>
          <w:i/>
          <w:color w:val="000000"/>
        </w:rPr>
        <w:t>, </w:t>
      </w:r>
    </w:p>
    <w:p w14:paraId="0B295C36" w14:textId="77777777" w:rsidR="00704A7C" w:rsidRDefault="00704A7C" w:rsidP="00704A7C">
      <w:pPr>
        <w:jc w:val="center"/>
        <w:rPr>
          <w:i/>
          <w:iCs/>
        </w:rPr>
      </w:pPr>
      <w:r>
        <w:rPr>
          <w:i/>
          <w:iCs/>
        </w:rPr>
        <w:t xml:space="preserve">Высшая нефтяная школа, </w:t>
      </w:r>
      <w:r w:rsidRPr="00465E16">
        <w:rPr>
          <w:i/>
          <w:iCs/>
        </w:rPr>
        <w:t>Ханты-Мансийск</w:t>
      </w:r>
      <w:r>
        <w:rPr>
          <w:i/>
          <w:iCs/>
        </w:rPr>
        <w:t>, Россия</w:t>
      </w:r>
    </w:p>
    <w:p w14:paraId="00000008" w14:textId="61518B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704A7C" w:rsidRPr="00704A7C">
        <w:rPr>
          <w:i/>
          <w:iCs/>
        </w:rPr>
        <w:t>gaykhanoom@bk.ru</w:t>
      </w:r>
      <w:r>
        <w:rPr>
          <w:i/>
          <w:color w:val="000000"/>
        </w:rPr>
        <w:t xml:space="preserve"> </w:t>
      </w:r>
    </w:p>
    <w:p w14:paraId="58F147FF" w14:textId="1FA26A59" w:rsidR="00704A7C" w:rsidRDefault="00704A7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4A7C">
        <w:rPr>
          <w:color w:val="000000"/>
        </w:rPr>
        <w:t>В процессе эксплуатации высоковольтных трансформаторов происходит изменение химического состава трансформаторного масла, что ведет к ухудшению его электроизоляционных свойств и повышает вероятность выхода из строя дорогостоящего электрооборудования [1]. Для обеспечения необходимых свойств к химическому составу изоляционных масел предъявляются строгие требования предусмотренные ГОСТ Р 54331-2011. В связи с этим, разработка новых физико-химических методов анализа трансформаторного масла является актуальной темой для исследования. Сейчас оценку качества трансформаторных масел проводят методами анализа, приведенными ГОСТ IEC 60666—2014: тонкослойная, газожидкостная и высокоэффективная жидкостная хроматографии, а также ИК-спектроскопия. С помощью ИК-спектрометрии определяют только содержание ионола – обязательной антиокислительной присадки. Целью данной работы является расширение возможности метода ИК-спектроскопии для определения качества трансформаторного масла.</w:t>
      </w:r>
    </w:p>
    <w:p w14:paraId="502027BF" w14:textId="0D7496F1" w:rsidR="00280AB0" w:rsidRPr="00280AB0" w:rsidRDefault="00280AB0" w:rsidP="0028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0AB0">
        <w:rPr>
          <w:color w:val="000000"/>
        </w:rPr>
        <w:t>ИК-спектры объектов анализа регистрировали на ИК-Фурье-спектрометре FT-801 (</w:t>
      </w:r>
      <w:proofErr w:type="spellStart"/>
      <w:r w:rsidRPr="00280AB0">
        <w:rPr>
          <w:color w:val="000000"/>
        </w:rPr>
        <w:t>Simex</w:t>
      </w:r>
      <w:proofErr w:type="spellEnd"/>
      <w:r w:rsidRPr="00280AB0">
        <w:rPr>
          <w:color w:val="000000"/>
        </w:rPr>
        <w:t xml:space="preserve">) в жидкостной кювете с окнами из </w:t>
      </w:r>
      <w:proofErr w:type="spellStart"/>
      <w:r w:rsidRPr="00280AB0">
        <w:rPr>
          <w:color w:val="000000"/>
        </w:rPr>
        <w:t>ZnSe</w:t>
      </w:r>
      <w:proofErr w:type="spellEnd"/>
      <w:r w:rsidRPr="00280AB0">
        <w:rPr>
          <w:color w:val="000000"/>
        </w:rPr>
        <w:t>, в режиме пропускания в спектральном диапазоне 4000-600</w:t>
      </w:r>
      <w:r w:rsidR="00280453">
        <w:rPr>
          <w:color w:val="000000"/>
        </w:rPr>
        <w:t> </w:t>
      </w:r>
      <w:r w:rsidRPr="00280AB0">
        <w:rPr>
          <w:color w:val="000000"/>
        </w:rPr>
        <w:t>см</w:t>
      </w:r>
      <w:r w:rsidRPr="00142C2B">
        <w:rPr>
          <w:color w:val="000000"/>
          <w:vertAlign w:val="superscript"/>
        </w:rPr>
        <w:t>-1</w:t>
      </w:r>
      <w:r w:rsidRPr="00280AB0">
        <w:rPr>
          <w:color w:val="000000"/>
        </w:rPr>
        <w:t>, с разрешением 4, числом сканирования 16 и с изменяемой длиной оптического пути от 0</w:t>
      </w:r>
      <w:r w:rsidR="00142C2B">
        <w:rPr>
          <w:color w:val="000000"/>
        </w:rPr>
        <w:t>.</w:t>
      </w:r>
      <w:r w:rsidRPr="00280AB0">
        <w:rPr>
          <w:color w:val="000000"/>
        </w:rPr>
        <w:t>015</w:t>
      </w:r>
      <w:r w:rsidR="00280453">
        <w:rPr>
          <w:color w:val="000000"/>
        </w:rPr>
        <w:t> </w:t>
      </w:r>
      <w:r w:rsidRPr="00280AB0">
        <w:rPr>
          <w:color w:val="000000"/>
        </w:rPr>
        <w:t>мм до 0</w:t>
      </w:r>
      <w:r w:rsidR="00142C2B">
        <w:rPr>
          <w:color w:val="000000"/>
        </w:rPr>
        <w:t>.</w:t>
      </w:r>
      <w:r w:rsidRPr="00280AB0">
        <w:rPr>
          <w:color w:val="000000"/>
        </w:rPr>
        <w:t>555</w:t>
      </w:r>
      <w:r w:rsidR="00280453">
        <w:rPr>
          <w:color w:val="000000"/>
        </w:rPr>
        <w:t> </w:t>
      </w:r>
      <w:r w:rsidRPr="00280AB0">
        <w:rPr>
          <w:color w:val="000000"/>
        </w:rPr>
        <w:t xml:space="preserve">мм. В качестве объектов анализа использовали модельные растворы трансформаторного масла с добавками ионола, стеариновой кислоты, </w:t>
      </w:r>
      <w:proofErr w:type="spellStart"/>
      <w:r w:rsidRPr="00280AB0">
        <w:rPr>
          <w:color w:val="000000"/>
        </w:rPr>
        <w:t>бутилстеарата</w:t>
      </w:r>
      <w:proofErr w:type="spellEnd"/>
      <w:r w:rsidRPr="00280AB0">
        <w:rPr>
          <w:color w:val="000000"/>
        </w:rPr>
        <w:t>, индивидуальные органические кислоты и их сложные эфиры, образцы нового и эксплуатационного трансформаторного масла.</w:t>
      </w:r>
    </w:p>
    <w:p w14:paraId="34D69A6B" w14:textId="49EEFC01" w:rsidR="00280AB0" w:rsidRDefault="00280AB0" w:rsidP="00280A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0AB0">
        <w:rPr>
          <w:color w:val="000000"/>
        </w:rPr>
        <w:t>В ходе эксперимента была определена оптимальная толщина слоя пробы масла для регистрации ИК-спектров поглощения слоя, которая составляет 0</w:t>
      </w:r>
      <w:r w:rsidR="00142C2B">
        <w:rPr>
          <w:color w:val="000000"/>
        </w:rPr>
        <w:t>.</w:t>
      </w:r>
      <w:r w:rsidRPr="00280AB0">
        <w:rPr>
          <w:color w:val="000000"/>
        </w:rPr>
        <w:t>5</w:t>
      </w:r>
      <w:r w:rsidR="00280453">
        <w:rPr>
          <w:color w:val="000000"/>
        </w:rPr>
        <w:t> </w:t>
      </w:r>
      <w:r w:rsidRPr="00280AB0">
        <w:rPr>
          <w:color w:val="000000"/>
        </w:rPr>
        <w:t>мм. Также, было установлено, что из карбонильных органических соединений в трансформаторном масле в наибольших концентрациях накапливаются сложные эфиры карбоновых кислот, у которых максимум полосы поглощения деформационных колебаний карбонильной группы находится в области 1740 ± 5</w:t>
      </w:r>
      <w:r w:rsidR="00280453">
        <w:rPr>
          <w:color w:val="000000"/>
        </w:rPr>
        <w:t> </w:t>
      </w:r>
      <w:r w:rsidRPr="00280AB0">
        <w:rPr>
          <w:color w:val="000000"/>
        </w:rPr>
        <w:t>см</w:t>
      </w:r>
      <w:r w:rsidRPr="0070581A">
        <w:rPr>
          <w:color w:val="000000"/>
          <w:vertAlign w:val="superscript"/>
        </w:rPr>
        <w:t>-1</w:t>
      </w:r>
      <w:r w:rsidRPr="00280AB0">
        <w:rPr>
          <w:color w:val="000000"/>
        </w:rPr>
        <w:t>. У карбоновых кислот максимум полосы поглощения деформационных колебаний карбонильной группы находится в области 1710 ± 5</w:t>
      </w:r>
      <w:r w:rsidR="00280453">
        <w:rPr>
          <w:color w:val="000000"/>
        </w:rPr>
        <w:t> </w:t>
      </w:r>
      <w:r w:rsidRPr="00280AB0">
        <w:rPr>
          <w:color w:val="000000"/>
        </w:rPr>
        <w:t>см</w:t>
      </w:r>
      <w:r w:rsidRPr="0070581A">
        <w:rPr>
          <w:color w:val="000000"/>
          <w:vertAlign w:val="superscript"/>
        </w:rPr>
        <w:t xml:space="preserve"> -1</w:t>
      </w:r>
      <w:r w:rsidRPr="00280AB0">
        <w:rPr>
          <w:color w:val="000000"/>
        </w:rPr>
        <w:t xml:space="preserve"> и на спектрах новых, эксплуатационных и состаренных масел отсутствует.</w:t>
      </w:r>
    </w:p>
    <w:p w14:paraId="073BE6FA" w14:textId="16961F25" w:rsidR="00280453" w:rsidRPr="00465E16" w:rsidRDefault="00280453" w:rsidP="00280453">
      <w:pPr>
        <w:ind w:firstLine="397"/>
        <w:jc w:val="both"/>
      </w:pPr>
      <w:r>
        <w:t>В результате экспериментов</w:t>
      </w:r>
      <w:r w:rsidRPr="00465E16">
        <w:t>, была разработана ИК-спектрометрическая методика одновременного определения ионола, карбоновых кислот и сложных эфиров карбоновых кислот в ТМ в диапазоне концентраций 0</w:t>
      </w:r>
      <w:r w:rsidR="00142C2B">
        <w:t>.</w:t>
      </w:r>
      <w:r w:rsidRPr="00465E16">
        <w:t>05-1</w:t>
      </w:r>
      <w:r w:rsidR="00142C2B">
        <w:t>.</w:t>
      </w:r>
      <w:r w:rsidRPr="00465E16">
        <w:t>0</w:t>
      </w:r>
      <w:r>
        <w:t> </w:t>
      </w:r>
      <w:r w:rsidRPr="00465E16">
        <w:t>масс</w:t>
      </w:r>
      <w:r>
        <w:t>.%. П</w:t>
      </w:r>
      <w:r w:rsidRPr="00465E16">
        <w:t>огрешность определения</w:t>
      </w:r>
      <w:r>
        <w:t xml:space="preserve"> </w:t>
      </w:r>
      <w:r w:rsidRPr="00465E16">
        <w:t>не превыша</w:t>
      </w:r>
      <w:r>
        <w:t>ет</w:t>
      </w:r>
      <w:r w:rsidRPr="00465E16">
        <w:t xml:space="preserve"> 7</w:t>
      </w:r>
      <w:r>
        <w:t> </w:t>
      </w:r>
      <w:r w:rsidRPr="00465E16">
        <w:t>%.</w:t>
      </w:r>
    </w:p>
    <w:p w14:paraId="2018BA79" w14:textId="2E690550" w:rsidR="00280453" w:rsidRPr="00465E16" w:rsidRDefault="005E2EEE" w:rsidP="005E2EEE">
      <w:pPr>
        <w:ind w:firstLine="284"/>
        <w:jc w:val="center"/>
        <w:rPr>
          <w:b/>
          <w:bCs/>
        </w:rPr>
      </w:pPr>
      <w:r>
        <w:rPr>
          <w:b/>
          <w:bCs/>
        </w:rPr>
        <w:t>Л</w:t>
      </w:r>
      <w:r w:rsidR="00280453" w:rsidRPr="00465E16">
        <w:rPr>
          <w:b/>
          <w:bCs/>
        </w:rPr>
        <w:t>итератур</w:t>
      </w:r>
      <w:r>
        <w:rPr>
          <w:b/>
          <w:bCs/>
        </w:rPr>
        <w:t>а</w:t>
      </w:r>
    </w:p>
    <w:p w14:paraId="6FB66987" w14:textId="2A347998" w:rsidR="00280453" w:rsidRPr="005614D8" w:rsidRDefault="00280453" w:rsidP="00DE439A">
      <w:pPr>
        <w:pStyle w:val="a5"/>
        <w:numPr>
          <w:ilvl w:val="0"/>
          <w:numId w:val="3"/>
        </w:numPr>
        <w:ind w:left="0" w:firstLine="0"/>
        <w:jc w:val="both"/>
      </w:pPr>
      <w:r w:rsidRPr="00465E16">
        <w:t>Коробейников С.М.</w:t>
      </w:r>
      <w:r>
        <w:t xml:space="preserve"> </w:t>
      </w:r>
      <w:r w:rsidRPr="005614D8">
        <w:rPr>
          <w:rFonts w:eastAsia="Calibri"/>
          <w:bCs/>
        </w:rPr>
        <w:t>Исследование технологических операций, влияющих на определение концентрации присадки</w:t>
      </w:r>
      <w:r w:rsidR="005E2EEE">
        <w:rPr>
          <w:rFonts w:eastAsia="Calibri"/>
          <w:bCs/>
        </w:rPr>
        <w:t>.</w:t>
      </w:r>
      <w:r w:rsidRPr="005614D8">
        <w:rPr>
          <w:rFonts w:eastAsia="Calibri"/>
          <w:bCs/>
        </w:rPr>
        <w:t xml:space="preserve"> Ионол в изоляционном масле высоковольтного оборудования</w:t>
      </w:r>
      <w:r>
        <w:rPr>
          <w:rFonts w:eastAsia="Calibri"/>
          <w:bCs/>
        </w:rPr>
        <w:t xml:space="preserve"> </w:t>
      </w:r>
      <w:r w:rsidRPr="00465E16">
        <w:t>// Проблемы региональной энергетики. 2018. № 1(36). С. 96-105.</w:t>
      </w:r>
    </w:p>
    <w:sectPr w:rsidR="00280453" w:rsidRPr="005614D8" w:rsidSect="00704A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7B6C"/>
    <w:multiLevelType w:val="hybridMultilevel"/>
    <w:tmpl w:val="05025BA6"/>
    <w:lvl w:ilvl="0" w:tplc="5D502C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27763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809"/>
    <w:rsid w:val="00063966"/>
    <w:rsid w:val="00086081"/>
    <w:rsid w:val="000B6199"/>
    <w:rsid w:val="00101A1C"/>
    <w:rsid w:val="00106375"/>
    <w:rsid w:val="00116478"/>
    <w:rsid w:val="00130241"/>
    <w:rsid w:val="00135825"/>
    <w:rsid w:val="00142C2B"/>
    <w:rsid w:val="001E61C2"/>
    <w:rsid w:val="001F0493"/>
    <w:rsid w:val="002264EE"/>
    <w:rsid w:val="0023307C"/>
    <w:rsid w:val="00280453"/>
    <w:rsid w:val="00280AB0"/>
    <w:rsid w:val="0031361E"/>
    <w:rsid w:val="00391C38"/>
    <w:rsid w:val="003B76D6"/>
    <w:rsid w:val="00424717"/>
    <w:rsid w:val="004A26A3"/>
    <w:rsid w:val="004F0EDF"/>
    <w:rsid w:val="00522BF1"/>
    <w:rsid w:val="00590166"/>
    <w:rsid w:val="005E2EEE"/>
    <w:rsid w:val="0069427D"/>
    <w:rsid w:val="006F7A19"/>
    <w:rsid w:val="00704A7C"/>
    <w:rsid w:val="0070581A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73019"/>
    <w:rsid w:val="00CD00B1"/>
    <w:rsid w:val="00D22306"/>
    <w:rsid w:val="00D42542"/>
    <w:rsid w:val="00D8121C"/>
    <w:rsid w:val="00DE439A"/>
    <w:rsid w:val="00DE5E7F"/>
    <w:rsid w:val="00E22189"/>
    <w:rsid w:val="00E74069"/>
    <w:rsid w:val="00E83482"/>
    <w:rsid w:val="00E866E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Айханум Гаджиева</cp:lastModifiedBy>
  <cp:revision>10</cp:revision>
  <dcterms:created xsi:type="dcterms:W3CDTF">2022-11-07T09:18:00Z</dcterms:created>
  <dcterms:modified xsi:type="dcterms:W3CDTF">2023-03-07T07:05:00Z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