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7959E" w14:textId="238D48A6" w:rsidR="005665CA" w:rsidRPr="008C46E9" w:rsidRDefault="008C46E9" w:rsidP="00184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E9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метрологически аттестованной методики </w:t>
      </w:r>
      <w:bookmarkStart w:id="0" w:name="_Hlk113878292"/>
      <w:r w:rsidRPr="008C46E9">
        <w:rPr>
          <w:rFonts w:ascii="Times New Roman" w:hAnsi="Times New Roman" w:cs="Times New Roman"/>
          <w:b/>
          <w:bCs/>
          <w:sz w:val="24"/>
          <w:szCs w:val="24"/>
        </w:rPr>
        <w:t>определения массовой концентрации хлорбензола в водных вытяжках из поликарбонатных изделий методом газовой хроматографии с пламенно-ионизационным детектированием</w:t>
      </w:r>
    </w:p>
    <w:p w14:paraId="7E28E0CB" w14:textId="5C984EB3" w:rsidR="008C46E9" w:rsidRPr="00184115" w:rsidRDefault="008C46E9" w:rsidP="001841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8C46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Чеботкова Д.В.</w:t>
      </w:r>
      <w:r w:rsidR="00184115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bookmarkStart w:id="1" w:name="_GoBack"/>
      <w:bookmarkEnd w:id="1"/>
      <w:r w:rsidRPr="008C46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Капелько И.М.</w:t>
      </w:r>
      <w:r w:rsidR="00184115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8C46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Лебединская К.С.</w:t>
      </w:r>
      <w:r w:rsidR="00184115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</w:p>
    <w:p w14:paraId="39C26E61" w14:textId="5DE8D26E" w:rsidR="008C46E9" w:rsidRDefault="00184115" w:rsidP="0018411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84115">
        <w:rPr>
          <w:rFonts w:ascii="Times New Roman" w:hAnsi="Times New Roman" w:cs="Times New Roman"/>
          <w:i/>
          <w:iCs/>
          <w:sz w:val="24"/>
          <w:szCs w:val="24"/>
        </w:rPr>
        <w:t>Химик</w:t>
      </w:r>
    </w:p>
    <w:bookmarkEnd w:id="0"/>
    <w:p w14:paraId="51938C14" w14:textId="6C6FF31B" w:rsidR="00184115" w:rsidRDefault="00184115" w:rsidP="0018411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84115">
        <w:rPr>
          <w:rFonts w:ascii="Times New Roman" w:hAnsi="Times New Roman" w:cs="Times New Roman"/>
          <w:i/>
          <w:iCs/>
          <w:sz w:val="24"/>
          <w:szCs w:val="24"/>
        </w:rPr>
        <w:t xml:space="preserve">Республиканское унитарное предприятие «Научно-практический центр гигиены»,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184115">
        <w:rPr>
          <w:rFonts w:ascii="Times New Roman" w:hAnsi="Times New Roman" w:cs="Times New Roman"/>
          <w:i/>
          <w:iCs/>
          <w:sz w:val="24"/>
          <w:szCs w:val="24"/>
        </w:rPr>
        <w:t>г. Минск, Республика Беларусь</w:t>
      </w:r>
    </w:p>
    <w:p w14:paraId="26F68006" w14:textId="2BA00371" w:rsidR="00184115" w:rsidRDefault="00184115" w:rsidP="0018411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Белорусский государственный технологический университет, </w:t>
      </w:r>
      <w:r w:rsidRPr="00184115">
        <w:rPr>
          <w:rFonts w:ascii="Times New Roman" w:hAnsi="Times New Roman" w:cs="Times New Roman"/>
          <w:i/>
          <w:iCs/>
          <w:sz w:val="24"/>
          <w:szCs w:val="24"/>
        </w:rPr>
        <w:t>г. Минск, Республика Беларусь</w:t>
      </w:r>
    </w:p>
    <w:p w14:paraId="2E67EEB9" w14:textId="33302583" w:rsidR="00184115" w:rsidRPr="00E30434" w:rsidRDefault="00184115" w:rsidP="0018411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E30434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E3043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dashachebotkova</w:t>
      </w:r>
      <w:r w:rsidRPr="00E30434">
        <w:rPr>
          <w:rFonts w:ascii="Times New Roman" w:hAnsi="Times New Roman" w:cs="Times New Roman"/>
          <w:i/>
          <w:iCs/>
          <w:sz w:val="24"/>
          <w:szCs w:val="24"/>
        </w:rPr>
        <w:t>0512@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r w:rsidRPr="00E30434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32647A68" w14:textId="257B26E3" w:rsidR="00AD3D7D" w:rsidRDefault="000A6170" w:rsidP="0018411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Хлорбензол ш</w:t>
      </w:r>
      <w:r w:rsidR="00AD3D7D" w:rsidRPr="00AD3D7D">
        <w:rPr>
          <w:rFonts w:ascii="Times New Roman" w:hAnsi="Times New Roman" w:cs="Times New Roman"/>
          <w:sz w:val="24"/>
          <w:szCs w:val="24"/>
        </w:rPr>
        <w:t>ироко используется при производстве товаров народного потребления, в том числе для изготовления детских игрушек, посуды, упаковки (бутылки для воды и напитков), средств индивидуальной защиты. Наибольшее промышленное значение имеют ароматические поликарбонаты, в первую очередь, поликарбонат на основе бисфенола А, синтезируемого конденсацией фенола и ацетона в присутствии различных катализаторов. При синтезе поликарбоната методом фосфогенирования бисфенола А может образовываться хлорбензол, который способен мигрировать из полимера в окружающую водную и воздушную среду.</w:t>
      </w:r>
    </w:p>
    <w:p w14:paraId="008F8E7D" w14:textId="73DA3AB5" w:rsidR="000A6170" w:rsidRDefault="000A6170" w:rsidP="0018411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A6170">
        <w:rPr>
          <w:rFonts w:ascii="Times New Roman" w:hAnsi="Times New Roman" w:cs="Times New Roman"/>
          <w:sz w:val="24"/>
          <w:szCs w:val="24"/>
        </w:rPr>
        <w:t>Цель работы – разработать методику определения массовой концентрации хлорбензола в водных модельных средах</w:t>
      </w:r>
    </w:p>
    <w:p w14:paraId="4B7A8269" w14:textId="43AB6E7D" w:rsidR="000A6170" w:rsidRDefault="000A6170" w:rsidP="000A61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A6170">
        <w:rPr>
          <w:rFonts w:ascii="Times New Roman" w:hAnsi="Times New Roman" w:cs="Times New Roman"/>
          <w:sz w:val="24"/>
          <w:szCs w:val="24"/>
        </w:rPr>
        <w:t>Модельными объектами исследования были водные вытяжки из товаров народного потребления, изготовленных из поликарбоната, с добавлением разных концентраций стандартного раствора хлорбензола.</w:t>
      </w:r>
    </w:p>
    <w:p w14:paraId="6A1185A7" w14:textId="2DE11E37" w:rsidR="00702352" w:rsidRPr="00702352" w:rsidRDefault="00702352" w:rsidP="0070235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Исследования проводились при использовании </w:t>
      </w:r>
      <w:r w:rsidRPr="00702352">
        <w:rPr>
          <w:rFonts w:ascii="Times New Roman" w:hAnsi="Times New Roman" w:cs="Times New Roman"/>
          <w:sz w:val="24"/>
          <w:szCs w:val="24"/>
        </w:rPr>
        <w:t>газовых хроматограф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02352">
        <w:rPr>
          <w:rFonts w:ascii="Times New Roman" w:hAnsi="Times New Roman" w:cs="Times New Roman"/>
          <w:sz w:val="24"/>
          <w:szCs w:val="24"/>
        </w:rPr>
        <w:t xml:space="preserve"> «Agilent 6890», «Кристалл 5000.2»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2352">
        <w:rPr>
          <w:rFonts w:ascii="Times New Roman" w:hAnsi="Times New Roman" w:cs="Times New Roman"/>
          <w:sz w:val="24"/>
          <w:szCs w:val="24"/>
        </w:rPr>
        <w:t>«TRACE 1310»</w:t>
      </w:r>
      <w:r w:rsidR="00DC69E3">
        <w:rPr>
          <w:rFonts w:ascii="Times New Roman" w:hAnsi="Times New Roman" w:cs="Times New Roman"/>
          <w:sz w:val="24"/>
          <w:szCs w:val="24"/>
        </w:rPr>
        <w:t xml:space="preserve"> оснащенный </w:t>
      </w:r>
      <w:r w:rsidR="00DC69E3" w:rsidRPr="00D87DF7">
        <w:rPr>
          <w:rFonts w:ascii="Times New Roman" w:hAnsi="Times New Roman" w:cs="Times New Roman"/>
          <w:sz w:val="24"/>
          <w:szCs w:val="24"/>
        </w:rPr>
        <w:t xml:space="preserve">дозатором равновесного пара «TriPlus </w:t>
      </w:r>
      <w:r w:rsidR="00DC69E3">
        <w:rPr>
          <w:rFonts w:ascii="Times New Roman" w:hAnsi="Times New Roman" w:cs="Times New Roman"/>
          <w:sz w:val="24"/>
          <w:szCs w:val="24"/>
        </w:rPr>
        <w:t>3</w:t>
      </w:r>
      <w:r w:rsidR="00DC69E3" w:rsidRPr="00D87DF7">
        <w:rPr>
          <w:rFonts w:ascii="Times New Roman" w:hAnsi="Times New Roman" w:cs="Times New Roman"/>
          <w:sz w:val="24"/>
          <w:szCs w:val="24"/>
        </w:rPr>
        <w:t>00</w:t>
      </w:r>
      <w:r w:rsidR="00DC69E3">
        <w:rPr>
          <w:rFonts w:ascii="Times New Roman" w:hAnsi="Times New Roman" w:cs="Times New Roman"/>
          <w:sz w:val="24"/>
          <w:szCs w:val="24"/>
          <w:lang w:val="en-US"/>
        </w:rPr>
        <w:t>HS</w:t>
      </w:r>
      <w:r w:rsidR="00DC69E3" w:rsidRPr="00D87DF7">
        <w:rPr>
          <w:rFonts w:ascii="Times New Roman" w:hAnsi="Times New Roman" w:cs="Times New Roman"/>
          <w:sz w:val="24"/>
          <w:szCs w:val="24"/>
        </w:rPr>
        <w:t>»</w:t>
      </w:r>
      <w:r w:rsidRPr="00702352">
        <w:rPr>
          <w:rFonts w:ascii="Times New Roman" w:hAnsi="Times New Roman" w:cs="Times New Roman"/>
          <w:sz w:val="24"/>
          <w:szCs w:val="24"/>
        </w:rPr>
        <w:t xml:space="preserve"> с капиллярными колонками Agilent DB-5 (30 м; 0,25 мм; 0,25 мкм), Rtx-1701 (60 м; 0,32 мм ID), Rtx-5 (30 м; 0,32 мм; 0,25 мкм)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2352">
        <w:rPr>
          <w:rFonts w:ascii="Times New Roman" w:hAnsi="Times New Roman" w:cs="Times New Roman"/>
          <w:sz w:val="24"/>
          <w:szCs w:val="24"/>
        </w:rPr>
        <w:t>ZB-Wax (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702352">
        <w:rPr>
          <w:rFonts w:ascii="Times New Roman" w:hAnsi="Times New Roman" w:cs="Times New Roman"/>
          <w:sz w:val="24"/>
          <w:szCs w:val="24"/>
        </w:rPr>
        <w:t xml:space="preserve"> м; 0,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702352">
        <w:rPr>
          <w:rFonts w:ascii="Times New Roman" w:hAnsi="Times New Roman" w:cs="Times New Roman"/>
          <w:sz w:val="24"/>
          <w:szCs w:val="24"/>
        </w:rPr>
        <w:t xml:space="preserve"> мм;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023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2352">
        <w:rPr>
          <w:rFonts w:ascii="Times New Roman" w:hAnsi="Times New Roman" w:cs="Times New Roman"/>
          <w:sz w:val="24"/>
          <w:szCs w:val="24"/>
        </w:rPr>
        <w:t xml:space="preserve"> мкм)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2352">
        <w:rPr>
          <w:rFonts w:ascii="Times New Roman" w:hAnsi="Times New Roman" w:cs="Times New Roman"/>
          <w:sz w:val="24"/>
          <w:szCs w:val="24"/>
        </w:rPr>
        <w:t>DB-624 (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702352">
        <w:rPr>
          <w:rFonts w:ascii="Times New Roman" w:hAnsi="Times New Roman" w:cs="Times New Roman"/>
          <w:sz w:val="24"/>
          <w:szCs w:val="24"/>
        </w:rPr>
        <w:t xml:space="preserve"> м; 0,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702352">
        <w:rPr>
          <w:rFonts w:ascii="Times New Roman" w:hAnsi="Times New Roman" w:cs="Times New Roman"/>
          <w:sz w:val="24"/>
          <w:szCs w:val="24"/>
        </w:rPr>
        <w:t xml:space="preserve"> мм;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23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2352">
        <w:rPr>
          <w:rFonts w:ascii="Times New Roman" w:hAnsi="Times New Roman" w:cs="Times New Roman"/>
          <w:sz w:val="24"/>
          <w:szCs w:val="24"/>
        </w:rPr>
        <w:t xml:space="preserve"> мкм)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352">
        <w:rPr>
          <w:rFonts w:ascii="Times New Roman" w:hAnsi="Times New Roman" w:cs="Times New Roman"/>
          <w:sz w:val="24"/>
          <w:szCs w:val="24"/>
        </w:rPr>
        <w:t>варьировали температурой испарителя от 200</w:t>
      </w:r>
      <w:r w:rsidR="00E30434">
        <w:rPr>
          <w:rFonts w:ascii="Times New Roman" w:hAnsi="Times New Roman" w:cs="Times New Roman"/>
          <w:sz w:val="24"/>
          <w:szCs w:val="24"/>
        </w:rPr>
        <w:t> 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702352">
        <w:rPr>
          <w:rFonts w:ascii="Times New Roman" w:hAnsi="Times New Roman" w:cs="Times New Roman"/>
          <w:sz w:val="24"/>
          <w:szCs w:val="24"/>
        </w:rPr>
        <w:t xml:space="preserve"> до 280</w:t>
      </w:r>
      <w:r w:rsidR="00E30434">
        <w:rPr>
          <w:rFonts w:ascii="Times New Roman" w:hAnsi="Times New Roman" w:cs="Times New Roman"/>
          <w:sz w:val="24"/>
          <w:szCs w:val="24"/>
        </w:rPr>
        <w:t> 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702352">
        <w:rPr>
          <w:rFonts w:ascii="Times New Roman" w:hAnsi="Times New Roman" w:cs="Times New Roman"/>
          <w:sz w:val="24"/>
          <w:szCs w:val="24"/>
        </w:rPr>
        <w:t>, временем анализа и начальной температурой термостата колонки от 80 до 280</w:t>
      </w:r>
      <w:r w:rsidR="00E30434">
        <w:rPr>
          <w:rFonts w:ascii="Times New Roman" w:hAnsi="Times New Roman" w:cs="Times New Roman"/>
          <w:sz w:val="24"/>
          <w:szCs w:val="24"/>
        </w:rPr>
        <w:t> 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702352">
        <w:rPr>
          <w:rFonts w:ascii="Times New Roman" w:hAnsi="Times New Roman" w:cs="Times New Roman"/>
          <w:sz w:val="24"/>
          <w:szCs w:val="24"/>
        </w:rPr>
        <w:t xml:space="preserve">, скоростью потока газа-носителя, градиентным изменением температуры термостата колонки. </w:t>
      </w:r>
    </w:p>
    <w:p w14:paraId="3B026027" w14:textId="429F57A8" w:rsidR="003B1950" w:rsidRPr="003B1950" w:rsidRDefault="00027277" w:rsidP="003B19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27277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="00F365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1950">
        <w:rPr>
          <w:rFonts w:ascii="Times New Roman" w:hAnsi="Times New Roman" w:cs="Times New Roman"/>
          <w:sz w:val="24"/>
          <w:szCs w:val="24"/>
        </w:rPr>
        <w:t xml:space="preserve"> </w:t>
      </w:r>
      <w:r w:rsidR="003B1950" w:rsidRPr="003B1950">
        <w:rPr>
          <w:rFonts w:ascii="Times New Roman" w:hAnsi="Times New Roman" w:cs="Times New Roman"/>
          <w:sz w:val="24"/>
          <w:szCs w:val="24"/>
        </w:rPr>
        <w:t>Использование парофазного анализа позволяет анализировать различные модельные среды без дополнительной пробоподготовки, поэтому использованным методом определения хлорбензола в водных вытяжках стала газовая хроматография с</w:t>
      </w:r>
      <w:r w:rsidR="00257292">
        <w:rPr>
          <w:rFonts w:ascii="Times New Roman" w:hAnsi="Times New Roman" w:cs="Times New Roman"/>
          <w:sz w:val="24"/>
          <w:szCs w:val="24"/>
        </w:rPr>
        <w:t xml:space="preserve"> пламенно-ионизационным детектором</w:t>
      </w:r>
      <w:r w:rsidR="003B1950" w:rsidRPr="003B1950">
        <w:rPr>
          <w:rFonts w:ascii="Times New Roman" w:hAnsi="Times New Roman" w:cs="Times New Roman"/>
          <w:sz w:val="24"/>
          <w:szCs w:val="24"/>
        </w:rPr>
        <w:t xml:space="preserve"> и парофазным анализом.</w:t>
      </w:r>
    </w:p>
    <w:p w14:paraId="48C30948" w14:textId="7BAC73F2" w:rsidR="000A6170" w:rsidRPr="000A6170" w:rsidRDefault="000A6170" w:rsidP="000A61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A6170">
        <w:rPr>
          <w:rFonts w:ascii="Times New Roman" w:hAnsi="Times New Roman" w:cs="Times New Roman"/>
          <w:sz w:val="24"/>
          <w:szCs w:val="24"/>
        </w:rPr>
        <w:t>етодика определения основана на извлечении вещества из водных вытяжек газовой экстракцией при нагревании пробы в замкнутом объеме, газохроматографическом анализе равновесной паровой фазы с использованием двух параллельных кварцевых капиллярных колонок</w:t>
      </w:r>
      <w:r w:rsidR="00257292">
        <w:rPr>
          <w:rFonts w:ascii="Times New Roman" w:hAnsi="Times New Roman" w:cs="Times New Roman"/>
          <w:sz w:val="24"/>
          <w:szCs w:val="24"/>
        </w:rPr>
        <w:t xml:space="preserve"> </w:t>
      </w:r>
      <w:r w:rsidR="00257292" w:rsidRPr="00257292">
        <w:rPr>
          <w:rFonts w:ascii="Times New Roman" w:hAnsi="Times New Roman" w:cs="Times New Roman"/>
          <w:sz w:val="24"/>
          <w:szCs w:val="24"/>
        </w:rPr>
        <w:t xml:space="preserve">ZB-Wax </w:t>
      </w:r>
      <w:r w:rsidR="00257292">
        <w:rPr>
          <w:rFonts w:ascii="Times New Roman" w:hAnsi="Times New Roman" w:cs="Times New Roman"/>
          <w:sz w:val="24"/>
          <w:szCs w:val="24"/>
        </w:rPr>
        <w:t>и</w:t>
      </w:r>
      <w:r w:rsidR="00257292" w:rsidRPr="00257292">
        <w:rPr>
          <w:rFonts w:ascii="Times New Roman" w:hAnsi="Times New Roman" w:cs="Times New Roman"/>
          <w:sz w:val="24"/>
          <w:szCs w:val="24"/>
        </w:rPr>
        <w:t xml:space="preserve"> DB-624</w:t>
      </w:r>
      <w:r w:rsidRPr="000A6170">
        <w:rPr>
          <w:rFonts w:ascii="Times New Roman" w:hAnsi="Times New Roman" w:cs="Times New Roman"/>
          <w:sz w:val="24"/>
          <w:szCs w:val="24"/>
        </w:rPr>
        <w:t xml:space="preserve">, идентификации хлорбензола по временам удерживания на двух каналах детекторов ионизации пламени и количественном определении методом абсолютной градуировки. </w:t>
      </w:r>
    </w:p>
    <w:p w14:paraId="7D47EBB0" w14:textId="74DC74AE" w:rsidR="000A6170" w:rsidRDefault="000A6170" w:rsidP="000A61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A6170">
        <w:rPr>
          <w:rFonts w:ascii="Times New Roman" w:hAnsi="Times New Roman" w:cs="Times New Roman"/>
          <w:sz w:val="24"/>
          <w:szCs w:val="24"/>
        </w:rPr>
        <w:t xml:space="preserve">Проведен набор экспериментальных данных и рассчитаны метрологические характеристики методики. Установлены следующие показатели точности методики: предел повторяемости – 24 %; предел промежуточной прецизионности – 29 %; относительная расширенная неопределенность – 23 % при доверительной вероятности </w:t>
      </w:r>
      <w:r w:rsidR="00A62DC1">
        <w:rPr>
          <w:rFonts w:ascii="Times New Roman" w:hAnsi="Times New Roman" w:cs="Times New Roman"/>
          <w:sz w:val="24"/>
          <w:szCs w:val="24"/>
        </w:rPr>
        <w:br/>
      </w:r>
      <w:r w:rsidRPr="000A6170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0A6170">
        <w:rPr>
          <w:rFonts w:ascii="Times New Roman" w:hAnsi="Times New Roman" w:cs="Times New Roman"/>
          <w:sz w:val="24"/>
          <w:szCs w:val="24"/>
        </w:rPr>
        <w:t xml:space="preserve"> = 0,95 в диапазоне от 0,005 до 0,050 мг/дм</w:t>
      </w:r>
      <w:r w:rsidRPr="000A61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A6170">
        <w:rPr>
          <w:rFonts w:ascii="Times New Roman" w:hAnsi="Times New Roman" w:cs="Times New Roman"/>
          <w:sz w:val="24"/>
          <w:szCs w:val="24"/>
        </w:rPr>
        <w:t>.</w:t>
      </w:r>
    </w:p>
    <w:p w14:paraId="48753C35" w14:textId="5493A6FA" w:rsidR="00257292" w:rsidRPr="000A6170" w:rsidRDefault="00257292" w:rsidP="000A61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7292">
        <w:rPr>
          <w:rFonts w:ascii="Times New Roman" w:hAnsi="Times New Roman" w:cs="Times New Roman"/>
          <w:sz w:val="24"/>
          <w:szCs w:val="24"/>
        </w:rPr>
        <w:t xml:space="preserve">Данная методика с высокой степенью достоверности и точности позволяет осуществлять контроль безопасности упаковки, продукции, предназначенной для детей и подростков, средств индивидуальной защиты, игрушек на соответствия требованиям </w:t>
      </w:r>
      <w:r w:rsidRPr="00257292">
        <w:rPr>
          <w:rFonts w:ascii="Times New Roman" w:hAnsi="Times New Roman" w:cs="Times New Roman"/>
          <w:sz w:val="24"/>
          <w:szCs w:val="24"/>
        </w:rPr>
        <w:br/>
        <w:t>ТР ТС 005/2011, ТР ТС 007/2011, ТР ТС 008/2011, ТР ТС 019/2011.</w:t>
      </w:r>
    </w:p>
    <w:p w14:paraId="185DC3B5" w14:textId="3AC228AE" w:rsidR="000A6170" w:rsidRDefault="000A6170" w:rsidP="0002727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A6170">
        <w:rPr>
          <w:rFonts w:ascii="Times New Roman" w:hAnsi="Times New Roman" w:cs="Times New Roman"/>
          <w:sz w:val="24"/>
          <w:szCs w:val="24"/>
        </w:rPr>
        <w:t>Исследования проведены по заданию Евразийской экономической комиссии в рамках научно-исследовательской работы</w:t>
      </w:r>
      <w:r w:rsidR="00257292">
        <w:rPr>
          <w:rFonts w:ascii="Times New Roman" w:hAnsi="Times New Roman" w:cs="Times New Roman"/>
          <w:sz w:val="24"/>
          <w:szCs w:val="24"/>
        </w:rPr>
        <w:t>.</w:t>
      </w:r>
    </w:p>
    <w:sectPr w:rsidR="000A6170" w:rsidSect="008C46E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C4632"/>
    <w:multiLevelType w:val="hybridMultilevel"/>
    <w:tmpl w:val="CE7ADA82"/>
    <w:lvl w:ilvl="0" w:tplc="577A4664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B0"/>
    <w:rsid w:val="00027277"/>
    <w:rsid w:val="000408E7"/>
    <w:rsid w:val="00054FEE"/>
    <w:rsid w:val="000625BF"/>
    <w:rsid w:val="000713A5"/>
    <w:rsid w:val="00081E95"/>
    <w:rsid w:val="000A4E05"/>
    <w:rsid w:val="000A6170"/>
    <w:rsid w:val="000E2778"/>
    <w:rsid w:val="000E3C9A"/>
    <w:rsid w:val="000E5733"/>
    <w:rsid w:val="000F69E5"/>
    <w:rsid w:val="00104E6C"/>
    <w:rsid w:val="00112657"/>
    <w:rsid w:val="001205C8"/>
    <w:rsid w:val="00132718"/>
    <w:rsid w:val="00132F0F"/>
    <w:rsid w:val="00137A5C"/>
    <w:rsid w:val="0016749E"/>
    <w:rsid w:val="00184115"/>
    <w:rsid w:val="00184A2C"/>
    <w:rsid w:val="00191BE7"/>
    <w:rsid w:val="001B240D"/>
    <w:rsid w:val="001D3FCF"/>
    <w:rsid w:val="001E7DE9"/>
    <w:rsid w:val="001F3703"/>
    <w:rsid w:val="001F3DFE"/>
    <w:rsid w:val="00230A8D"/>
    <w:rsid w:val="002401B0"/>
    <w:rsid w:val="00257292"/>
    <w:rsid w:val="00284D7E"/>
    <w:rsid w:val="00287F01"/>
    <w:rsid w:val="002A39F1"/>
    <w:rsid w:val="002B4D4B"/>
    <w:rsid w:val="00307AC5"/>
    <w:rsid w:val="00307BF9"/>
    <w:rsid w:val="00313E0D"/>
    <w:rsid w:val="003252F9"/>
    <w:rsid w:val="00347174"/>
    <w:rsid w:val="00361170"/>
    <w:rsid w:val="003741DE"/>
    <w:rsid w:val="003751FF"/>
    <w:rsid w:val="00385809"/>
    <w:rsid w:val="00394CC1"/>
    <w:rsid w:val="003977AF"/>
    <w:rsid w:val="003B1950"/>
    <w:rsid w:val="003C779D"/>
    <w:rsid w:val="003D63F5"/>
    <w:rsid w:val="003E7ED1"/>
    <w:rsid w:val="003F291B"/>
    <w:rsid w:val="00405A77"/>
    <w:rsid w:val="00412AC8"/>
    <w:rsid w:val="00440E76"/>
    <w:rsid w:val="00463410"/>
    <w:rsid w:val="004D0AFE"/>
    <w:rsid w:val="004D34D0"/>
    <w:rsid w:val="004D3CBA"/>
    <w:rsid w:val="004D7731"/>
    <w:rsid w:val="00504B9E"/>
    <w:rsid w:val="00516CD4"/>
    <w:rsid w:val="00530060"/>
    <w:rsid w:val="00531591"/>
    <w:rsid w:val="00541829"/>
    <w:rsid w:val="005665CA"/>
    <w:rsid w:val="00575EEE"/>
    <w:rsid w:val="00583A6F"/>
    <w:rsid w:val="0059415B"/>
    <w:rsid w:val="005958D9"/>
    <w:rsid w:val="005A6DB0"/>
    <w:rsid w:val="005E3087"/>
    <w:rsid w:val="005F1D88"/>
    <w:rsid w:val="00606550"/>
    <w:rsid w:val="00616C21"/>
    <w:rsid w:val="006556D9"/>
    <w:rsid w:val="00672C96"/>
    <w:rsid w:val="006A2F86"/>
    <w:rsid w:val="006C242C"/>
    <w:rsid w:val="006C2D41"/>
    <w:rsid w:val="006D18C2"/>
    <w:rsid w:val="006E53AA"/>
    <w:rsid w:val="006F1145"/>
    <w:rsid w:val="00702352"/>
    <w:rsid w:val="00732510"/>
    <w:rsid w:val="00732E28"/>
    <w:rsid w:val="007662A5"/>
    <w:rsid w:val="00782B12"/>
    <w:rsid w:val="00793CC1"/>
    <w:rsid w:val="00794185"/>
    <w:rsid w:val="007A5690"/>
    <w:rsid w:val="007C2ECB"/>
    <w:rsid w:val="007C47D5"/>
    <w:rsid w:val="007C72F7"/>
    <w:rsid w:val="007D57D0"/>
    <w:rsid w:val="007F7904"/>
    <w:rsid w:val="00803889"/>
    <w:rsid w:val="008225E8"/>
    <w:rsid w:val="00822616"/>
    <w:rsid w:val="00840009"/>
    <w:rsid w:val="00857580"/>
    <w:rsid w:val="008662E9"/>
    <w:rsid w:val="008C46E9"/>
    <w:rsid w:val="008D4C28"/>
    <w:rsid w:val="008D513F"/>
    <w:rsid w:val="008E1E3F"/>
    <w:rsid w:val="008F3014"/>
    <w:rsid w:val="0090791D"/>
    <w:rsid w:val="00914E29"/>
    <w:rsid w:val="009804C5"/>
    <w:rsid w:val="009A1B25"/>
    <w:rsid w:val="009A4224"/>
    <w:rsid w:val="009C17B0"/>
    <w:rsid w:val="009C66E0"/>
    <w:rsid w:val="009C75D7"/>
    <w:rsid w:val="009D171B"/>
    <w:rsid w:val="009E7B98"/>
    <w:rsid w:val="009F0C95"/>
    <w:rsid w:val="009F4859"/>
    <w:rsid w:val="009F7167"/>
    <w:rsid w:val="00A271D8"/>
    <w:rsid w:val="00A31F31"/>
    <w:rsid w:val="00A37C47"/>
    <w:rsid w:val="00A45BF5"/>
    <w:rsid w:val="00A463A8"/>
    <w:rsid w:val="00A62DC1"/>
    <w:rsid w:val="00AD3D7D"/>
    <w:rsid w:val="00AF2AED"/>
    <w:rsid w:val="00B070AB"/>
    <w:rsid w:val="00B430F6"/>
    <w:rsid w:val="00B565EA"/>
    <w:rsid w:val="00B56E9D"/>
    <w:rsid w:val="00B61B5D"/>
    <w:rsid w:val="00B75A29"/>
    <w:rsid w:val="00B80EE3"/>
    <w:rsid w:val="00BB14FB"/>
    <w:rsid w:val="00BC326C"/>
    <w:rsid w:val="00BE5195"/>
    <w:rsid w:val="00C025FC"/>
    <w:rsid w:val="00C66772"/>
    <w:rsid w:val="00C90C2B"/>
    <w:rsid w:val="00CA0E7E"/>
    <w:rsid w:val="00CB2509"/>
    <w:rsid w:val="00CC7D43"/>
    <w:rsid w:val="00CD0D7E"/>
    <w:rsid w:val="00CD51D8"/>
    <w:rsid w:val="00D00F26"/>
    <w:rsid w:val="00D02D0B"/>
    <w:rsid w:val="00D064C0"/>
    <w:rsid w:val="00D11052"/>
    <w:rsid w:val="00D25F67"/>
    <w:rsid w:val="00D43ED8"/>
    <w:rsid w:val="00D74A80"/>
    <w:rsid w:val="00D77AEA"/>
    <w:rsid w:val="00D859DD"/>
    <w:rsid w:val="00D87DF7"/>
    <w:rsid w:val="00D941CE"/>
    <w:rsid w:val="00DA0005"/>
    <w:rsid w:val="00DA58D4"/>
    <w:rsid w:val="00DB21C1"/>
    <w:rsid w:val="00DB283F"/>
    <w:rsid w:val="00DC69E3"/>
    <w:rsid w:val="00E30434"/>
    <w:rsid w:val="00E9212C"/>
    <w:rsid w:val="00ED522A"/>
    <w:rsid w:val="00EF24C4"/>
    <w:rsid w:val="00EF2ABB"/>
    <w:rsid w:val="00F04C1C"/>
    <w:rsid w:val="00F125F8"/>
    <w:rsid w:val="00F20E87"/>
    <w:rsid w:val="00F24723"/>
    <w:rsid w:val="00F25C54"/>
    <w:rsid w:val="00F365A6"/>
    <w:rsid w:val="00F57E29"/>
    <w:rsid w:val="00F65972"/>
    <w:rsid w:val="00F750EE"/>
    <w:rsid w:val="00F97F10"/>
    <w:rsid w:val="00FA0053"/>
    <w:rsid w:val="00FC4ADA"/>
    <w:rsid w:val="00FC7BFA"/>
    <w:rsid w:val="00FE08A5"/>
    <w:rsid w:val="00FE37F3"/>
    <w:rsid w:val="00FF0F46"/>
    <w:rsid w:val="00FF2FB3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05AD"/>
  <w15:docId w15:val="{25D91D3F-6EE1-4232-8CE0-9A2EA6F3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AE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B240D"/>
    <w:rPr>
      <w:color w:val="808080"/>
    </w:rPr>
  </w:style>
  <w:style w:type="paragraph" w:styleId="a5">
    <w:name w:val="caption"/>
    <w:basedOn w:val="a"/>
    <w:next w:val="a"/>
    <w:uiPriority w:val="35"/>
    <w:unhideWhenUsed/>
    <w:qFormat/>
    <w:rsid w:val="00575E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6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2E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F24C4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B7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9F4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AD6FB-0DF5-4317-8AA6-14E62863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402</Words>
  <Characters>3038</Characters>
  <Application>Microsoft Office Word</Application>
  <DocSecurity>0</DocSecurity>
  <Lines>52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Дарья Чебуткова</cp:lastModifiedBy>
  <cp:revision>40</cp:revision>
  <cp:lastPrinted>2022-09-26T12:52:00Z</cp:lastPrinted>
  <dcterms:created xsi:type="dcterms:W3CDTF">2022-09-22T16:01:00Z</dcterms:created>
  <dcterms:modified xsi:type="dcterms:W3CDTF">2023-02-10T09:48:00Z</dcterms:modified>
</cp:coreProperties>
</file>