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FF4B2" w14:textId="100F8BDD" w:rsidR="00130241" w:rsidRDefault="00B95361" w:rsidP="00B95361">
      <w:pPr>
        <w:pBdr>
          <w:top w:val="nil"/>
          <w:left w:val="nil"/>
          <w:bottom w:val="nil"/>
          <w:right w:val="nil"/>
          <w:between w:val="nil"/>
        </w:pBdr>
        <w:shd w:val="clear" w:color="auto" w:fill="FFFFFF"/>
        <w:jc w:val="center"/>
        <w:rPr>
          <w:color w:val="000000"/>
        </w:rPr>
      </w:pPr>
      <w:r w:rsidRPr="00910A66">
        <w:rPr>
          <w:b/>
          <w:bCs/>
          <w:color w:val="000000"/>
        </w:rPr>
        <w:t xml:space="preserve">Синтез молекулярно </w:t>
      </w:r>
      <w:proofErr w:type="spellStart"/>
      <w:r w:rsidR="002C7C74" w:rsidRPr="00910A66">
        <w:rPr>
          <w:b/>
          <w:bCs/>
          <w:color w:val="000000"/>
        </w:rPr>
        <w:t>импринтированн</w:t>
      </w:r>
      <w:r w:rsidR="002C7C74">
        <w:rPr>
          <w:b/>
          <w:bCs/>
          <w:color w:val="000000"/>
        </w:rPr>
        <w:t>ого</w:t>
      </w:r>
      <w:proofErr w:type="spellEnd"/>
      <w:r w:rsidR="002C7C74">
        <w:rPr>
          <w:b/>
          <w:bCs/>
          <w:color w:val="000000"/>
        </w:rPr>
        <w:t xml:space="preserve"> полианилина на</w:t>
      </w:r>
      <w:r w:rsidR="002C7C74" w:rsidRPr="00910A66">
        <w:rPr>
          <w:b/>
          <w:bCs/>
          <w:color w:val="000000"/>
        </w:rPr>
        <w:t xml:space="preserve"> </w:t>
      </w:r>
      <w:r w:rsidR="002C7C74">
        <w:rPr>
          <w:b/>
          <w:bCs/>
          <w:color w:val="000000"/>
        </w:rPr>
        <w:t>структурные аналоги</w:t>
      </w:r>
      <w:r w:rsidR="004A4658">
        <w:rPr>
          <w:b/>
          <w:bCs/>
          <w:color w:val="000000"/>
        </w:rPr>
        <w:t xml:space="preserve"> </w:t>
      </w:r>
      <w:r w:rsidRPr="004A4658">
        <w:rPr>
          <w:b/>
          <w:bCs/>
          <w:color w:val="000000"/>
        </w:rPr>
        <w:t>афлатоксин</w:t>
      </w:r>
      <w:r w:rsidR="004A4658">
        <w:rPr>
          <w:b/>
          <w:bCs/>
          <w:color w:val="000000"/>
        </w:rPr>
        <w:t>а</w:t>
      </w:r>
      <w:r w:rsidRPr="004A4658">
        <w:rPr>
          <w:b/>
          <w:bCs/>
          <w:color w:val="000000"/>
        </w:rPr>
        <w:t xml:space="preserve"> </w:t>
      </w:r>
      <w:r w:rsidRPr="004A4658">
        <w:rPr>
          <w:b/>
          <w:bCs/>
          <w:color w:val="000000"/>
          <w:lang w:val="en-US"/>
        </w:rPr>
        <w:t>B</w:t>
      </w:r>
      <w:r w:rsidRPr="004A4658">
        <w:rPr>
          <w:b/>
          <w:bCs/>
          <w:color w:val="000000"/>
        </w:rPr>
        <w:t>1</w:t>
      </w:r>
    </w:p>
    <w:p w14:paraId="294B47A7" w14:textId="77777777" w:rsidR="00B95361" w:rsidRDefault="00B95361" w:rsidP="00B95361">
      <w:pPr>
        <w:pBdr>
          <w:top w:val="nil"/>
          <w:left w:val="nil"/>
          <w:bottom w:val="nil"/>
          <w:right w:val="nil"/>
          <w:between w:val="nil"/>
        </w:pBdr>
        <w:shd w:val="clear" w:color="auto" w:fill="FFFFFF"/>
        <w:jc w:val="center"/>
        <w:rPr>
          <w:b/>
          <w:bCs/>
          <w:color w:val="000000"/>
        </w:rPr>
      </w:pPr>
      <w:r w:rsidRPr="00935524">
        <w:rPr>
          <w:b/>
          <w:bCs/>
          <w:color w:val="000000"/>
          <w:u w:val="single"/>
        </w:rPr>
        <w:t>Горло В.Д.</w:t>
      </w:r>
      <w:r w:rsidRPr="00910A66">
        <w:rPr>
          <w:b/>
          <w:bCs/>
          <w:color w:val="000000"/>
        </w:rPr>
        <w:t>, Пиденко П.С.</w:t>
      </w:r>
    </w:p>
    <w:p w14:paraId="4808963A" w14:textId="77777777" w:rsidR="00B95361" w:rsidRDefault="00EB1F49" w:rsidP="00B95361">
      <w:pPr>
        <w:pBdr>
          <w:top w:val="nil"/>
          <w:left w:val="nil"/>
          <w:bottom w:val="nil"/>
          <w:right w:val="nil"/>
          <w:between w:val="nil"/>
        </w:pBdr>
        <w:shd w:val="clear" w:color="auto" w:fill="FFFFFF"/>
        <w:jc w:val="center"/>
        <w:rPr>
          <w:i/>
          <w:color w:val="000000"/>
          <w:vertAlign w:val="superscript"/>
        </w:rPr>
      </w:pPr>
      <w:r>
        <w:rPr>
          <w:i/>
          <w:color w:val="000000"/>
        </w:rPr>
        <w:t>Студент</w:t>
      </w:r>
      <w:r w:rsidR="006276FF">
        <w:rPr>
          <w:i/>
          <w:color w:val="000000"/>
        </w:rPr>
        <w:t>ка</w:t>
      </w:r>
      <w:r>
        <w:rPr>
          <w:i/>
          <w:color w:val="000000"/>
        </w:rPr>
        <w:t xml:space="preserve">, </w:t>
      </w:r>
      <w:r w:rsidR="00B95361">
        <w:rPr>
          <w:i/>
          <w:color w:val="000000"/>
        </w:rPr>
        <w:t>3</w:t>
      </w:r>
      <w:r>
        <w:rPr>
          <w:i/>
          <w:color w:val="000000"/>
        </w:rPr>
        <w:t xml:space="preserve"> курс </w:t>
      </w:r>
      <w:r w:rsidR="00B95361">
        <w:rPr>
          <w:i/>
          <w:color w:val="000000"/>
        </w:rPr>
        <w:t>бакалавриата</w:t>
      </w:r>
      <w:r>
        <w:rPr>
          <w:i/>
          <w:color w:val="000000"/>
        </w:rPr>
        <w:t xml:space="preserve"> </w:t>
      </w:r>
    </w:p>
    <w:p w14:paraId="0C7810A1" w14:textId="77777777" w:rsidR="00CD00B1" w:rsidRDefault="00B95361" w:rsidP="00B95361">
      <w:pPr>
        <w:pBdr>
          <w:top w:val="nil"/>
          <w:left w:val="nil"/>
          <w:bottom w:val="nil"/>
          <w:right w:val="nil"/>
          <w:between w:val="nil"/>
        </w:pBdr>
        <w:shd w:val="clear" w:color="auto" w:fill="FFFFFF"/>
        <w:jc w:val="center"/>
        <w:rPr>
          <w:color w:val="000000"/>
        </w:rPr>
      </w:pPr>
      <w:r w:rsidRPr="00910A66">
        <w:rPr>
          <w:i/>
          <w:iCs/>
          <w:color w:val="000000"/>
        </w:rPr>
        <w:t xml:space="preserve">Саратовский государственный университет имени Н. Г. Чернышевского, </w:t>
      </w:r>
      <w:r w:rsidRPr="00910A66">
        <w:rPr>
          <w:i/>
          <w:iCs/>
          <w:color w:val="000000"/>
        </w:rPr>
        <w:br/>
        <w:t xml:space="preserve">Институт химии, Саратов, Россия </w:t>
      </w:r>
      <w:r w:rsidRPr="00910A66">
        <w:rPr>
          <w:i/>
          <w:iCs/>
          <w:color w:val="000000"/>
        </w:rPr>
        <w:br/>
      </w:r>
      <w:r w:rsidR="00EB1F49">
        <w:rPr>
          <w:i/>
          <w:color w:val="000000"/>
        </w:rPr>
        <w:t>E</w:t>
      </w:r>
      <w:r w:rsidR="003B76D6">
        <w:rPr>
          <w:i/>
          <w:color w:val="000000"/>
        </w:rPr>
        <w:t>-</w:t>
      </w:r>
      <w:r w:rsidR="00EB1F49">
        <w:rPr>
          <w:i/>
          <w:color w:val="000000"/>
        </w:rPr>
        <w:t>mail:</w:t>
      </w:r>
      <w:r w:rsidRPr="00B95361">
        <w:t xml:space="preserve"> </w:t>
      </w:r>
      <w:hyperlink r:id="rId6" w:history="1">
        <w:r w:rsidRPr="00910A66">
          <w:rPr>
            <w:rStyle w:val="a9"/>
            <w:i/>
            <w:iCs/>
            <w:lang w:val="en-US"/>
          </w:rPr>
          <w:t>victoriya</w:t>
        </w:r>
        <w:r w:rsidRPr="00910A66">
          <w:rPr>
            <w:rStyle w:val="a9"/>
            <w:i/>
            <w:iCs/>
          </w:rPr>
          <w:t>.</w:t>
        </w:r>
        <w:r w:rsidRPr="00910A66">
          <w:rPr>
            <w:rStyle w:val="a9"/>
            <w:i/>
            <w:iCs/>
            <w:lang w:val="en-US"/>
          </w:rPr>
          <w:t>gorlo</w:t>
        </w:r>
        <w:r w:rsidRPr="00910A66">
          <w:rPr>
            <w:rStyle w:val="a9"/>
            <w:i/>
            <w:iCs/>
          </w:rPr>
          <w:t>@</w:t>
        </w:r>
        <w:r w:rsidRPr="00910A66">
          <w:rPr>
            <w:rStyle w:val="a9"/>
            <w:i/>
            <w:iCs/>
            <w:lang w:val="en-US"/>
          </w:rPr>
          <w:t>yandex</w:t>
        </w:r>
        <w:r w:rsidRPr="00910A66">
          <w:rPr>
            <w:rStyle w:val="a9"/>
            <w:i/>
            <w:iCs/>
          </w:rPr>
          <w:t>.</w:t>
        </w:r>
        <w:r w:rsidRPr="00910A66">
          <w:rPr>
            <w:rStyle w:val="a9"/>
            <w:i/>
            <w:iCs/>
            <w:lang w:val="en-US"/>
          </w:rPr>
          <w:t>ru</w:t>
        </w:r>
      </w:hyperlink>
    </w:p>
    <w:p w14:paraId="3647FFEA" w14:textId="65CCBF4A" w:rsidR="00C477A7" w:rsidRDefault="00C8501B" w:rsidP="00157FB3">
      <w:pPr>
        <w:pBdr>
          <w:top w:val="nil"/>
          <w:left w:val="nil"/>
          <w:bottom w:val="nil"/>
          <w:right w:val="nil"/>
          <w:between w:val="nil"/>
        </w:pBdr>
        <w:shd w:val="clear" w:color="auto" w:fill="FFFFFF"/>
        <w:ind w:firstLine="397"/>
        <w:jc w:val="both"/>
        <w:rPr>
          <w:color w:val="000000"/>
        </w:rPr>
      </w:pPr>
      <w:bookmarkStart w:id="0" w:name="_Hlk126068838"/>
      <w:r>
        <w:rPr>
          <w:color w:val="000000"/>
        </w:rPr>
        <w:t xml:space="preserve">Афлатоксин </w:t>
      </w:r>
      <w:r>
        <w:rPr>
          <w:color w:val="000000"/>
          <w:lang w:val="en-US"/>
        </w:rPr>
        <w:t>B</w:t>
      </w:r>
      <w:r w:rsidRPr="00177C27">
        <w:rPr>
          <w:color w:val="000000"/>
        </w:rPr>
        <w:t>1</w:t>
      </w:r>
      <w:r>
        <w:rPr>
          <w:color w:val="000000"/>
        </w:rPr>
        <w:t xml:space="preserve"> (АФ</w:t>
      </w:r>
      <w:r w:rsidR="004F120C">
        <w:rPr>
          <w:color w:val="000000"/>
          <w:lang w:val="en-US"/>
        </w:rPr>
        <w:t>B</w:t>
      </w:r>
      <w:r>
        <w:rPr>
          <w:color w:val="000000"/>
        </w:rPr>
        <w:t>1)</w:t>
      </w:r>
      <w:r w:rsidRPr="00177C27">
        <w:rPr>
          <w:color w:val="000000"/>
        </w:rPr>
        <w:t xml:space="preserve"> </w:t>
      </w:r>
      <w:r w:rsidR="00C477A7">
        <w:rPr>
          <w:color w:val="000000"/>
        </w:rPr>
        <w:t>представител</w:t>
      </w:r>
      <w:r w:rsidR="001D6242">
        <w:rPr>
          <w:color w:val="000000"/>
        </w:rPr>
        <w:t>ь</w:t>
      </w:r>
      <w:r w:rsidR="00C477A7">
        <w:rPr>
          <w:color w:val="000000"/>
        </w:rPr>
        <w:t xml:space="preserve"> </w:t>
      </w:r>
      <w:r w:rsidR="001D6242">
        <w:rPr>
          <w:color w:val="000000"/>
        </w:rPr>
        <w:t xml:space="preserve">группы </w:t>
      </w:r>
      <w:r w:rsidR="00C477A7">
        <w:rPr>
          <w:color w:val="000000"/>
        </w:rPr>
        <w:t>микотоксинов</w:t>
      </w:r>
      <w:r w:rsidR="00C477A7" w:rsidRPr="00935524">
        <w:rPr>
          <w:color w:val="000000"/>
        </w:rPr>
        <w:t>,</w:t>
      </w:r>
      <w:r w:rsidR="00C477A7">
        <w:rPr>
          <w:color w:val="000000"/>
        </w:rPr>
        <w:t xml:space="preserve"> продуцируем</w:t>
      </w:r>
      <w:r w:rsidR="001D6242">
        <w:rPr>
          <w:color w:val="000000"/>
        </w:rPr>
        <w:t>ых</w:t>
      </w:r>
      <w:r w:rsidR="00C477A7">
        <w:rPr>
          <w:color w:val="000000"/>
        </w:rPr>
        <w:t xml:space="preserve"> </w:t>
      </w:r>
      <w:r w:rsidR="001D6242" w:rsidRPr="001D6242">
        <w:rPr>
          <w:color w:val="000000"/>
        </w:rPr>
        <w:t>гриб</w:t>
      </w:r>
      <w:r w:rsidR="001D6242">
        <w:rPr>
          <w:color w:val="000000"/>
        </w:rPr>
        <w:t>ами</w:t>
      </w:r>
      <w:r w:rsidR="001D6242" w:rsidRPr="001D6242">
        <w:rPr>
          <w:color w:val="000000"/>
        </w:rPr>
        <w:t xml:space="preserve"> </w:t>
      </w:r>
      <w:proofErr w:type="spellStart"/>
      <w:r w:rsidR="001D6242" w:rsidRPr="001D6242">
        <w:rPr>
          <w:i/>
          <w:iCs/>
          <w:color w:val="000000"/>
        </w:rPr>
        <w:t>Aspergillus</w:t>
      </w:r>
      <w:proofErr w:type="spellEnd"/>
      <w:r w:rsidR="001D6242" w:rsidRPr="001D6242">
        <w:rPr>
          <w:i/>
          <w:iCs/>
          <w:color w:val="000000"/>
        </w:rPr>
        <w:t xml:space="preserve"> </w:t>
      </w:r>
      <w:proofErr w:type="spellStart"/>
      <w:r w:rsidR="001D6242" w:rsidRPr="001D6242">
        <w:rPr>
          <w:i/>
          <w:iCs/>
          <w:color w:val="000000"/>
        </w:rPr>
        <w:t>flavus</w:t>
      </w:r>
      <w:proofErr w:type="spellEnd"/>
      <w:r w:rsidR="001D6242" w:rsidRPr="001D6242">
        <w:rPr>
          <w:color w:val="000000"/>
        </w:rPr>
        <w:t xml:space="preserve"> и </w:t>
      </w:r>
      <w:proofErr w:type="spellStart"/>
      <w:r w:rsidR="001D6242" w:rsidRPr="001D6242">
        <w:rPr>
          <w:i/>
          <w:iCs/>
          <w:color w:val="000000"/>
        </w:rPr>
        <w:t>Aspergillus</w:t>
      </w:r>
      <w:proofErr w:type="spellEnd"/>
      <w:r w:rsidR="001D6242" w:rsidRPr="001D6242">
        <w:rPr>
          <w:i/>
          <w:iCs/>
          <w:color w:val="000000"/>
        </w:rPr>
        <w:t xml:space="preserve"> </w:t>
      </w:r>
      <w:proofErr w:type="spellStart"/>
      <w:r w:rsidR="001D6242" w:rsidRPr="001D6242">
        <w:rPr>
          <w:i/>
          <w:iCs/>
          <w:color w:val="000000"/>
        </w:rPr>
        <w:t>parasiticus</w:t>
      </w:r>
      <w:proofErr w:type="spellEnd"/>
      <w:r w:rsidR="001D6242">
        <w:rPr>
          <w:color w:val="000000"/>
        </w:rPr>
        <w:t>,</w:t>
      </w:r>
      <w:r w:rsidR="00C477A7">
        <w:rPr>
          <w:color w:val="000000"/>
        </w:rPr>
        <w:t xml:space="preserve"> является загрязнителем широкого круга сельскохозяйственных культур (</w:t>
      </w:r>
      <w:r>
        <w:rPr>
          <w:color w:val="000000"/>
        </w:rPr>
        <w:t>пшениц</w:t>
      </w:r>
      <w:r w:rsidR="00935524">
        <w:rPr>
          <w:color w:val="000000"/>
        </w:rPr>
        <w:t>ы</w:t>
      </w:r>
      <w:r>
        <w:rPr>
          <w:color w:val="000000"/>
        </w:rPr>
        <w:t>, кукуруз</w:t>
      </w:r>
      <w:r w:rsidR="00935524">
        <w:rPr>
          <w:color w:val="000000"/>
        </w:rPr>
        <w:t>ы</w:t>
      </w:r>
      <w:r>
        <w:rPr>
          <w:color w:val="000000"/>
        </w:rPr>
        <w:t>, рис</w:t>
      </w:r>
      <w:r w:rsidR="00935524">
        <w:rPr>
          <w:color w:val="000000"/>
        </w:rPr>
        <w:t>а</w:t>
      </w:r>
      <w:r w:rsidR="00C477A7">
        <w:rPr>
          <w:color w:val="000000"/>
        </w:rPr>
        <w:t>)</w:t>
      </w:r>
      <w:r>
        <w:rPr>
          <w:color w:val="000000"/>
        </w:rPr>
        <w:t xml:space="preserve"> и </w:t>
      </w:r>
      <w:r w:rsidR="00C477A7">
        <w:rPr>
          <w:color w:val="000000"/>
        </w:rPr>
        <w:t>продуктов на их основе</w:t>
      </w:r>
      <w:r w:rsidRPr="0046397F">
        <w:rPr>
          <w:color w:val="000000"/>
        </w:rPr>
        <w:t xml:space="preserve"> </w:t>
      </w:r>
      <w:sdt>
        <w:sdtPr>
          <w:rPr>
            <w:color w:val="000000"/>
          </w:rPr>
          <w:tag w:val="MENDELEY_CITATION_v3_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"/>
          <w:id w:val="-80223719"/>
          <w:placeholder>
            <w:docPart w:val="DefaultPlaceholder_-1854013440"/>
          </w:placeholder>
        </w:sdtPr>
        <w:sdtContent>
          <w:r w:rsidR="00E46EBE" w:rsidRPr="00E46EBE">
            <w:rPr>
              <w:color w:val="000000"/>
            </w:rPr>
            <w:t>[1</w:t>
          </w:r>
        </w:sdtContent>
      </w:sdt>
      <w:r w:rsidR="00E46EBE" w:rsidRPr="00E46EBE">
        <w:rPr>
          <w:color w:val="000000"/>
        </w:rPr>
        <w:t>,</w:t>
      </w:r>
      <w:sdt>
        <w:sdtPr>
          <w:rPr>
            <w:color w:val="000000"/>
          </w:rPr>
          <w:tag w:val="MENDELEY_CITATION_v3_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"/>
          <w:id w:val="1253621203"/>
          <w:placeholder>
            <w:docPart w:val="DefaultPlaceholder_-1854013440"/>
          </w:placeholder>
        </w:sdtPr>
        <w:sdtContent>
          <w:r w:rsidR="00E46EBE" w:rsidRPr="00E46EBE">
            <w:rPr>
              <w:color w:val="000000"/>
            </w:rPr>
            <w:t>2]</w:t>
          </w:r>
        </w:sdtContent>
      </w:sdt>
      <w:r w:rsidR="007E190A">
        <w:rPr>
          <w:color w:val="000000"/>
        </w:rPr>
        <w:t>.</w:t>
      </w:r>
      <w:r>
        <w:rPr>
          <w:color w:val="000000"/>
        </w:rPr>
        <w:t xml:space="preserve"> </w:t>
      </w:r>
      <w:r w:rsidR="00C477A7">
        <w:rPr>
          <w:color w:val="000000"/>
        </w:rPr>
        <w:t>На территории ЕАЭС установлены п</w:t>
      </w:r>
      <w:r>
        <w:rPr>
          <w:color w:val="000000"/>
        </w:rPr>
        <w:t xml:space="preserve">редельно </w:t>
      </w:r>
      <w:r w:rsidR="00C477A7">
        <w:rPr>
          <w:color w:val="000000"/>
        </w:rPr>
        <w:t xml:space="preserve">допустимые уровни </w:t>
      </w:r>
      <w:r>
        <w:rPr>
          <w:color w:val="000000"/>
        </w:rPr>
        <w:t xml:space="preserve">содержания </w:t>
      </w:r>
      <w:r w:rsidR="004632C7">
        <w:rPr>
          <w:color w:val="000000"/>
        </w:rPr>
        <w:t>АФ</w:t>
      </w:r>
      <w:r w:rsidR="004632C7">
        <w:rPr>
          <w:color w:val="000000"/>
          <w:lang w:val="en-US"/>
        </w:rPr>
        <w:t>B</w:t>
      </w:r>
      <w:r w:rsidR="004632C7">
        <w:rPr>
          <w:color w:val="000000"/>
        </w:rPr>
        <w:t xml:space="preserve">1 </w:t>
      </w:r>
      <w:r w:rsidRPr="00AA2430">
        <w:rPr>
          <w:color w:val="000000"/>
        </w:rPr>
        <w:t>в злаковых культурах</w:t>
      </w:r>
      <w:r w:rsidR="004632C7">
        <w:rPr>
          <w:color w:val="000000"/>
        </w:rPr>
        <w:t>, сахаре, орехах</w:t>
      </w:r>
      <w:r w:rsidR="00C477A7">
        <w:rPr>
          <w:color w:val="000000"/>
        </w:rPr>
        <w:t xml:space="preserve">, </w:t>
      </w:r>
      <w:r w:rsidR="004632C7">
        <w:rPr>
          <w:color w:val="000000"/>
        </w:rPr>
        <w:t xml:space="preserve">масличном сырье </w:t>
      </w:r>
      <w:r w:rsidR="00C477A7">
        <w:rPr>
          <w:color w:val="000000"/>
        </w:rPr>
        <w:t>(</w:t>
      </w:r>
      <w:r>
        <w:rPr>
          <w:color w:val="000000"/>
        </w:rPr>
        <w:t>0,005 мг/кг</w:t>
      </w:r>
      <w:r w:rsidR="00C477A7">
        <w:rPr>
          <w:color w:val="000000"/>
        </w:rPr>
        <w:t>) и</w:t>
      </w:r>
      <w:r w:rsidR="00AA2430">
        <w:rPr>
          <w:color w:val="000000"/>
        </w:rPr>
        <w:t xml:space="preserve"> в молочной продукции</w:t>
      </w:r>
      <w:r w:rsidR="004632C7">
        <w:rPr>
          <w:color w:val="000000"/>
        </w:rPr>
        <w:t xml:space="preserve"> </w:t>
      </w:r>
      <w:r w:rsidR="00C477A7">
        <w:rPr>
          <w:color w:val="000000"/>
        </w:rPr>
        <w:t>(</w:t>
      </w:r>
      <w:r w:rsidR="00AA2430">
        <w:rPr>
          <w:color w:val="000000"/>
        </w:rPr>
        <w:t>0,00015 мг/кг</w:t>
      </w:r>
      <w:r w:rsidR="00C477A7">
        <w:rPr>
          <w:color w:val="000000"/>
        </w:rPr>
        <w:t>)</w:t>
      </w:r>
      <w:r w:rsidR="004632C7">
        <w:rPr>
          <w:color w:val="000000"/>
        </w:rPr>
        <w:t xml:space="preserve"> </w:t>
      </w:r>
      <w:r w:rsidR="004632C7" w:rsidRPr="004632C7">
        <w:rPr>
          <w:color w:val="000000"/>
        </w:rPr>
        <w:t>[3].</w:t>
      </w:r>
      <w:r w:rsidRPr="00AA4A63">
        <w:rPr>
          <w:color w:val="000000"/>
        </w:rPr>
        <w:t xml:space="preserve"> </w:t>
      </w:r>
      <w:r w:rsidR="00C477A7">
        <w:rPr>
          <w:color w:val="000000"/>
        </w:rPr>
        <w:t>Несмотря на наличие ряда инструментальных методов определения</w:t>
      </w:r>
      <w:r w:rsidR="00757D9C">
        <w:rPr>
          <w:color w:val="000000"/>
        </w:rPr>
        <w:t xml:space="preserve"> АФ</w:t>
      </w:r>
      <w:r w:rsidR="00757D9C">
        <w:rPr>
          <w:color w:val="000000"/>
          <w:lang w:val="en-US"/>
        </w:rPr>
        <w:t>B</w:t>
      </w:r>
      <w:r w:rsidR="00757D9C">
        <w:rPr>
          <w:color w:val="000000"/>
        </w:rPr>
        <w:t>1, разработка простых в производстве и экономически доступных широкому кругу потребителей методов остается актуальной задачей.</w:t>
      </w:r>
      <w:r w:rsidR="00C477A7">
        <w:rPr>
          <w:color w:val="000000"/>
        </w:rPr>
        <w:t xml:space="preserve"> </w:t>
      </w:r>
    </w:p>
    <w:p w14:paraId="5CC71275" w14:textId="419E8B72" w:rsidR="007E190A" w:rsidRPr="003D1A14" w:rsidRDefault="00757D9C" w:rsidP="00BD43A3">
      <w:pPr>
        <w:pBdr>
          <w:top w:val="nil"/>
          <w:left w:val="nil"/>
          <w:bottom w:val="nil"/>
          <w:right w:val="nil"/>
          <w:between w:val="nil"/>
        </w:pBdr>
        <w:shd w:val="clear" w:color="auto" w:fill="FFFFFF"/>
        <w:ind w:firstLine="397"/>
        <w:jc w:val="both"/>
        <w:rPr>
          <w:color w:val="000000"/>
        </w:rPr>
      </w:pPr>
      <w:r>
        <w:rPr>
          <w:color w:val="000000"/>
        </w:rPr>
        <w:t>В этом плане интерес представляют м</w:t>
      </w:r>
      <w:r w:rsidRPr="00AA4A63">
        <w:rPr>
          <w:color w:val="000000"/>
        </w:rPr>
        <w:t xml:space="preserve">олекулярно </w:t>
      </w:r>
      <w:r w:rsidR="00C8501B" w:rsidRPr="00AA4A63">
        <w:rPr>
          <w:color w:val="000000"/>
        </w:rPr>
        <w:t>импринтированные полимеры (</w:t>
      </w:r>
      <w:r w:rsidR="00C502B0" w:rsidRPr="00AA4A63">
        <w:rPr>
          <w:color w:val="000000"/>
        </w:rPr>
        <w:t>МИП)</w:t>
      </w:r>
      <w:r>
        <w:rPr>
          <w:color w:val="000000"/>
        </w:rPr>
        <w:t>, которые можно</w:t>
      </w:r>
      <w:r w:rsidR="00C502B0" w:rsidRPr="00AA4A63">
        <w:rPr>
          <w:color w:val="000000"/>
        </w:rPr>
        <w:t xml:space="preserve"> </w:t>
      </w:r>
      <w:r w:rsidRPr="00AA4A63">
        <w:rPr>
          <w:color w:val="000000"/>
        </w:rPr>
        <w:t>использ</w:t>
      </w:r>
      <w:r>
        <w:rPr>
          <w:color w:val="000000"/>
        </w:rPr>
        <w:t>овать</w:t>
      </w:r>
      <w:r w:rsidRPr="00AA4A63">
        <w:rPr>
          <w:color w:val="000000"/>
        </w:rPr>
        <w:t xml:space="preserve"> </w:t>
      </w:r>
      <w:r>
        <w:rPr>
          <w:color w:val="000000"/>
        </w:rPr>
        <w:t>в качестве</w:t>
      </w:r>
      <w:r w:rsidR="00AA4A63" w:rsidRPr="00AA4A63">
        <w:rPr>
          <w:color w:val="000000"/>
        </w:rPr>
        <w:t xml:space="preserve"> </w:t>
      </w:r>
      <w:r>
        <w:rPr>
          <w:color w:val="000000"/>
        </w:rPr>
        <w:t xml:space="preserve">специфичных </w:t>
      </w:r>
      <w:r w:rsidRPr="00AA4A63">
        <w:rPr>
          <w:color w:val="000000"/>
        </w:rPr>
        <w:t>элемент</w:t>
      </w:r>
      <w:r>
        <w:rPr>
          <w:color w:val="000000"/>
        </w:rPr>
        <w:t>ов</w:t>
      </w:r>
      <w:r w:rsidRPr="00AA4A63">
        <w:rPr>
          <w:color w:val="000000"/>
        </w:rPr>
        <w:t xml:space="preserve"> </w:t>
      </w:r>
      <w:r w:rsidR="00AA4A63" w:rsidRPr="00AA4A63">
        <w:rPr>
          <w:color w:val="000000"/>
        </w:rPr>
        <w:t xml:space="preserve">распознавания </w:t>
      </w:r>
      <w:r w:rsidR="001D6242">
        <w:rPr>
          <w:color w:val="000000"/>
        </w:rPr>
        <w:t>при</w:t>
      </w:r>
      <w:r w:rsidR="00AA4A63" w:rsidRPr="00AA4A63">
        <w:rPr>
          <w:color w:val="000000"/>
        </w:rPr>
        <w:t xml:space="preserve"> определени</w:t>
      </w:r>
      <w:r w:rsidR="001D6242">
        <w:rPr>
          <w:color w:val="000000"/>
        </w:rPr>
        <w:t>и</w:t>
      </w:r>
      <w:r w:rsidR="00C8501B" w:rsidRPr="00AA4A63">
        <w:rPr>
          <w:color w:val="000000"/>
        </w:rPr>
        <w:t xml:space="preserve"> микотоксинов.</w:t>
      </w:r>
      <w:r w:rsidR="00157FB3">
        <w:rPr>
          <w:color w:val="000000"/>
        </w:rPr>
        <w:t xml:space="preserve"> </w:t>
      </w:r>
      <w:r w:rsidR="00C8501B">
        <w:rPr>
          <w:color w:val="000000"/>
        </w:rPr>
        <w:t xml:space="preserve">Полианилин (ПАНИ) широко используется в качестве матрицы для синтеза МИП, что обусловлено </w:t>
      </w:r>
      <w:r w:rsidR="004F120C">
        <w:rPr>
          <w:color w:val="000000"/>
        </w:rPr>
        <w:t xml:space="preserve">его </w:t>
      </w:r>
      <w:r w:rsidR="000B0780">
        <w:rPr>
          <w:color w:val="000000"/>
        </w:rPr>
        <w:t>экологической безопасностью для окружающей среды</w:t>
      </w:r>
      <w:r w:rsidR="00C8501B">
        <w:rPr>
          <w:color w:val="000000"/>
        </w:rPr>
        <w:t xml:space="preserve">, низкой </w:t>
      </w:r>
      <w:r w:rsidR="000B0780">
        <w:rPr>
          <w:color w:val="000000"/>
        </w:rPr>
        <w:t>себе</w:t>
      </w:r>
      <w:r w:rsidR="00C8501B">
        <w:rPr>
          <w:color w:val="000000"/>
        </w:rPr>
        <w:t>стоимостью</w:t>
      </w:r>
      <w:r w:rsidR="000B0780">
        <w:rPr>
          <w:color w:val="000000"/>
        </w:rPr>
        <w:t xml:space="preserve"> получения, а также возможность</w:t>
      </w:r>
      <w:r w:rsidR="00C731E4">
        <w:rPr>
          <w:color w:val="000000"/>
        </w:rPr>
        <w:t>ю</w:t>
      </w:r>
      <w:r w:rsidR="000B0780">
        <w:rPr>
          <w:color w:val="000000"/>
        </w:rPr>
        <w:t xml:space="preserve"> выбора метода получения с учетом поставленной задачи</w:t>
      </w:r>
      <w:r w:rsidR="00C8501B" w:rsidRPr="005647E2">
        <w:rPr>
          <w:color w:val="000000"/>
        </w:rPr>
        <w:t xml:space="preserve"> </w:t>
      </w:r>
      <w:sdt>
        <w:sdtPr>
          <w:rPr>
            <w:color w:val="000000"/>
          </w:rPr>
          <w:tag w:val="MENDELEY_CITATION_v3_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"/>
          <w:id w:val="-1710015575"/>
          <w:placeholder>
            <w:docPart w:val="DefaultPlaceholder_-1854013440"/>
          </w:placeholder>
        </w:sdtPr>
        <w:sdtContent>
          <w:r w:rsidR="00E46EBE" w:rsidRPr="00E46EBE">
            <w:rPr>
              <w:color w:val="000000"/>
            </w:rPr>
            <w:t>[</w:t>
          </w:r>
          <w:r w:rsidR="004632C7" w:rsidRPr="004632C7">
            <w:rPr>
              <w:color w:val="000000"/>
            </w:rPr>
            <w:t>4</w:t>
          </w:r>
          <w:r w:rsidR="00E46EBE" w:rsidRPr="00E46EBE">
            <w:rPr>
              <w:color w:val="000000"/>
            </w:rPr>
            <w:t>]</w:t>
          </w:r>
        </w:sdtContent>
      </w:sdt>
      <w:bookmarkStart w:id="1" w:name="_Hlk126068853"/>
      <w:bookmarkEnd w:id="0"/>
      <w:r w:rsidR="00C502B0">
        <w:rPr>
          <w:color w:val="000000"/>
        </w:rPr>
        <w:t xml:space="preserve">. </w:t>
      </w:r>
      <w:r w:rsidR="000B0780">
        <w:rPr>
          <w:color w:val="000000"/>
        </w:rPr>
        <w:t xml:space="preserve">Важным этапом при синтезе МИП является выбор молекулы шаблона, использование </w:t>
      </w:r>
      <w:r w:rsidR="003D1A14">
        <w:rPr>
          <w:color w:val="000000"/>
        </w:rPr>
        <w:t>АФВ1</w:t>
      </w:r>
      <w:r w:rsidR="000B0780">
        <w:rPr>
          <w:color w:val="000000"/>
        </w:rPr>
        <w:t xml:space="preserve"> является нежелательным вследствие его высокой токсичности (</w:t>
      </w:r>
      <w:r w:rsidR="000B0780" w:rsidRPr="00BC6D46">
        <w:rPr>
          <w:color w:val="000000"/>
        </w:rPr>
        <w:t>ЛД</w:t>
      </w:r>
      <w:r w:rsidR="00FC28C7">
        <w:rPr>
          <w:color w:val="000000"/>
        </w:rPr>
        <w:t>50</w:t>
      </w:r>
      <w:r w:rsidR="008F3864">
        <w:rPr>
          <w:color w:val="000000"/>
        </w:rPr>
        <w:t xml:space="preserve"> для мышей</w:t>
      </w:r>
      <w:r w:rsidR="008F3864" w:rsidRPr="00BC6D46">
        <w:rPr>
          <w:color w:val="000000"/>
        </w:rPr>
        <w:t xml:space="preserve"> </w:t>
      </w:r>
      <w:r w:rsidR="008F3864">
        <w:rPr>
          <w:color w:val="000000"/>
        </w:rPr>
        <w:t>9 мг/кг</w:t>
      </w:r>
      <w:r w:rsidR="000B0780">
        <w:rPr>
          <w:color w:val="000000"/>
        </w:rPr>
        <w:t>)</w:t>
      </w:r>
      <w:r w:rsidR="003D1A14">
        <w:rPr>
          <w:color w:val="000000"/>
        </w:rPr>
        <w:t xml:space="preserve">. </w:t>
      </w:r>
      <w:r w:rsidR="000B0780">
        <w:rPr>
          <w:color w:val="000000"/>
        </w:rPr>
        <w:t xml:space="preserve">В связи с этим интерес представляет изучение </w:t>
      </w:r>
      <w:r w:rsidR="00BD43A3">
        <w:rPr>
          <w:color w:val="000000"/>
        </w:rPr>
        <w:t>в</w:t>
      </w:r>
      <w:r w:rsidR="000B0780">
        <w:rPr>
          <w:color w:val="000000"/>
        </w:rPr>
        <w:t xml:space="preserve">озможности </w:t>
      </w:r>
      <w:r w:rsidR="00BD43A3">
        <w:rPr>
          <w:color w:val="000000"/>
        </w:rPr>
        <w:t xml:space="preserve">замены АФВ1 при синтезе МИП на структурно близкие аналоги, в частности </w:t>
      </w:r>
      <w:proofErr w:type="spellStart"/>
      <w:r w:rsidR="00BD43A3">
        <w:rPr>
          <w:color w:val="000000"/>
        </w:rPr>
        <w:t>кверцетин</w:t>
      </w:r>
      <w:proofErr w:type="spellEnd"/>
      <w:r w:rsidR="00BD43A3">
        <w:rPr>
          <w:color w:val="000000"/>
        </w:rPr>
        <w:t>, который является существенно менее токсичным по сравнению с АФ</w:t>
      </w:r>
      <w:r w:rsidR="00935524">
        <w:rPr>
          <w:color w:val="000000"/>
          <w:lang w:val="en-US"/>
        </w:rPr>
        <w:t>B</w:t>
      </w:r>
      <w:r w:rsidR="00BD43A3">
        <w:rPr>
          <w:color w:val="000000"/>
        </w:rPr>
        <w:t>1 (</w:t>
      </w:r>
      <w:r w:rsidR="00BD43A3" w:rsidRPr="00BC6D46">
        <w:rPr>
          <w:color w:val="000000"/>
        </w:rPr>
        <w:t>ЛД</w:t>
      </w:r>
      <w:r w:rsidR="008F3864">
        <w:rPr>
          <w:color w:val="000000"/>
        </w:rPr>
        <w:t>50 для мышей</w:t>
      </w:r>
      <w:r w:rsidR="008F3864" w:rsidRPr="00BC6D46">
        <w:rPr>
          <w:color w:val="000000"/>
        </w:rPr>
        <w:t xml:space="preserve"> </w:t>
      </w:r>
      <w:r w:rsidR="008F3864">
        <w:rPr>
          <w:color w:val="000000"/>
        </w:rPr>
        <w:t>160 мг/кг</w:t>
      </w:r>
      <w:r w:rsidR="00BD43A3">
        <w:rPr>
          <w:color w:val="000000"/>
        </w:rPr>
        <w:t xml:space="preserve">) </w:t>
      </w:r>
      <w:sdt>
        <w:sdtPr>
          <w:rPr>
            <w:color w:val="000000"/>
          </w:rPr>
          <w:tag w:val="MENDELEY_CITATION_v3_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"/>
          <w:id w:val="938571596"/>
          <w:placeholder>
            <w:docPart w:val="12099CF800764002BAE4E4470E151BBD"/>
          </w:placeholder>
        </w:sdtPr>
        <w:sdtContent>
          <w:r w:rsidR="003D1A14" w:rsidRPr="00E46EBE">
            <w:rPr>
              <w:color w:val="000000"/>
            </w:rPr>
            <w:t>[</w:t>
          </w:r>
          <w:r w:rsidR="004632C7" w:rsidRPr="00792B2A">
            <w:rPr>
              <w:color w:val="000000"/>
            </w:rPr>
            <w:t>5]</w:t>
          </w:r>
        </w:sdtContent>
      </w:sdt>
      <w:r w:rsidR="003D1A14">
        <w:rPr>
          <w:color w:val="000000"/>
        </w:rPr>
        <w:t xml:space="preserve">. </w:t>
      </w:r>
    </w:p>
    <w:p w14:paraId="5AA15B42" w14:textId="77777777" w:rsidR="00C731E4" w:rsidRDefault="00C8501B" w:rsidP="00BD43A3">
      <w:pPr>
        <w:pBdr>
          <w:top w:val="nil"/>
          <w:left w:val="nil"/>
          <w:bottom w:val="nil"/>
          <w:right w:val="nil"/>
          <w:between w:val="nil"/>
        </w:pBdr>
        <w:shd w:val="clear" w:color="auto" w:fill="FFFFFF"/>
        <w:ind w:firstLine="397"/>
        <w:jc w:val="both"/>
        <w:rPr>
          <w:color w:val="000000"/>
        </w:rPr>
      </w:pPr>
      <w:r>
        <w:rPr>
          <w:color w:val="000000"/>
        </w:rPr>
        <w:t xml:space="preserve">Цель </w:t>
      </w:r>
      <w:r w:rsidR="00BD43A3">
        <w:rPr>
          <w:color w:val="000000"/>
        </w:rPr>
        <w:t xml:space="preserve">работы - </w:t>
      </w:r>
      <w:r w:rsidR="00C502B0">
        <w:rPr>
          <w:color w:val="000000"/>
        </w:rPr>
        <w:t>синтез</w:t>
      </w:r>
      <w:r>
        <w:rPr>
          <w:color w:val="000000"/>
        </w:rPr>
        <w:t xml:space="preserve"> МИП</w:t>
      </w:r>
      <w:r w:rsidR="00BD43A3">
        <w:rPr>
          <w:color w:val="000000"/>
        </w:rPr>
        <w:t xml:space="preserve"> на основе ПАНИ с использованием </w:t>
      </w:r>
      <w:proofErr w:type="spellStart"/>
      <w:r w:rsidR="00BD43A3">
        <w:rPr>
          <w:color w:val="000000"/>
        </w:rPr>
        <w:t>кверцетина</w:t>
      </w:r>
      <w:proofErr w:type="spellEnd"/>
      <w:r w:rsidR="00BD43A3">
        <w:rPr>
          <w:color w:val="000000"/>
        </w:rPr>
        <w:t xml:space="preserve"> в качестве молекул-шаблона</w:t>
      </w:r>
      <w:r w:rsidR="007E190A">
        <w:rPr>
          <w:color w:val="000000"/>
        </w:rPr>
        <w:t>,</w:t>
      </w:r>
      <w:r w:rsidR="00C502B0">
        <w:rPr>
          <w:color w:val="000000"/>
        </w:rPr>
        <w:t xml:space="preserve"> изучение их сорбционных свойств и </w:t>
      </w:r>
      <w:r w:rsidR="00BD43A3">
        <w:rPr>
          <w:color w:val="000000"/>
        </w:rPr>
        <w:t>аналитических характеристик</w:t>
      </w:r>
      <w:r>
        <w:rPr>
          <w:color w:val="000000"/>
        </w:rPr>
        <w:t xml:space="preserve">. </w:t>
      </w:r>
      <w:bookmarkStart w:id="2" w:name="_Hlk126068870"/>
      <w:bookmarkEnd w:id="1"/>
      <w:r w:rsidR="007E190A">
        <w:rPr>
          <w:color w:val="000000"/>
        </w:rPr>
        <w:t>И</w:t>
      </w:r>
      <w:r w:rsidR="004A4658">
        <w:rPr>
          <w:color w:val="000000"/>
        </w:rPr>
        <w:t>зучено влияние условий на процесс синтеза</w:t>
      </w:r>
      <w:r w:rsidR="007E190A">
        <w:rPr>
          <w:color w:val="000000"/>
        </w:rPr>
        <w:t xml:space="preserve"> </w:t>
      </w:r>
      <w:r w:rsidR="00BD43A3">
        <w:rPr>
          <w:color w:val="000000"/>
        </w:rPr>
        <w:t xml:space="preserve">МИП на основе окисления анилина </w:t>
      </w:r>
      <w:proofErr w:type="spellStart"/>
      <w:r w:rsidR="00BD43A3">
        <w:rPr>
          <w:color w:val="000000"/>
        </w:rPr>
        <w:t>пероксидисульфатом</w:t>
      </w:r>
      <w:proofErr w:type="spellEnd"/>
      <w:r w:rsidR="00BD43A3">
        <w:rPr>
          <w:color w:val="000000"/>
        </w:rPr>
        <w:t xml:space="preserve"> аммония в присутствии </w:t>
      </w:r>
      <w:proofErr w:type="spellStart"/>
      <w:r w:rsidR="00BD43A3">
        <w:rPr>
          <w:color w:val="000000"/>
        </w:rPr>
        <w:t>кверцетина</w:t>
      </w:r>
      <w:proofErr w:type="spellEnd"/>
      <w:r w:rsidR="00AA4A63">
        <w:rPr>
          <w:color w:val="000000"/>
        </w:rPr>
        <w:t>, выбран</w:t>
      </w:r>
      <w:r w:rsidR="00BD43A3">
        <w:rPr>
          <w:color w:val="000000"/>
        </w:rPr>
        <w:t>ы</w:t>
      </w:r>
      <w:r w:rsidR="00AA4A63">
        <w:rPr>
          <w:color w:val="000000"/>
        </w:rPr>
        <w:t xml:space="preserve"> </w:t>
      </w:r>
      <w:r w:rsidR="00BD43A3">
        <w:rPr>
          <w:color w:val="000000"/>
        </w:rPr>
        <w:t>оптимальные условия синтеза и услови</w:t>
      </w:r>
      <w:r w:rsidR="00C731E4">
        <w:rPr>
          <w:color w:val="000000"/>
        </w:rPr>
        <w:t>я</w:t>
      </w:r>
      <w:r w:rsidR="00BD43A3">
        <w:rPr>
          <w:color w:val="000000"/>
        </w:rPr>
        <w:t xml:space="preserve"> иммобилизации на поверхности </w:t>
      </w:r>
      <w:proofErr w:type="spellStart"/>
      <w:r w:rsidR="00BD43A3">
        <w:rPr>
          <w:color w:val="000000"/>
        </w:rPr>
        <w:t>микротитровального</w:t>
      </w:r>
      <w:proofErr w:type="spellEnd"/>
      <w:r w:rsidR="00BD43A3">
        <w:rPr>
          <w:color w:val="000000"/>
        </w:rPr>
        <w:t xml:space="preserve"> планшета</w:t>
      </w:r>
      <w:r w:rsidR="00755463">
        <w:rPr>
          <w:color w:val="000000"/>
        </w:rPr>
        <w:t xml:space="preserve"> (МТП)</w:t>
      </w:r>
      <w:r>
        <w:rPr>
          <w:color w:val="000000"/>
        </w:rPr>
        <w:t>.</w:t>
      </w:r>
      <w:r w:rsidR="00755463">
        <w:rPr>
          <w:color w:val="000000"/>
        </w:rPr>
        <w:t xml:space="preserve"> Показана возможность использования модифицированного МТП для многократной (</w:t>
      </w:r>
      <w:r w:rsidR="00755463">
        <w:rPr>
          <w:color w:val="000000"/>
          <w:lang w:val="en-US"/>
        </w:rPr>
        <w:t>n</w:t>
      </w:r>
      <w:r w:rsidR="00755463" w:rsidRPr="00935524">
        <w:rPr>
          <w:color w:val="000000"/>
        </w:rPr>
        <w:t>=</w:t>
      </w:r>
      <w:r w:rsidR="00755463">
        <w:rPr>
          <w:color w:val="000000"/>
        </w:rPr>
        <w:t>6) сорбции структурных аналогов молекул шаблона (</w:t>
      </w:r>
      <w:r w:rsidR="00C731E4">
        <w:rPr>
          <w:color w:val="000000"/>
        </w:rPr>
        <w:t>ИФ</w:t>
      </w:r>
      <w:r w:rsidR="00BC6D46">
        <w:rPr>
          <w:color w:val="000000"/>
        </w:rPr>
        <w:t>=1,42</w:t>
      </w:r>
      <w:r w:rsidR="00755463" w:rsidRPr="00BC6D46">
        <w:rPr>
          <w:color w:val="000000"/>
        </w:rPr>
        <w:t>)</w:t>
      </w:r>
      <w:r w:rsidR="00755463">
        <w:rPr>
          <w:color w:val="000000"/>
        </w:rPr>
        <w:t xml:space="preserve"> из модельных растворов, и</w:t>
      </w:r>
      <w:r>
        <w:rPr>
          <w:color w:val="000000"/>
        </w:rPr>
        <w:t xml:space="preserve">зучена </w:t>
      </w:r>
      <w:r w:rsidR="004A4658">
        <w:rPr>
          <w:color w:val="000000"/>
        </w:rPr>
        <w:t xml:space="preserve">селективность </w:t>
      </w:r>
      <w:r w:rsidR="00AA4A63">
        <w:rPr>
          <w:color w:val="000000"/>
        </w:rPr>
        <w:t>полученных МИП</w:t>
      </w:r>
      <w:r>
        <w:rPr>
          <w:color w:val="000000"/>
        </w:rPr>
        <w:t>.</w:t>
      </w:r>
    </w:p>
    <w:p w14:paraId="4FD32B8E" w14:textId="3EC9B13E" w:rsidR="00C8501B" w:rsidRPr="00810A70" w:rsidRDefault="00C8501B" w:rsidP="00BD43A3">
      <w:pPr>
        <w:pBdr>
          <w:top w:val="nil"/>
          <w:left w:val="nil"/>
          <w:bottom w:val="nil"/>
          <w:right w:val="nil"/>
          <w:between w:val="nil"/>
        </w:pBdr>
        <w:shd w:val="clear" w:color="auto" w:fill="FFFFFF"/>
        <w:ind w:firstLine="397"/>
        <w:jc w:val="both"/>
        <w:rPr>
          <w:color w:val="000000"/>
        </w:rPr>
      </w:pPr>
      <w:r>
        <w:rPr>
          <w:color w:val="000000"/>
        </w:rPr>
        <w:t xml:space="preserve"> </w:t>
      </w:r>
    </w:p>
    <w:bookmarkEnd w:id="2"/>
    <w:p w14:paraId="2E3FFAEE" w14:textId="77777777" w:rsidR="00A02163" w:rsidRPr="00A02163" w:rsidRDefault="00B95361" w:rsidP="00A02163">
      <w:pPr>
        <w:pBdr>
          <w:top w:val="nil"/>
          <w:left w:val="nil"/>
          <w:bottom w:val="nil"/>
          <w:right w:val="nil"/>
          <w:between w:val="nil"/>
        </w:pBdr>
        <w:shd w:val="clear" w:color="auto" w:fill="FFFFFF"/>
        <w:ind w:firstLine="397"/>
        <w:jc w:val="both"/>
        <w:rPr>
          <w:i/>
          <w:iCs/>
          <w:color w:val="000000"/>
        </w:rPr>
      </w:pPr>
      <w:r>
        <w:rPr>
          <w:i/>
          <w:iCs/>
          <w:color w:val="000000"/>
        </w:rPr>
        <w:t xml:space="preserve">Исследование выполнено при финансовой поддержке РНФ в рамках проекта </w:t>
      </w:r>
      <w:r w:rsidRPr="00B95361">
        <w:rPr>
          <w:i/>
          <w:iCs/>
          <w:color w:val="000000"/>
        </w:rPr>
        <w:t>22–16–00102</w:t>
      </w:r>
      <w:r w:rsidR="00A02163" w:rsidRPr="00A02163">
        <w:rPr>
          <w:i/>
          <w:iCs/>
          <w:color w:val="000000"/>
        </w:rPr>
        <w:t>.</w:t>
      </w:r>
    </w:p>
    <w:p w14:paraId="678A3C39" w14:textId="77777777" w:rsidR="00C8501B" w:rsidRPr="004F120C" w:rsidRDefault="00EB1F49" w:rsidP="00E46EBE">
      <w:pPr>
        <w:pBdr>
          <w:top w:val="nil"/>
          <w:left w:val="nil"/>
          <w:bottom w:val="nil"/>
          <w:right w:val="nil"/>
          <w:between w:val="nil"/>
        </w:pBdr>
        <w:shd w:val="clear" w:color="auto" w:fill="FFFFFF"/>
        <w:jc w:val="center"/>
        <w:rPr>
          <w:color w:val="000000"/>
        </w:rPr>
      </w:pPr>
      <w:r>
        <w:rPr>
          <w:b/>
          <w:color w:val="000000"/>
        </w:rPr>
        <w:t>Литература</w:t>
      </w:r>
    </w:p>
    <w:sdt>
      <w:sdtPr>
        <w:rPr>
          <w:color w:val="000000"/>
          <w:lang w:val="en-US"/>
        </w:rPr>
        <w:tag w:val="MENDELEY_BIBLIOGRAPHY"/>
        <w:id w:val="1999759044"/>
        <w:placeholder>
          <w:docPart w:val="DefaultPlaceholder_-1854013440"/>
        </w:placeholder>
      </w:sdtPr>
      <w:sdtContent>
        <w:p w14:paraId="3D3546A7" w14:textId="77777777" w:rsidR="00E46EBE" w:rsidRPr="00E46EBE" w:rsidRDefault="00E46EBE">
          <w:pPr>
            <w:divId w:val="2006350717"/>
            <w:rPr>
              <w:lang w:val="en-US"/>
            </w:rPr>
          </w:pPr>
          <w:r w:rsidRPr="00157FB3">
            <w:t xml:space="preserve">1. </w:t>
          </w:r>
          <w:r w:rsidRPr="00E46EBE">
            <w:rPr>
              <w:lang w:val="en-US"/>
            </w:rPr>
            <w:t>Liang</w:t>
          </w:r>
          <w:r w:rsidRPr="00157FB3">
            <w:t xml:space="preserve"> </w:t>
          </w:r>
          <w:r w:rsidRPr="00E46EBE">
            <w:rPr>
              <w:lang w:val="en-US"/>
            </w:rPr>
            <w:t>Y</w:t>
          </w:r>
          <w:r w:rsidRPr="00157FB3">
            <w:t xml:space="preserve">. </w:t>
          </w:r>
          <w:r>
            <w:t>и</w:t>
          </w:r>
          <w:r w:rsidRPr="00157FB3">
            <w:t xml:space="preserve"> </w:t>
          </w:r>
          <w:r>
            <w:t>др</w:t>
          </w:r>
          <w:r w:rsidRPr="00157FB3">
            <w:t xml:space="preserve">. </w:t>
          </w:r>
          <w:r w:rsidRPr="00E46EBE">
            <w:rPr>
              <w:lang w:val="en-US"/>
            </w:rPr>
            <w:t xml:space="preserve">An amino-functionalized zirconium-based metal-organic framework of type UiO-66-NH2 covered with a molecularly imprinted polymer as a sorbent for the extraction of aflatoxins AFB1, AFB2, AFG1 and AFG2 from grain // </w:t>
          </w:r>
          <w:proofErr w:type="spellStart"/>
          <w:r w:rsidRPr="00E46EBE">
            <w:rPr>
              <w:lang w:val="en-US"/>
            </w:rPr>
            <w:t>Microchimica</w:t>
          </w:r>
          <w:proofErr w:type="spellEnd"/>
          <w:r w:rsidRPr="00E46EBE">
            <w:rPr>
              <w:lang w:val="en-US"/>
            </w:rPr>
            <w:t xml:space="preserve"> Acta. 2020. </w:t>
          </w:r>
          <w:r>
            <w:t>Т</w:t>
          </w:r>
          <w:r w:rsidRPr="00E46EBE">
            <w:rPr>
              <w:lang w:val="en-US"/>
            </w:rPr>
            <w:t>. 187. № 1.</w:t>
          </w:r>
        </w:p>
        <w:p w14:paraId="3FE43661" w14:textId="7DE78252" w:rsidR="00E46EBE" w:rsidRPr="00792B2A" w:rsidRDefault="00E46EBE">
          <w:pPr>
            <w:divId w:val="277223577"/>
          </w:pPr>
          <w:r w:rsidRPr="00E46EBE">
            <w:rPr>
              <w:lang w:val="en-US"/>
            </w:rPr>
            <w:t xml:space="preserve">2. </w:t>
          </w:r>
          <w:proofErr w:type="spellStart"/>
          <w:r w:rsidRPr="00E46EBE">
            <w:rPr>
              <w:lang w:val="en-US"/>
            </w:rPr>
            <w:t>Sergeyeva</w:t>
          </w:r>
          <w:proofErr w:type="spellEnd"/>
          <w:r w:rsidRPr="00E46EBE">
            <w:rPr>
              <w:lang w:val="en-US"/>
            </w:rPr>
            <w:t xml:space="preserve"> T. </w:t>
          </w:r>
          <w:r>
            <w:t>и</w:t>
          </w:r>
          <w:r w:rsidRPr="00E46EBE">
            <w:rPr>
              <w:lang w:val="en-US"/>
            </w:rPr>
            <w:t xml:space="preserve"> </w:t>
          </w:r>
          <w:proofErr w:type="spellStart"/>
          <w:r>
            <w:t>др</w:t>
          </w:r>
          <w:proofErr w:type="spellEnd"/>
          <w:r w:rsidRPr="00E46EBE">
            <w:rPr>
              <w:lang w:val="en-US"/>
            </w:rPr>
            <w:t xml:space="preserve">. Fluorescent sensor systems based on nanostructured polymeric membranes for selective recognition of Aflatoxin B1 // Talanta. </w:t>
          </w:r>
          <w:r w:rsidRPr="001D6242">
            <w:rPr>
              <w:lang w:val="en-US"/>
            </w:rPr>
            <w:t xml:space="preserve">2017. </w:t>
          </w:r>
          <w:r>
            <w:t>Т</w:t>
          </w:r>
          <w:r w:rsidRPr="00792B2A">
            <w:t xml:space="preserve">. 175. </w:t>
          </w:r>
          <w:r>
            <w:t>С</w:t>
          </w:r>
          <w:r w:rsidRPr="00792B2A">
            <w:t>. 101–107.</w:t>
          </w:r>
        </w:p>
        <w:p w14:paraId="357F766E" w14:textId="4AFF41A0" w:rsidR="004632C7" w:rsidRPr="004632C7" w:rsidRDefault="004632C7">
          <w:pPr>
            <w:divId w:val="277223577"/>
          </w:pPr>
          <w:r w:rsidRPr="004632C7">
            <w:t>3.</w:t>
          </w:r>
          <w:r w:rsidR="00BC6D46" w:rsidRPr="00BC6D46">
            <w:t xml:space="preserve"> </w:t>
          </w:r>
          <w:r w:rsidR="00DE2656">
            <w:t xml:space="preserve">ТР ТС 021/2011 Технический регламент Таможенного </w:t>
          </w:r>
          <w:proofErr w:type="gramStart"/>
          <w:r w:rsidR="00A7500E">
            <w:t>союза</w:t>
          </w:r>
          <w:proofErr w:type="gramEnd"/>
          <w:r w:rsidR="00DE2656">
            <w:t xml:space="preserve"> О безопасности пищевой продукции </w:t>
          </w:r>
          <w:r w:rsidR="00BC6D46" w:rsidRPr="00BC6D46">
            <w:t>[Электронный ресурс].</w:t>
          </w:r>
          <w:r w:rsidR="004D61C3">
            <w:t xml:space="preserve"> Дата обновления: 14.07.2021.</w:t>
          </w:r>
          <w:r w:rsidR="00BC6D46" w:rsidRPr="00BC6D46">
            <w:t xml:space="preserve"> URL:</w:t>
          </w:r>
          <w:r w:rsidR="00DE2656" w:rsidRPr="00DE2656">
            <w:t xml:space="preserve"> https://docs.cntd.ru/document/902320560</w:t>
          </w:r>
          <w:r w:rsidR="00BC6D46" w:rsidRPr="00BC6D46">
            <w:t xml:space="preserve"> (дата обращения </w:t>
          </w:r>
          <w:r w:rsidR="00DE2656">
            <w:t>31</w:t>
          </w:r>
          <w:r w:rsidR="00BC6D46" w:rsidRPr="00BC6D46">
            <w:t>.</w:t>
          </w:r>
          <w:r w:rsidR="00DE2656">
            <w:t>01</w:t>
          </w:r>
          <w:r w:rsidR="00BC6D46" w:rsidRPr="00BC6D46">
            <w:t>.</w:t>
          </w:r>
          <w:r w:rsidR="00DE2656">
            <w:t>2023</w:t>
          </w:r>
          <w:r w:rsidR="00BC6D46" w:rsidRPr="00BC6D46">
            <w:t xml:space="preserve">). </w:t>
          </w:r>
          <w:r w:rsidR="00BC6D46">
            <w:t xml:space="preserve">- </w:t>
          </w:r>
          <w:proofErr w:type="spellStart"/>
          <w:r w:rsidR="00BC6D46" w:rsidRPr="00BC6D46">
            <w:t>Загл</w:t>
          </w:r>
          <w:proofErr w:type="spellEnd"/>
          <w:r w:rsidR="00BC6D46" w:rsidRPr="00BC6D46">
            <w:t>. с экрана– Яз. рус</w:t>
          </w:r>
          <w:r>
            <w:t>.</w:t>
          </w:r>
        </w:p>
        <w:p w14:paraId="31070C8B" w14:textId="2005116A" w:rsidR="00E46EBE" w:rsidRPr="00E46EBE" w:rsidRDefault="004632C7">
          <w:pPr>
            <w:divId w:val="746852887"/>
            <w:rPr>
              <w:lang w:val="en-US"/>
            </w:rPr>
          </w:pPr>
          <w:r w:rsidRPr="004632C7">
            <w:t>4</w:t>
          </w:r>
          <w:r w:rsidR="00E46EBE" w:rsidRPr="004632C7">
            <w:t xml:space="preserve">. </w:t>
          </w:r>
          <w:r w:rsidR="00E46EBE" w:rsidRPr="00E46EBE">
            <w:rPr>
              <w:lang w:val="en-US"/>
            </w:rPr>
            <w:t>Singh</w:t>
          </w:r>
          <w:r w:rsidR="00E46EBE" w:rsidRPr="004632C7">
            <w:t xml:space="preserve"> </w:t>
          </w:r>
          <w:r w:rsidR="00E46EBE" w:rsidRPr="00E46EBE">
            <w:rPr>
              <w:lang w:val="en-US"/>
            </w:rPr>
            <w:t>A</w:t>
          </w:r>
          <w:r w:rsidR="00E46EBE" w:rsidRPr="004632C7">
            <w:t xml:space="preserve">. </w:t>
          </w:r>
          <w:r w:rsidR="00E46EBE" w:rsidRPr="00E46EBE">
            <w:rPr>
              <w:lang w:val="en-US"/>
            </w:rPr>
            <w:t>K</w:t>
          </w:r>
          <w:r w:rsidR="00E46EBE" w:rsidRPr="004632C7">
            <w:t xml:space="preserve">. </w:t>
          </w:r>
          <w:r w:rsidR="00E46EBE">
            <w:t>и</w:t>
          </w:r>
          <w:r w:rsidR="00E46EBE" w:rsidRPr="004632C7">
            <w:t xml:space="preserve"> </w:t>
          </w:r>
          <w:r w:rsidR="00E46EBE">
            <w:t>др</w:t>
          </w:r>
          <w:r w:rsidR="00E46EBE" w:rsidRPr="004632C7">
            <w:t xml:space="preserve">. </w:t>
          </w:r>
          <w:r w:rsidR="00E46EBE" w:rsidRPr="00E46EBE">
            <w:rPr>
              <w:lang w:val="en-US"/>
            </w:rPr>
            <w:t xml:space="preserve">A simple detection platform based on molecularly imprinted polymer for AFB1 and FuB1 mycotoxins // Microchemical Journal. 2021. </w:t>
          </w:r>
          <w:r w:rsidR="00E46EBE">
            <w:t>Т</w:t>
          </w:r>
          <w:r w:rsidR="00E46EBE" w:rsidRPr="00E46EBE">
            <w:rPr>
              <w:lang w:val="en-US"/>
            </w:rPr>
            <w:t>. 171.</w:t>
          </w:r>
        </w:p>
        <w:p w14:paraId="103FD02B" w14:textId="2B5FC999" w:rsidR="00116478" w:rsidRPr="00406F1C" w:rsidRDefault="004632C7" w:rsidP="00551E01">
          <w:pPr>
            <w:divId w:val="2099519953"/>
            <w:rPr>
              <w:color w:val="000000"/>
              <w:lang w:val="en-US"/>
            </w:rPr>
          </w:pPr>
          <w:r>
            <w:rPr>
              <w:lang w:val="en-US"/>
            </w:rPr>
            <w:t>5</w:t>
          </w:r>
          <w:r w:rsidR="00E46EBE" w:rsidRPr="00E46EBE">
            <w:rPr>
              <w:lang w:val="en-US"/>
            </w:rPr>
            <w:t xml:space="preserve">. Song L. </w:t>
          </w:r>
          <w:r w:rsidR="00E46EBE">
            <w:t>и</w:t>
          </w:r>
          <w:r w:rsidR="00E46EBE" w:rsidRPr="00E46EBE">
            <w:rPr>
              <w:lang w:val="en-US"/>
            </w:rPr>
            <w:t xml:space="preserve"> </w:t>
          </w:r>
          <w:proofErr w:type="spellStart"/>
          <w:r w:rsidR="00E46EBE">
            <w:t>др</w:t>
          </w:r>
          <w:proofErr w:type="spellEnd"/>
          <w:r w:rsidR="00E46EBE" w:rsidRPr="00E46EBE">
            <w:rPr>
              <w:lang w:val="en-US"/>
            </w:rPr>
            <w:t xml:space="preserve">. Combined biocompatible medium with molecularly imprinted polymers for determination of aflatoxins B1 in real sample // J Sep Sci. 2019. </w:t>
          </w:r>
          <w:r w:rsidR="00E46EBE">
            <w:t>Т</w:t>
          </w:r>
          <w:r w:rsidR="00E46EBE" w:rsidRPr="004F120C">
            <w:rPr>
              <w:lang w:val="en-US"/>
            </w:rPr>
            <w:t xml:space="preserve">. 42. </w:t>
          </w:r>
          <w:r w:rsidR="00E46EBE">
            <w:t>№ 24. С. 3679–3687.</w:t>
          </w:r>
        </w:p>
      </w:sdtContent>
    </w:sdt>
    <w:sectPr w:rsidR="00116478" w:rsidRPr="00406F1C" w:rsidSect="00A37357">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3942"/>
    <w:multiLevelType w:val="hybridMultilevel"/>
    <w:tmpl w:val="BF800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02538187">
    <w:abstractNumId w:val="1"/>
  </w:num>
  <w:num w:numId="2" w16cid:durableId="934285572">
    <w:abstractNumId w:val="2"/>
  </w:num>
  <w:num w:numId="3" w16cid:durableId="2102950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41"/>
    <w:rsid w:val="0003313F"/>
    <w:rsid w:val="00063966"/>
    <w:rsid w:val="00086081"/>
    <w:rsid w:val="000B0780"/>
    <w:rsid w:val="00101A1C"/>
    <w:rsid w:val="00106375"/>
    <w:rsid w:val="00116478"/>
    <w:rsid w:val="00130241"/>
    <w:rsid w:val="00157FB3"/>
    <w:rsid w:val="0016651D"/>
    <w:rsid w:val="001715E3"/>
    <w:rsid w:val="001D6242"/>
    <w:rsid w:val="001E61C2"/>
    <w:rsid w:val="001F0493"/>
    <w:rsid w:val="002264EE"/>
    <w:rsid w:val="0023307C"/>
    <w:rsid w:val="002C7C74"/>
    <w:rsid w:val="0031361E"/>
    <w:rsid w:val="00391C38"/>
    <w:rsid w:val="003B76D6"/>
    <w:rsid w:val="003D1A14"/>
    <w:rsid w:val="00406F1C"/>
    <w:rsid w:val="004632C7"/>
    <w:rsid w:val="004A26A3"/>
    <w:rsid w:val="004A4658"/>
    <w:rsid w:val="004D61C3"/>
    <w:rsid w:val="004F0EDF"/>
    <w:rsid w:val="004F120C"/>
    <w:rsid w:val="00522BF1"/>
    <w:rsid w:val="00551E01"/>
    <w:rsid w:val="00590166"/>
    <w:rsid w:val="006276FF"/>
    <w:rsid w:val="006F7A19"/>
    <w:rsid w:val="00755463"/>
    <w:rsid w:val="00757D9C"/>
    <w:rsid w:val="00775389"/>
    <w:rsid w:val="00792B2A"/>
    <w:rsid w:val="00797838"/>
    <w:rsid w:val="007C36D8"/>
    <w:rsid w:val="007D0A9B"/>
    <w:rsid w:val="007E190A"/>
    <w:rsid w:val="007F2744"/>
    <w:rsid w:val="008931BE"/>
    <w:rsid w:val="008A35C5"/>
    <w:rsid w:val="008F3864"/>
    <w:rsid w:val="00921D45"/>
    <w:rsid w:val="00935524"/>
    <w:rsid w:val="009A66DB"/>
    <w:rsid w:val="009B2F80"/>
    <w:rsid w:val="009B3300"/>
    <w:rsid w:val="009F3380"/>
    <w:rsid w:val="00A02163"/>
    <w:rsid w:val="00A314FE"/>
    <w:rsid w:val="00A37357"/>
    <w:rsid w:val="00A7500E"/>
    <w:rsid w:val="00AA2430"/>
    <w:rsid w:val="00AA4A63"/>
    <w:rsid w:val="00B10468"/>
    <w:rsid w:val="00B95361"/>
    <w:rsid w:val="00BC6D46"/>
    <w:rsid w:val="00BD43A3"/>
    <w:rsid w:val="00BF36F8"/>
    <w:rsid w:val="00BF4622"/>
    <w:rsid w:val="00BF5DA6"/>
    <w:rsid w:val="00C477A7"/>
    <w:rsid w:val="00C502B0"/>
    <w:rsid w:val="00C731E4"/>
    <w:rsid w:val="00C8501B"/>
    <w:rsid w:val="00CD00B1"/>
    <w:rsid w:val="00D22306"/>
    <w:rsid w:val="00D4251D"/>
    <w:rsid w:val="00D42542"/>
    <w:rsid w:val="00D8121C"/>
    <w:rsid w:val="00DB06E1"/>
    <w:rsid w:val="00DE2656"/>
    <w:rsid w:val="00DF6D06"/>
    <w:rsid w:val="00E22189"/>
    <w:rsid w:val="00E46EBE"/>
    <w:rsid w:val="00E74069"/>
    <w:rsid w:val="00EA7042"/>
    <w:rsid w:val="00EB1F49"/>
    <w:rsid w:val="00F865B3"/>
    <w:rsid w:val="00FB1509"/>
    <w:rsid w:val="00FC28C7"/>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574FC"/>
  <w15:docId w15:val="{C3387BA9-ABDC-4475-82CB-498E8583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rsid w:val="00A37357"/>
    <w:pPr>
      <w:keepNext/>
      <w:keepLines/>
      <w:spacing w:before="480" w:after="120"/>
      <w:outlineLvl w:val="0"/>
    </w:pPr>
    <w:rPr>
      <w:b/>
      <w:sz w:val="48"/>
      <w:szCs w:val="48"/>
    </w:rPr>
  </w:style>
  <w:style w:type="paragraph" w:styleId="2">
    <w:name w:val="heading 2"/>
    <w:basedOn w:val="a"/>
    <w:next w:val="a"/>
    <w:uiPriority w:val="9"/>
    <w:semiHidden/>
    <w:unhideWhenUsed/>
    <w:qFormat/>
    <w:rsid w:val="00A37357"/>
    <w:pPr>
      <w:keepNext/>
      <w:keepLines/>
      <w:spacing w:before="360" w:after="80"/>
      <w:outlineLvl w:val="1"/>
    </w:pPr>
    <w:rPr>
      <w:b/>
      <w:sz w:val="36"/>
      <w:szCs w:val="36"/>
    </w:rPr>
  </w:style>
  <w:style w:type="paragraph" w:styleId="3">
    <w:name w:val="heading 3"/>
    <w:basedOn w:val="a"/>
    <w:next w:val="a"/>
    <w:uiPriority w:val="9"/>
    <w:semiHidden/>
    <w:unhideWhenUsed/>
    <w:qFormat/>
    <w:rsid w:val="00A37357"/>
    <w:pPr>
      <w:keepNext/>
      <w:keepLines/>
      <w:spacing w:before="280" w:after="80"/>
      <w:outlineLvl w:val="2"/>
    </w:pPr>
    <w:rPr>
      <w:b/>
      <w:sz w:val="28"/>
      <w:szCs w:val="28"/>
    </w:rPr>
  </w:style>
  <w:style w:type="paragraph" w:styleId="4">
    <w:name w:val="heading 4"/>
    <w:basedOn w:val="a"/>
    <w:next w:val="a"/>
    <w:uiPriority w:val="9"/>
    <w:semiHidden/>
    <w:unhideWhenUsed/>
    <w:qFormat/>
    <w:rsid w:val="00A37357"/>
    <w:pPr>
      <w:keepNext/>
      <w:keepLines/>
      <w:spacing w:before="240" w:after="40"/>
      <w:outlineLvl w:val="3"/>
    </w:pPr>
    <w:rPr>
      <w:b/>
    </w:rPr>
  </w:style>
  <w:style w:type="paragraph" w:styleId="5">
    <w:name w:val="heading 5"/>
    <w:basedOn w:val="a"/>
    <w:next w:val="a"/>
    <w:uiPriority w:val="9"/>
    <w:semiHidden/>
    <w:unhideWhenUsed/>
    <w:qFormat/>
    <w:rsid w:val="00A37357"/>
    <w:pPr>
      <w:keepNext/>
      <w:keepLines/>
      <w:spacing w:before="220" w:after="40"/>
      <w:outlineLvl w:val="4"/>
    </w:pPr>
    <w:rPr>
      <w:b/>
      <w:sz w:val="22"/>
      <w:szCs w:val="22"/>
    </w:rPr>
  </w:style>
  <w:style w:type="paragraph" w:styleId="6">
    <w:name w:val="heading 6"/>
    <w:basedOn w:val="a"/>
    <w:next w:val="a"/>
    <w:uiPriority w:val="9"/>
    <w:semiHidden/>
    <w:unhideWhenUsed/>
    <w:qFormat/>
    <w:rsid w:val="00A3735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37357"/>
    <w:tblPr>
      <w:tblCellMar>
        <w:top w:w="0" w:type="dxa"/>
        <w:left w:w="0" w:type="dxa"/>
        <w:bottom w:w="0" w:type="dxa"/>
        <w:right w:w="0" w:type="dxa"/>
      </w:tblCellMar>
    </w:tblPr>
  </w:style>
  <w:style w:type="paragraph" w:styleId="a3">
    <w:name w:val="Title"/>
    <w:basedOn w:val="a"/>
    <w:next w:val="a"/>
    <w:uiPriority w:val="10"/>
    <w:qFormat/>
    <w:rsid w:val="00A37357"/>
    <w:pPr>
      <w:keepNext/>
      <w:keepLines/>
      <w:spacing w:before="480" w:after="120"/>
    </w:pPr>
    <w:rPr>
      <w:b/>
      <w:sz w:val="72"/>
      <w:szCs w:val="72"/>
    </w:rPr>
  </w:style>
  <w:style w:type="paragraph" w:styleId="a4">
    <w:name w:val="Subtitle"/>
    <w:basedOn w:val="a"/>
    <w:next w:val="a"/>
    <w:uiPriority w:val="11"/>
    <w:qFormat/>
    <w:rsid w:val="00A37357"/>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Balloon Text"/>
    <w:basedOn w:val="a"/>
    <w:link w:val="ab"/>
    <w:uiPriority w:val="99"/>
    <w:semiHidden/>
    <w:unhideWhenUsed/>
    <w:rsid w:val="00C502B0"/>
    <w:rPr>
      <w:rFonts w:ascii="Tahoma" w:hAnsi="Tahoma" w:cs="Tahoma"/>
      <w:sz w:val="16"/>
      <w:szCs w:val="16"/>
    </w:rPr>
  </w:style>
  <w:style w:type="character" w:customStyle="1" w:styleId="ab">
    <w:name w:val="Текст выноски Знак"/>
    <w:basedOn w:val="a0"/>
    <w:link w:val="aa"/>
    <w:uiPriority w:val="99"/>
    <w:semiHidden/>
    <w:rsid w:val="00C502B0"/>
    <w:rPr>
      <w:rFonts w:ascii="Tahoma" w:eastAsia="Times New Roman" w:hAnsi="Tahoma" w:cs="Tahoma"/>
      <w:sz w:val="16"/>
      <w:szCs w:val="16"/>
    </w:rPr>
  </w:style>
  <w:style w:type="paragraph" w:styleId="ac">
    <w:name w:val="Revision"/>
    <w:hidden/>
    <w:uiPriority w:val="99"/>
    <w:semiHidden/>
    <w:rsid w:val="002C7C7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955141752">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475483622">
      <w:bodyDiv w:val="1"/>
      <w:marLeft w:val="0"/>
      <w:marRight w:val="0"/>
      <w:marTop w:val="0"/>
      <w:marBottom w:val="0"/>
      <w:divBdr>
        <w:top w:val="none" w:sz="0" w:space="0" w:color="auto"/>
        <w:left w:val="none" w:sz="0" w:space="0" w:color="auto"/>
        <w:bottom w:val="none" w:sz="0" w:space="0" w:color="auto"/>
        <w:right w:val="none" w:sz="0" w:space="0" w:color="auto"/>
      </w:divBdr>
      <w:divsChild>
        <w:div w:id="2006350717">
          <w:marLeft w:val="0"/>
          <w:marRight w:val="0"/>
          <w:marTop w:val="0"/>
          <w:marBottom w:val="0"/>
          <w:divBdr>
            <w:top w:val="none" w:sz="0" w:space="0" w:color="auto"/>
            <w:left w:val="none" w:sz="0" w:space="0" w:color="auto"/>
            <w:bottom w:val="none" w:sz="0" w:space="0" w:color="auto"/>
            <w:right w:val="none" w:sz="0" w:space="0" w:color="auto"/>
          </w:divBdr>
        </w:div>
        <w:div w:id="277223577">
          <w:marLeft w:val="0"/>
          <w:marRight w:val="0"/>
          <w:marTop w:val="0"/>
          <w:marBottom w:val="0"/>
          <w:divBdr>
            <w:top w:val="none" w:sz="0" w:space="0" w:color="auto"/>
            <w:left w:val="none" w:sz="0" w:space="0" w:color="auto"/>
            <w:bottom w:val="none" w:sz="0" w:space="0" w:color="auto"/>
            <w:right w:val="none" w:sz="0" w:space="0" w:color="auto"/>
          </w:divBdr>
        </w:div>
        <w:div w:id="746852887">
          <w:marLeft w:val="0"/>
          <w:marRight w:val="0"/>
          <w:marTop w:val="0"/>
          <w:marBottom w:val="0"/>
          <w:divBdr>
            <w:top w:val="none" w:sz="0" w:space="0" w:color="auto"/>
            <w:left w:val="none" w:sz="0" w:space="0" w:color="auto"/>
            <w:bottom w:val="none" w:sz="0" w:space="0" w:color="auto"/>
            <w:right w:val="none" w:sz="0" w:space="0" w:color="auto"/>
          </w:divBdr>
        </w:div>
        <w:div w:id="2099519953">
          <w:marLeft w:val="0"/>
          <w:marRight w:val="0"/>
          <w:marTop w:val="0"/>
          <w:marBottom w:val="0"/>
          <w:divBdr>
            <w:top w:val="none" w:sz="0" w:space="0" w:color="auto"/>
            <w:left w:val="none" w:sz="0" w:space="0" w:color="auto"/>
            <w:bottom w:val="none" w:sz="0" w:space="0" w:color="auto"/>
            <w:right w:val="none" w:sz="0" w:space="0" w:color="auto"/>
          </w:divBdr>
        </w:div>
      </w:divsChild>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ctoriya.gorlo@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0CB31DA4-DFAE-4BBD-8550-A3BFF979ADBD}"/>
      </w:docPartPr>
      <w:docPartBody>
        <w:p w:rsidR="00CB5CE5" w:rsidRDefault="00194DC9">
          <w:r w:rsidRPr="003F0669">
            <w:rPr>
              <w:rStyle w:val="a3"/>
            </w:rPr>
            <w:t>Место для ввода текста.</w:t>
          </w:r>
        </w:p>
      </w:docPartBody>
    </w:docPart>
    <w:docPart>
      <w:docPartPr>
        <w:name w:val="12099CF800764002BAE4E4470E151BBD"/>
        <w:category>
          <w:name w:val="Общие"/>
          <w:gallery w:val="placeholder"/>
        </w:category>
        <w:types>
          <w:type w:val="bbPlcHdr"/>
        </w:types>
        <w:behaviors>
          <w:behavior w:val="content"/>
        </w:behaviors>
        <w:guid w:val="{26A270D3-ACFA-410D-9A49-8BF5E8F2FF83}"/>
      </w:docPartPr>
      <w:docPartBody>
        <w:p w:rsidR="00F32E3D" w:rsidRDefault="00AC17B8" w:rsidP="00AC17B8">
          <w:pPr>
            <w:pStyle w:val="12099CF800764002BAE4E4470E151BBD"/>
          </w:pPr>
          <w:r w:rsidRPr="003F0669">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94DC9"/>
    <w:rsid w:val="0007540E"/>
    <w:rsid w:val="00150308"/>
    <w:rsid w:val="00176B00"/>
    <w:rsid w:val="00194DC9"/>
    <w:rsid w:val="00343DDF"/>
    <w:rsid w:val="00493DBE"/>
    <w:rsid w:val="00663FE4"/>
    <w:rsid w:val="00702A25"/>
    <w:rsid w:val="008801D1"/>
    <w:rsid w:val="00951FE0"/>
    <w:rsid w:val="00A544AF"/>
    <w:rsid w:val="00AC17B8"/>
    <w:rsid w:val="00CB5CE5"/>
    <w:rsid w:val="00F32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3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17B8"/>
    <w:rPr>
      <w:color w:val="808080"/>
    </w:rPr>
  </w:style>
  <w:style w:type="paragraph" w:customStyle="1" w:styleId="12099CF800764002BAE4E4470E151BBD">
    <w:name w:val="12099CF800764002BAE4E4470E151BBD"/>
    <w:rsid w:val="00AC17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5EDF84-0AC7-415C-8040-6612FED4377D}">
  <we:reference id="wa104382081" version="1.46.0.0" store="en-001" storeType="OMEX"/>
  <we:alternateReferences>
    <we:reference id="wa104382081" version="1.46.0.0" store="en-001" storeType="OMEX"/>
  </we:alternateReferences>
  <we:properties>
    <we:property name="MENDELEY_CITATIONS" value="[{&quot;citationID&quot;:&quot;MENDELEY_CITATION_50b40f8c-c9d5-412d-9c4a-be2d36d29534&quot;,&quot;properties&quot;:{&quot;noteIndex&quot;:0},&quot;isEdited&quot;:false,&quot;manualOverride&quot;:{&quot;isManuallyOverridden&quot;:true,&quot;citeprocText&quot;:&quot;[Sergeyeva и др., 2017]&quot;,&quot;manualOverrideText&quot;:&quot;[1&quot;},&quot;citationItems&quot;:[{&quot;id&quot;:&quot;9235d074-bc9d-32cb-8638-b4be95344503&quot;,&quot;itemData&quot;:{&quot;type&quot;:&quot;article-journal&quot;,&quot;id&quot;:&quot;9235d074-bc9d-32cb-8638-b4be95344503&quot;,&quot;title&quot;:&quot;Fluorescent sensor systems based on nanostructured polymeric membranes for selective recognition of Aflatoxin B1&quot;,&quot;author&quot;:[{&quot;family&quot;:&quot;Sergeyeva&quot;,&quot;given&quot;:&quot;Tetyana&quot;,&quot;parse-names&quot;:false,&quot;dropping-particle&quot;:&quot;&quot;,&quot;non-dropping-particle&quot;:&quot;&quot;},{&quot;family&quot;:&quot;Yarynka&quot;,&quot;given&quot;:&quot;Daria&quot;,&quot;parse-names&quot;:false,&quot;dropping-particle&quot;:&quot;&quot;,&quot;non-dropping-particle&quot;:&quot;&quot;},{&quot;family&quot;:&quot;Piletska&quot;,&quot;given&quot;:&quot;Elena&quot;,&quot;parse-names&quot;:false,&quot;dropping-particle&quot;:&quot;&quot;,&quot;non-dropping-particle&quot;:&quot;&quot;},{&quot;family&quot;:&quot;Lynnik&quot;,&quot;given&quot;:&quot;Rostyslav&quot;,&quot;parse-names&quot;:false,&quot;dropping-particle&quot;:&quot;&quot;,&quot;non-dropping-particle&quot;:&quot;&quot;},{&quot;family&quot;:&quot;Zaporozhets&quot;,&quot;given&quot;:&quot;Olga&quot;,&quot;parse-names&quot;:false,&quot;dropping-particle&quot;:&quot;&quot;,&quot;non-dropping-particle&quot;:&quot;&quot;},{&quot;family&quot;:&quot;Brovko&quot;,&quot;given&quot;:&quot;Oleksandr&quot;,&quot;parse-names&quot;:false,&quot;dropping-particle&quot;:&quot;&quot;,&quot;non-dropping-particle&quot;:&quot;&quot;},{&quot;family&quot;:&quot;Piletsky&quot;,&quot;given&quot;:&quot;Sergey&quot;,&quot;parse-names&quot;:false,&quot;dropping-particle&quot;:&quot;&quot;,&quot;non-dropping-particle&quot;:&quot;&quot;},{&quot;family&quot;:&quot;El'skaya&quot;,&quot;given&quot;:&quot;Anna&quot;,&quot;parse-names&quot;:false,&quot;dropping-particle&quot;:&quot;&quot;,&quot;non-dropping-particle&quot;:&quot;&quot;}],&quot;container-title&quot;:&quot;Talanta&quot;,&quot;container-title-short&quot;:&quot;Talanta&quot;,&quot;DOI&quot;:&quot;10.1016/j.talanta.2017.07.030&quot;,&quot;ISSN&quot;:&quot;00399140&quot;,&quot;PMID&quot;:&quot;28841965&quot;,&quot;issued&quot;:{&quot;date-parts&quot;:[[2017,12,1]]},&quot;page&quot;:&quot;101-107&quot;,&quot;abstract&quot;:&quot;Nanostructured polymeric membranes for selective recognition of aflatoxin B1 were synthesized in situ and used as highly sensitive recognition elements in the developed fluorescent sensor. Artificial binding sites capable of selective recognition of aflatoxin B1 were formed in the structure of the polymeric membranes using the method of molecular imprinting. A composition of molecularly imprinted polymer (MIP) membranes was optimized using the method of computational modeling. The MIP membranes were synthesized using the non-toxic close structural analogue of aflatoxin B1, ethyl-2-oxocyclopentanecarboxylate as a dummy template. The MIP membranes with the optimized composition demonstrated extremely high selectivity towards aflatoxin B1 (AFB1). Negligible binding of close structural analogues of AFB1 – aflatoxins B2 (AFB2), aflatoxin G2 (AFG2), and ochratoxin A (OTA) was demonstrated. Binding of AFB1 by the MIP membranes was investigated as a function of both type and concentration of the functional monomer in the initial monomer composition used for the membranes’ synthesis, as well as sample composition. The conditions of the solid-phase extraction of the mycotoxin using the MIP membrane as a stationary phase (pH, ionic strength, buffer concentration, volume of the solution, ratio between water and organic solvent, filtration rate) were optimized. The fluorescent sensor system based on the optimized MIP membranes provided a possibility of AFB1 detection within the range 14–500 ng mL−1 demonstrating detection limit (3Ϭ) of 14 ng mL−1. The developed technique was successfully applied for the analysis of model solutions and waste waters from bread-making plants.&quot;,&quot;publisher&quot;:&quot;Elsevier B.V.&quot;,&quot;volume&quot;:&quot;175&quot;},&quot;isTemporary&quot;:false}],&quot;citationTag&quot;:&quot;MENDELEY_CITATION_v3_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&quot;},{&quot;citationID&quot;:&quot;MENDELEY_CITATION_f48132d0-e46d-4090-8896-014a02be250c&quot;,&quot;properties&quot;:{&quot;noteIndex&quot;:0},&quot;isEdited&quot;:false,&quot;manualOverride&quot;:{&quot;isManuallyOverridden&quot;:true,&quot;citeprocText&quot;:&quot;[Song и др., 2019]&quot;,&quot;manualOverrideText&quot;:&quot;2]&quot;},&quot;citationTag&quot;:&quot;MENDELEY_CITATION_v3_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&quot;,&quot;citationItems&quot;:[{&quot;id&quot;:&quot;4739ec4d-6835-3855-9af0-b10861b7615b&quot;,&quot;itemData&quot;:{&quot;type&quot;:&quot;article-journal&quot;,&quot;id&quot;:&quot;4739ec4d-6835-3855-9af0-b10861b7615b&quot;,&quot;title&quot;:&quot;Combined biocompatible medium with molecularly imprinted polymers for determination of aflatoxins B1 in real sample&quot;,&quot;author&quot;:[{&quot;family&quot;:&quot;Song&quot;,&quot;given&quot;:&quot;Lixin&quot;,&quot;parse-names&quot;:false,&quot;dropping-particle&quot;:&quot;&quot;,&quot;non-dropping-particle&quot;:&quot;&quot;},{&quot;family&quot;:&quot;He&quot;,&quot;given&quot;:&quot;Juan&quot;,&quot;parse-names&quot;:false,&quot;dropping-particle&quot;:&quot;&quot;,&quot;non-dropping-particle&quot;:&quot;&quot;},{&quot;family&quot;:&quot;Chen&quot;,&quot;given&quot;:&quot;Ningning&quot;,&quot;parse-names&quot;:false,&quot;dropping-particle&quot;:&quot;&quot;,&quot;non-dropping-particle&quot;:&quot;&quot;},{&quot;family&quot;:&quot;Huang&quot;,&quot;given&quot;:&quot;Zhipeng&quot;,&quot;parse-names&quot;:false,&quot;dropping-particle&quot;:&quot;&quot;,&quot;non-dropping-particle&quot;:&quot;&quot;}],&quot;container-title&quot;:&quot;Journal of Separation Science&quot;,&quot;container-title-short&quot;:&quot;J Sep Sci&quot;,&quot;DOI&quot;:&quot;10.1002/jssc.201900564&quot;,&quot;ISSN&quot;:&quot;16159314&quot;,&quot;PMID&quot;:&quot;31591764&quot;,&quot;issued&quot;:{&quot;date-parts&quot;:[[2019,12,1]]},&quot;page&quot;:&quot;3679-3687&quot;,&quot;abstract&quot;:&quot;A kind of molecularly imprinted polymers modified with biocompatible medium was prepared by suspension polymerization. The obtained hybrid materials were used as the adsorbents for the solid-phase extraction of aflatoxins B1 in real samples. A structural analog of the target, 6-methyl-4-phenylchroman-2-one was used as the pseudo-template, owing to their lower toxicity and cheaper price compared with aflatoxins B1; and methacrylic acid and glycidyl methacrylate were used as the co-monomers. Scanning electron microscopy and size distribution analysis were used to characterize the obtained polymers. The extraction parameters were optimized to achieve the desired extraction performance. The polymer solid-phase extraction coupled with high-performance liquid chromatography was successfully applied to determine aflatoxins B1 from soy sauce without the process of protein removal. Under the optimum extraction conditions, the detection results of aflatoxins B1 in lab-made column in soy sauce samples was carried out, with a recovery rate of 96%. The established method presented a linear range from 10 to 1000 ng/mL with the coefficient of determination of 0.9994 and the limit of detection of 0.05 ng/mL. Likewise, the inherent selectivity of lab-made column towards aflatoxins B1, Ochratoxin A, and Zearalenone was demonstrated.&quot;,&quot;publisher&quot;:&quot;Wiley-VCH Verlag&quot;,&quot;issue&quot;:&quot;24&quot;,&quot;volume&quot;:&quot;42&quot;},&quot;isTemporary&quot;:false}]},{&quot;citationID&quot;:&quot;MENDELEY_CITATION_c17f3f7a-dd9a-4bbb-8bcb-e8abfd20165a&quot;,&quot;properties&quot;:{&quot;noteIndex&quot;:0},&quot;isEdited&quot;:false,&quot;manualOverride&quot;:{&quot;isManuallyOverridden&quot;:true,&quot;citeprocText&quot;:&quot;[Singh и др., 2021]&quot;,&quot;manualOverrideText&quot;:&quot;[3]&quot;},&quot;citationTag&quot;:&quot;MENDELEY_CITATION_v3_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&quot;,&quot;citationItems&quot;:[{&quot;id&quot;:&quot;331cc8f6-3d30-3e20-ab52-886c08e04131&quot;,&quot;itemData&quot;:{&quot;type&quot;:&quot;article-journal&quot;,&quot;id&quot;:&quot;331cc8f6-3d30-3e20-ab52-886c08e04131&quot;,&quot;title&quot;:&quot;A simple detection platform based on molecularly imprinted polymer for AFB1 and FuB1 mycotoxins&quot;,&quot;author&quot;:[{&quot;family&quot;:&quot;Singh&quot;,&quot;given&quot;:&quot;Avinash Kumar&quot;,&quot;parse-names&quot;:false,&quot;dropping-particle&quot;:&quot;&quot;,&quot;non-dropping-particle&quot;:&quot;&quot;},{&quot;family&quot;:&quot;Lakshmi&quot;,&quot;given&quot;:&quot;G. B.V.S.&quot;,&quot;parse-names&quot;:false,&quot;dropping-particle&quot;:&quot;&quot;,&quot;non-dropping-particle&quot;:&quot;&quot;},{&quot;family&quot;:&quot;Fernandes&quot;,&quot;given&quot;:&quot;Manuel&quot;,&quot;parse-names&quot;:false,&quot;dropping-particle&quot;:&quot;&quot;,&quot;non-dropping-particle&quot;:&quot;&quot;},{&quot;family&quot;:&quot;Sarkar&quot;,&quot;given&quot;:&quot;Tanushri&quot;,&quot;parse-names&quot;:false,&quot;dropping-particle&quot;:&quot;&quot;,&quot;non-dropping-particle&quot;:&quot;&quot;},{&quot;family&quot;:&quot;Gulati&quot;,&quot;given&quot;:&quot;Payal&quot;,&quot;parse-names&quot;:false,&quot;dropping-particle&quot;:&quot;&quot;,&quot;non-dropping-particle&quot;:&quot;&quot;},{&quot;family&quot;:&quot;Singh&quot;,&quot;given&quot;:&quot;Ravindra Pratap&quot;,&quot;parse-names&quot;:false,&quot;dropping-particle&quot;:&quot;&quot;,&quot;non-dropping-particle&quot;:&quot;&quot;},{&quot;family&quot;:&quot;Solanki&quot;,&quot;given&quot;:&quot;Pratima R.&quot;,&quot;parse-names&quot;:false,&quot;dropping-particle&quot;:&quot;&quot;,&quot;non-dropping-particle&quot;:&quot;&quot;}],&quot;container-title&quot;:&quot;Microchemical Journal&quot;,&quot;DOI&quot;:&quot;10.1016/j.microc.2021.106730&quot;,&quot;ISSN&quot;:&quot;0026265X&quot;,&quot;issued&quot;:{&quot;date-parts&quot;:[[2021,12,1]]},&quot;abstract&quot;:&quot;The sensitive electrochemical sensing platforms were fabricated using molecularly imprinted polymer (MIP) based technique for mycotoxins [Aflatoxin B1 (AFB1) and Fumonisin B1 (FuB1)] detection. Polyaniline was used as a MIP matrix synthesized using the chemical oxidative polymerization method in the presence of AFB1 and FuB1toxins as the template molecules. Fourier transform infrared spectroscopy and electrochemical techniques were used for the characterization of the synthesized MIPs. The proposed biosensors exhibited good sensitivity of 7.037 and 9.092 µA mL ng−1 cm−2 with the lower detection limits of 0.313 and 0.322 pg mL−1 for AFB1 and FuB1. Both sensors showed good linearity amidst the sensing range of 1 pg mL−1 to 500 ng mL−1. The fabricated sensors open up a promising strategy to detect AFB1 and FuB1 as an alternative for biomolecules with enormous specificity, quick responsiveness, and cost-effectiveness. These fabricated sensors manifest good analytical performance compared to other reported MIP-based sensors for AFB1 and FuB1 detection.&quot;,&quot;publisher&quot;:&quot;Elsevier Inc.&quot;,&quot;volume&quot;:&quot;171&quot;,&quot;container-title-short&quot;:&quot;&quot;},&quot;isTemporary&quot;:false}]},{&quot;citationID&quot;:&quot;MENDELEY_CITATION_8de5e8f4-fa58-4f61-a17c-9b1ea5ea127e&quot;,&quot;properties&quot;:{&quot;noteIndex&quot;:0},&quot;isEdited&quot;:false,&quot;manualOverride&quot;:{&quot;isManuallyOverridden&quot;:true,&quot;citeprocText&quot;:&quot;[Liang и др., 2020]&quot;,&quot;manualOverrideText&quot;:&quot;[4]&quot;},&quot;citationTag&quot;:&quot;MENDELEY_CITATION_v3_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&quot;,&quot;citationItems&quot;:[{&quot;id&quot;:&quot;0bb1d9fb-6f71-3704-b02c-9f7b26d69826&quot;,&quot;itemData&quot;:{&quot;type&quot;:&quot;article-journal&quot;,&quot;id&quot;:&quot;0bb1d9fb-6f71-3704-b02c-9f7b26d69826&quot;,&quot;title&quot;:&quot;An amino-functionalized zirconium-based metal-organic framework of type UiO-66-NH2 covered with a molecularly imprinted polymer as a sorbent for the extraction of aflatoxins AFB1, AFB2, AFG1 and AFG2 from grain&quot;,&quot;author&quot;:[{&quot;family&quot;:&quot;Liang&quot;,&quot;given&quot;:&quot;Yutao&quot;,&quot;parse-names&quot;:false,&quot;dropping-particle&quot;:&quot;&quot;,&quot;non-dropping-particle&quot;:&quot;&quot;},{&quot;family&quot;:&quot;He&quot;,&quot;given&quot;:&quot;Juan&quot;,&quot;parse-names&quot;:false,&quot;dropping-particle&quot;:&quot;&quot;,&quot;non-dropping-particle&quot;:&quot;&quot;},{&quot;family&quot;:&quot;Huang&quot;,&quot;given&quot;:&quot;Zhipeng&quot;,&quot;parse-names&quot;:false,&quot;dropping-particle&quot;:&quot;&quot;,&quot;non-dropping-particle&quot;:&quot;&quot;},{&quot;family&quot;:&quot;Li&quot;,&quot;given&quot;:&quot;Huayu&quot;,&quot;parse-names&quot;:false,&quot;dropping-particle&quot;:&quot;&quot;,&quot;non-dropping-particle&quot;:&quot;&quot;},{&quot;family&quot;:&quot;Zhang&quot;,&quot;given&quot;:&quot;Yunxia&quot;,&quot;parse-names&quot;:false,&quot;dropping-particle&quot;:&quot;&quot;,&quot;non-dropping-particle&quot;:&quot;&quot;},{&quot;family&quot;:&quot;Wang&quot;,&quot;given&quot;:&quot;Huige&quot;,&quot;parse-names&quot;:false,&quot;dropping-particle&quot;:&quot;&quot;,&quot;non-dropping-particle&quot;:&quot;&quot;},{&quot;family&quot;:&quot;Rui&quot;,&quot;given&quot;:&quot;Chaofan&quot;,&quot;parse-names&quot;:false,&quot;dropping-particle&quot;:&quot;&quot;,&quot;non-dropping-particle&quot;:&quot;&quot;},{&quot;family&quot;:&quot;Li&quot;,&quot;given&quot;:&quot;Yuanyuan&quot;,&quot;parse-names&quot;:false,&quot;dropping-particle&quot;:&quot;&quot;,&quot;non-dropping-particle&quot;:&quot;&quot;},{&quot;family&quot;:&quot;You&quot;,&quot;given&quot;:&quot;Liqin&quot;,&quot;parse-names&quot;:false,&quot;dropping-particle&quot;:&quot;&quot;,&quot;non-dropping-particle&quot;:&quot;&quot;},{&quot;family&quot;:&quot;Li&quot;,&quot;given&quot;:&quot;Kai&quot;,&quot;parse-names&quot;:false,&quot;dropping-particle&quot;:&quot;&quot;,&quot;non-dropping-particle&quot;:&quot;&quot;},{&quot;family&quot;:&quot;Zhang&quot;,&quot;given&quot;:&quot;Shusheng&quot;,&quot;parse-names&quot;:false,&quot;dropping-particle&quot;:&quot;&quot;,&quot;non-dropping-particle&quot;:&quot;&quot;}],&quot;container-title&quot;:&quot;Microchimica Acta&quot;,&quot;DOI&quot;:&quot;10.1007/s00604-019-3959-7&quot;,&quot;ISSN&quot;:&quot;14365073&quot;,&quot;PMID&quot;:&quot;31814038&quot;,&quot;issued&quot;:{&quot;date-parts&quot;:[[2020,1,1]]},&quot;abstract&quot;:&quot;A surface imprinted polymer of type UiO-66-NH2@MIP was prepared by combining molecular imprinted polymers (MIPs) and an amino-functionalized zirconium-based metal-organic framework. Quercetin is used as the virtual template, UiO-66-NH2 acts as the carrier to which the monomer acrylamide can be copolymerized. The material was characterized by scanning electron microscopy, transmission electron microscopy, X-ray diffraction, and Fourier transform infrared spectroscopy. It was used as a sorbent in a solid-phase extraction column. The extraction conditions were optimized. The adsorption capacities for aflatoxins AFB1, AFB2, AFG1 and AFG2 by this SPE and by the commercial SPE were compared. The method was successfully applied to quantify the aflatoxins in grain. Figures of merit include (a) good linearity (range from 0.20–45 μg·kg−1) with R2 (range from 0.9986–0.9994), (b) low detection limits (90–130 ng·kg−1), (c) acceptable reproducibility (1.0–5.9%; for n = 6), and (d) relatively satisfactory recovery rates (74.3–98.6%). The new sorbent has good selectivity and reusability. [Figure not available: see fulltext.].&quot;,&quot;publisher&quot;:&quot;Springer&quot;,&quot;issue&quot;:&quot;1&quot;,&quot;volume&quot;:&quot;187&quot;,&quot;container-title-short&quot;:&quot;&quot;},&quot;isTemporary&quot;:false}]}]"/>
    <we:property name="MENDELEY_CITATIONS_STYLE" value="{&quot;id&quot;:&quot;https://www.zotero.org/styles/gost-r-7-0-5-2008&quot;,&quot;title&quot;:&quot;Russian GOST R 7.0.5-2008 (Ру́сский)&quot;,&quot;format&quot;:&quot;author-date&quot;,&quot;defaultLocale&quot;:&quot;ru-RU&quot;,&quot;isLocaleCodeValid&quot;:true}"/>
    <we:property name="MENDELEY_CITATIONS_LOCALE_CODE" value="&quot;ru-RU&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C2C8B-50A7-4680-B73E-2DB69B194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2995</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W1-nanoanalit</dc:creator>
  <cp:lastModifiedBy>Pidenko</cp:lastModifiedBy>
  <cp:revision>2</cp:revision>
  <dcterms:created xsi:type="dcterms:W3CDTF">2023-02-11T06:54:00Z</dcterms:created>
  <dcterms:modified xsi:type="dcterms:W3CDTF">2023-02-11T06:54:00Z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