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248BC22" w:rsidR="00130241" w:rsidRDefault="00C85EC5" w:rsidP="00C85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Концентрационные системы на основе</w:t>
      </w:r>
      <w:r w:rsidR="00921D45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блочно-порозного</w:t>
      </w:r>
      <w:proofErr w:type="spellEnd"/>
      <w:r>
        <w:rPr>
          <w:b/>
          <w:color w:val="000000"/>
        </w:rPr>
        <w:t xml:space="preserve"> материала</w:t>
      </w:r>
    </w:p>
    <w:p w14:paraId="00000002" w14:textId="48535708" w:rsidR="00130241" w:rsidRDefault="00C85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Карсункина А.С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д.т.н. Платонов И.А., к.х.н. Новикова Е.А.</w:t>
      </w:r>
      <w:r w:rsidR="00EB1F49" w:rsidRPr="00BF4622">
        <w:rPr>
          <w:b/>
          <w:color w:val="000000"/>
        </w:rPr>
        <w:t xml:space="preserve"> </w:t>
      </w:r>
    </w:p>
    <w:p w14:paraId="00000003" w14:textId="6AE68D53" w:rsidR="00130241" w:rsidRDefault="00C85E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3263CB0A" w14:textId="77777777" w:rsidR="00B46A8C" w:rsidRDefault="00B46A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Самарский национальный исследовательский университет </w:t>
      </w:r>
    </w:p>
    <w:p w14:paraId="00000005" w14:textId="39710644" w:rsidR="00130241" w:rsidRPr="00391C38" w:rsidRDefault="00B46A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им. академика С.П. Королева</w:t>
      </w:r>
      <w:r w:rsidR="00EB1F49">
        <w:rPr>
          <w:i/>
          <w:color w:val="000000"/>
        </w:rPr>
        <w:t xml:space="preserve">, </w:t>
      </w:r>
      <w:r w:rsidR="00EB0C70">
        <w:rPr>
          <w:i/>
          <w:color w:val="000000"/>
        </w:rPr>
        <w:t>Самара</w:t>
      </w:r>
      <w:r w:rsidR="00EB1F49">
        <w:rPr>
          <w:i/>
          <w:color w:val="000000"/>
        </w:rPr>
        <w:t>, Россия</w:t>
      </w:r>
    </w:p>
    <w:p w14:paraId="00000008" w14:textId="58DBEE81" w:rsidR="00130241" w:rsidRPr="002852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402E9">
        <w:rPr>
          <w:i/>
          <w:color w:val="000000"/>
          <w:lang w:val="en-US"/>
        </w:rPr>
        <w:t>E</w:t>
      </w:r>
      <w:r w:rsidR="003B76D6" w:rsidRPr="0028528D">
        <w:rPr>
          <w:i/>
          <w:color w:val="000000"/>
          <w:lang w:val="en-US"/>
        </w:rPr>
        <w:t>-</w:t>
      </w:r>
      <w:r w:rsidRPr="00A402E9">
        <w:rPr>
          <w:i/>
          <w:color w:val="000000"/>
          <w:lang w:val="en-US"/>
        </w:rPr>
        <w:t>mail</w:t>
      </w:r>
      <w:r w:rsidRPr="0028528D">
        <w:rPr>
          <w:i/>
          <w:color w:val="000000"/>
          <w:lang w:val="en-US"/>
        </w:rPr>
        <w:t xml:space="preserve">: </w:t>
      </w:r>
      <w:r w:rsidR="00A402E9">
        <w:rPr>
          <w:i/>
          <w:color w:val="000000"/>
          <w:u w:val="single"/>
          <w:lang w:val="en-US"/>
        </w:rPr>
        <w:t>karsunkina</w:t>
      </w:r>
      <w:r w:rsidR="00A402E9" w:rsidRPr="0028528D">
        <w:rPr>
          <w:i/>
          <w:color w:val="000000"/>
          <w:u w:val="single"/>
          <w:lang w:val="en-US"/>
        </w:rPr>
        <w:t>.</w:t>
      </w:r>
      <w:r w:rsidR="00A402E9">
        <w:rPr>
          <w:i/>
          <w:color w:val="000000"/>
          <w:u w:val="single"/>
          <w:lang w:val="en-US"/>
        </w:rPr>
        <w:t>alesya</w:t>
      </w:r>
      <w:r w:rsidR="00A402E9" w:rsidRPr="0028528D">
        <w:rPr>
          <w:i/>
          <w:color w:val="000000"/>
          <w:u w:val="single"/>
          <w:lang w:val="en-US"/>
        </w:rPr>
        <w:t>@</w:t>
      </w:r>
      <w:r w:rsidR="00A402E9">
        <w:rPr>
          <w:i/>
          <w:color w:val="000000"/>
          <w:u w:val="single"/>
          <w:lang w:val="en-US"/>
        </w:rPr>
        <w:t>mail</w:t>
      </w:r>
      <w:r w:rsidR="00A402E9" w:rsidRPr="0028528D">
        <w:rPr>
          <w:i/>
          <w:color w:val="000000"/>
          <w:u w:val="single"/>
          <w:lang w:val="en-US"/>
        </w:rPr>
        <w:t>.</w:t>
      </w:r>
      <w:r w:rsidR="00A402E9">
        <w:rPr>
          <w:i/>
          <w:color w:val="000000"/>
          <w:u w:val="single"/>
          <w:lang w:val="en-US"/>
        </w:rPr>
        <w:t>ru</w:t>
      </w:r>
      <w:r w:rsidRPr="0028528D">
        <w:rPr>
          <w:i/>
          <w:color w:val="000000"/>
          <w:lang w:val="en-US"/>
        </w:rPr>
        <w:t xml:space="preserve"> </w:t>
      </w:r>
    </w:p>
    <w:p w14:paraId="6E45D16F" w14:textId="5B7B9D93" w:rsidR="00164C8C" w:rsidRDefault="002753A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При исследовании промышленных выбросов возникает необходимость в определении летучих органических соединений, находящихся на уровне концентраций 10</w:t>
      </w:r>
      <w:r>
        <w:rPr>
          <w:color w:val="000000"/>
          <w:vertAlign w:val="superscript"/>
        </w:rPr>
        <w:t>-3</w:t>
      </w:r>
      <w:r>
        <w:rPr>
          <w:color w:val="000000"/>
        </w:rPr>
        <w:t>-10</w:t>
      </w:r>
      <w:r>
        <w:rPr>
          <w:color w:val="000000"/>
          <w:vertAlign w:val="superscript"/>
        </w:rPr>
        <w:t>-6</w:t>
      </w:r>
      <w:r>
        <w:rPr>
          <w:color w:val="000000"/>
        </w:rPr>
        <w:t xml:space="preserve"> мг/м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и менее</w:t>
      </w:r>
      <w:r w:rsidRPr="002753A2">
        <w:rPr>
          <w:color w:val="000000"/>
        </w:rPr>
        <w:t xml:space="preserve"> [1]</w:t>
      </w:r>
      <w:r>
        <w:rPr>
          <w:color w:val="000000"/>
        </w:rPr>
        <w:t xml:space="preserve">, что требует проведения стадии концентрирования. Для этих целей используют, в частности, объемно-пористые сорбенты, которые обладают низкой скоростью </w:t>
      </w:r>
      <w:proofErr w:type="spellStart"/>
      <w:r>
        <w:rPr>
          <w:color w:val="000000"/>
        </w:rPr>
        <w:t>массообмена</w:t>
      </w:r>
      <w:proofErr w:type="spellEnd"/>
      <w:r>
        <w:rPr>
          <w:color w:val="000000"/>
        </w:rPr>
        <w:t xml:space="preserve">, а также способствуют увеличению газодинамического сопротивления. Этих недостатков лишены системы на основе </w:t>
      </w:r>
      <w:proofErr w:type="spellStart"/>
      <w:r>
        <w:rPr>
          <w:color w:val="000000"/>
        </w:rPr>
        <w:t>блочно-порозного</w:t>
      </w:r>
      <w:proofErr w:type="spellEnd"/>
      <w:r>
        <w:rPr>
          <w:color w:val="000000"/>
        </w:rPr>
        <w:t xml:space="preserve"> материала, изготовленные из спиралевидной спрессованной проволоки </w:t>
      </w:r>
      <w:r w:rsidRPr="002753A2">
        <w:rPr>
          <w:color w:val="000000"/>
        </w:rPr>
        <w:t>[2].</w:t>
      </w:r>
    </w:p>
    <w:p w14:paraId="00B3BD03" w14:textId="382E6B7E" w:rsidR="00A47724" w:rsidRDefault="0032651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представленной работы является изучение возможности создания концентрационных систем на основе </w:t>
      </w:r>
      <w:proofErr w:type="spellStart"/>
      <w:r>
        <w:rPr>
          <w:color w:val="000000"/>
        </w:rPr>
        <w:t>блочно-порозного</w:t>
      </w:r>
      <w:proofErr w:type="spellEnd"/>
      <w:r>
        <w:rPr>
          <w:color w:val="000000"/>
        </w:rPr>
        <w:t xml:space="preserve"> материала для определения летучих органических соединений в воздушных средах.</w:t>
      </w:r>
    </w:p>
    <w:p w14:paraId="2D528E6F" w14:textId="2B911682" w:rsidR="005837C5" w:rsidRDefault="00187685" w:rsidP="00006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Первый этап работы заключается в создании </w:t>
      </w:r>
      <w:proofErr w:type="spellStart"/>
      <w:r w:rsidR="00006699">
        <w:rPr>
          <w:color w:val="000000"/>
        </w:rPr>
        <w:t>блочно-порозного</w:t>
      </w:r>
      <w:proofErr w:type="spellEnd"/>
      <w:r w:rsidR="00006699">
        <w:rPr>
          <w:color w:val="000000"/>
        </w:rPr>
        <w:t xml:space="preserve"> материала из алюминия и стали Х18Н10Т с различным способом обработки поверхности и конфигурацией системы. Поверхность полученных образцов была модифицирована сорбционно-активным материалом – Полисорбом-1 и </w:t>
      </w:r>
      <w:proofErr w:type="spellStart"/>
      <w:r w:rsidR="00006699">
        <w:rPr>
          <w:color w:val="000000"/>
        </w:rPr>
        <w:t>полиметилсилоксаном</w:t>
      </w:r>
      <w:proofErr w:type="spellEnd"/>
      <w:r w:rsidR="00006699">
        <w:rPr>
          <w:color w:val="000000"/>
        </w:rPr>
        <w:t xml:space="preserve"> (ПМС) в качестве </w:t>
      </w:r>
      <w:proofErr w:type="gramStart"/>
      <w:r w:rsidR="00006699">
        <w:rPr>
          <w:color w:val="000000"/>
        </w:rPr>
        <w:t>связующего</w:t>
      </w:r>
      <w:proofErr w:type="gramEnd"/>
      <w:r w:rsidR="00006699">
        <w:rPr>
          <w:color w:val="000000"/>
        </w:rPr>
        <w:t xml:space="preserve">. </w:t>
      </w:r>
      <w:r w:rsidR="005837C5">
        <w:rPr>
          <w:color w:val="000000"/>
        </w:rPr>
        <w:t xml:space="preserve">При этом наибольший прирост сорбента Полисорба-1 </w:t>
      </w:r>
      <w:r w:rsidR="005837C5">
        <w:t xml:space="preserve">наблюдается при использовании блоков на </w:t>
      </w:r>
      <w:r w:rsidR="0028528D">
        <w:t>основе алюминия с порозностью 0.</w:t>
      </w:r>
      <w:r w:rsidR="005837C5">
        <w:t>75 при пропус</w:t>
      </w:r>
      <w:r w:rsidR="0028528D">
        <w:t>кании фракции с концентрацией 0.</w:t>
      </w:r>
      <w:r w:rsidR="005837C5">
        <w:t>02 г/мл.</w:t>
      </w:r>
    </w:p>
    <w:p w14:paraId="298252E1" w14:textId="65F0FFB6" w:rsidR="00C662C7" w:rsidRDefault="00C662C7" w:rsidP="00006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Возможность использования таких концентрационных систем для концентрирования и десорбции летучих органических соединений исследуется на примере </w:t>
      </w:r>
      <w:proofErr w:type="spellStart"/>
      <w:r>
        <w:t>гексана</w:t>
      </w:r>
      <w:proofErr w:type="spellEnd"/>
      <w:r>
        <w:t xml:space="preserve">. Была получена стандартная газовая смесь </w:t>
      </w:r>
      <w:proofErr w:type="spellStart"/>
      <w:r>
        <w:t>гекс</w:t>
      </w:r>
      <w:r w:rsidR="0028528D">
        <w:t>ана</w:t>
      </w:r>
      <w:proofErr w:type="spellEnd"/>
      <w:r w:rsidR="0028528D">
        <w:t xml:space="preserve"> в воздухе с концентрацией 0.</w:t>
      </w:r>
      <w:r>
        <w:t>655 мкг/мл, которую пропускают через экспериментальные образцы. Десорбция осуществляется в статическом режиме при температуре 120</w:t>
      </w:r>
      <w:r>
        <w:sym w:font="Symbol" w:char="F0B0"/>
      </w:r>
      <w:r>
        <w:t>С. Количественный анализ всех газовых смесей, полученных в ходе эксперимента, проводится с использованием газового хроматографа.</w:t>
      </w:r>
    </w:p>
    <w:p w14:paraId="7E595282" w14:textId="70C0D172" w:rsidR="00564ECE" w:rsidRPr="002753A2" w:rsidRDefault="00564EC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экспериментальном исследовании установлено, что наибольшая степень извлечения при концентрировании и десорбции </w:t>
      </w:r>
      <w:proofErr w:type="spellStart"/>
      <w:r>
        <w:rPr>
          <w:color w:val="000000"/>
        </w:rPr>
        <w:t>гексана</w:t>
      </w:r>
      <w:proofErr w:type="spellEnd"/>
      <w:r>
        <w:rPr>
          <w:color w:val="000000"/>
        </w:rPr>
        <w:t xml:space="preserve"> достигнута с использованием концентрационных систем на основе Полисорба-1 и ПМС в качестве связующего компонента, что объясняется проявлением сорбционных свойств у полимерной пленки ПМС. </w:t>
      </w:r>
      <w:proofErr w:type="gramStart"/>
      <w:r w:rsidR="00BF1034">
        <w:rPr>
          <w:color w:val="000000"/>
        </w:rPr>
        <w:t xml:space="preserve">При данных параметрах концентрационных систем степень извлечения при концентрировании составляет 95 %, а степень извлечения при десорбции – 60 %. В рамках работы показано, что уменьшение </w:t>
      </w:r>
      <w:proofErr w:type="spellStart"/>
      <w:r w:rsidR="00BF1034">
        <w:rPr>
          <w:color w:val="000000"/>
        </w:rPr>
        <w:t>порозности</w:t>
      </w:r>
      <w:proofErr w:type="spellEnd"/>
      <w:r w:rsidR="00BF1034">
        <w:rPr>
          <w:color w:val="000000"/>
        </w:rPr>
        <w:t xml:space="preserve"> приводит к увеличению степени извлечения при сорбции, но уменьшает степень извлечения при десорбции, так как при десорбции в статическом режиме затрудняется переход летучего соединения в газовую фазу.</w:t>
      </w:r>
      <w:proofErr w:type="gramEnd"/>
      <w:r w:rsidR="00BF1034">
        <w:rPr>
          <w:color w:val="000000"/>
        </w:rPr>
        <w:t xml:space="preserve"> </w:t>
      </w:r>
      <w:r w:rsidR="00E6270F">
        <w:rPr>
          <w:color w:val="000000"/>
        </w:rPr>
        <w:t>Также оценена возможность многократного использования полученных концентрационных систем. При пятикратном использовании каждого экспериментального образца степени извлечения при сорбции и десорбции не меняются, что позволяет использовать такие системы многократно.</w:t>
      </w:r>
    </w:p>
    <w:p w14:paraId="2E68D806" w14:textId="77777777" w:rsidR="00FF1903" w:rsidRDefault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ADB4FE6" w14:textId="063790F9" w:rsidR="00074911" w:rsidRDefault="002D3837" w:rsidP="0007491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709"/>
        </w:tabs>
        <w:ind w:left="0" w:firstLine="0"/>
        <w:jc w:val="both"/>
        <w:rPr>
          <w:color w:val="000000"/>
        </w:rPr>
      </w:pPr>
      <w:r w:rsidRPr="00074911">
        <w:rPr>
          <w:color w:val="000000"/>
        </w:rPr>
        <w:t xml:space="preserve">Крылов В.А. Методы определения органических веществ в воздухе // Успехи химии. </w:t>
      </w:r>
      <w:r w:rsidRPr="00074911">
        <w:rPr>
          <w:color w:val="000000"/>
          <w:lang w:val="en-US"/>
        </w:rPr>
        <w:t xml:space="preserve">2010. № 79. </w:t>
      </w:r>
      <w:r w:rsidRPr="00074911">
        <w:rPr>
          <w:color w:val="000000"/>
        </w:rPr>
        <w:t>С. 587-600.</w:t>
      </w:r>
    </w:p>
    <w:p w14:paraId="1CC14579" w14:textId="1AE625ED" w:rsidR="00074911" w:rsidRPr="000059DD" w:rsidRDefault="00074911" w:rsidP="0007491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Платонов И.А., Новикова Е.А., </w:t>
      </w:r>
      <w:proofErr w:type="spellStart"/>
      <w:r>
        <w:rPr>
          <w:color w:val="000000"/>
        </w:rPr>
        <w:t>Карсункина</w:t>
      </w:r>
      <w:proofErr w:type="spellEnd"/>
      <w:r>
        <w:rPr>
          <w:color w:val="000000"/>
        </w:rPr>
        <w:t xml:space="preserve"> А.С. Поверхностно-</w:t>
      </w:r>
      <w:proofErr w:type="spellStart"/>
      <w:r>
        <w:rPr>
          <w:color w:val="000000"/>
        </w:rPr>
        <w:t>слойные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блочно-порозные</w:t>
      </w:r>
      <w:proofErr w:type="spellEnd"/>
      <w:r>
        <w:rPr>
          <w:color w:val="000000"/>
        </w:rPr>
        <w:t xml:space="preserve"> систем</w:t>
      </w:r>
      <w:r w:rsidR="000059DD">
        <w:rPr>
          <w:color w:val="000000"/>
        </w:rPr>
        <w:t xml:space="preserve">ы на основе </w:t>
      </w:r>
      <w:proofErr w:type="spellStart"/>
      <w:r w:rsidR="000059DD">
        <w:rPr>
          <w:color w:val="000000"/>
        </w:rPr>
        <w:t>полиметилсилоксана</w:t>
      </w:r>
      <w:proofErr w:type="spellEnd"/>
      <w:r w:rsidR="000059DD">
        <w:rPr>
          <w:color w:val="000000"/>
        </w:rPr>
        <w:t xml:space="preserve"> // Сорбционные и </w:t>
      </w:r>
      <w:proofErr w:type="spellStart"/>
      <w:r w:rsidR="000059DD">
        <w:rPr>
          <w:color w:val="000000"/>
        </w:rPr>
        <w:t>хроматографические</w:t>
      </w:r>
      <w:proofErr w:type="spellEnd"/>
      <w:r w:rsidR="000059DD">
        <w:rPr>
          <w:color w:val="000000"/>
        </w:rPr>
        <w:t xml:space="preserve"> процессы. </w:t>
      </w:r>
      <w:bookmarkStart w:id="0" w:name="_GoBack"/>
      <w:bookmarkEnd w:id="0"/>
      <w:r w:rsidRPr="000059DD">
        <w:rPr>
          <w:color w:val="000000"/>
        </w:rPr>
        <w:t xml:space="preserve">2021. </w:t>
      </w:r>
      <w:r>
        <w:rPr>
          <w:color w:val="000000"/>
        </w:rPr>
        <w:t>Т</w:t>
      </w:r>
      <w:r w:rsidRPr="000059DD">
        <w:rPr>
          <w:color w:val="000000"/>
        </w:rPr>
        <w:t xml:space="preserve">. 21. № 5. </w:t>
      </w:r>
      <w:r>
        <w:rPr>
          <w:color w:val="000000"/>
        </w:rPr>
        <w:t>С. 623-629.</w:t>
      </w:r>
    </w:p>
    <w:p w14:paraId="3486C755" w14:textId="637FF6C0" w:rsidR="00116478" w:rsidRPr="000059DD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0059DD" w:rsidSect="002852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52652"/>
    <w:multiLevelType w:val="hybridMultilevel"/>
    <w:tmpl w:val="D8001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59DD"/>
    <w:rsid w:val="00006699"/>
    <w:rsid w:val="00063966"/>
    <w:rsid w:val="00074911"/>
    <w:rsid w:val="00086081"/>
    <w:rsid w:val="00101A1C"/>
    <w:rsid w:val="00106375"/>
    <w:rsid w:val="00116478"/>
    <w:rsid w:val="00130241"/>
    <w:rsid w:val="00164C8C"/>
    <w:rsid w:val="00187685"/>
    <w:rsid w:val="001E61C2"/>
    <w:rsid w:val="001F0493"/>
    <w:rsid w:val="002264EE"/>
    <w:rsid w:val="0023307C"/>
    <w:rsid w:val="002753A2"/>
    <w:rsid w:val="0028528D"/>
    <w:rsid w:val="002D3837"/>
    <w:rsid w:val="0031361E"/>
    <w:rsid w:val="00326514"/>
    <w:rsid w:val="00391C38"/>
    <w:rsid w:val="003B76D6"/>
    <w:rsid w:val="0048333F"/>
    <w:rsid w:val="004A26A3"/>
    <w:rsid w:val="004F0EDF"/>
    <w:rsid w:val="00522BF1"/>
    <w:rsid w:val="00564ECE"/>
    <w:rsid w:val="005837C5"/>
    <w:rsid w:val="00590166"/>
    <w:rsid w:val="006F7A19"/>
    <w:rsid w:val="00775389"/>
    <w:rsid w:val="00797838"/>
    <w:rsid w:val="007C36D8"/>
    <w:rsid w:val="007F2744"/>
    <w:rsid w:val="008377BE"/>
    <w:rsid w:val="008931BE"/>
    <w:rsid w:val="00921D45"/>
    <w:rsid w:val="009A66DB"/>
    <w:rsid w:val="009B2F80"/>
    <w:rsid w:val="009B3300"/>
    <w:rsid w:val="009F3380"/>
    <w:rsid w:val="00A02163"/>
    <w:rsid w:val="00A314FE"/>
    <w:rsid w:val="00A402E9"/>
    <w:rsid w:val="00A47724"/>
    <w:rsid w:val="00B46A8C"/>
    <w:rsid w:val="00BF1034"/>
    <w:rsid w:val="00BF36F8"/>
    <w:rsid w:val="00BF4622"/>
    <w:rsid w:val="00C662C7"/>
    <w:rsid w:val="00C85EC5"/>
    <w:rsid w:val="00CD00B1"/>
    <w:rsid w:val="00D22306"/>
    <w:rsid w:val="00D42542"/>
    <w:rsid w:val="00D8121C"/>
    <w:rsid w:val="00DC3280"/>
    <w:rsid w:val="00E22189"/>
    <w:rsid w:val="00E6270F"/>
    <w:rsid w:val="00E74069"/>
    <w:rsid w:val="00EB0C70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85E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5E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85EC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5E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064804-7DFC-407B-BAC8-1638855F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Алеся</cp:lastModifiedBy>
  <cp:revision>4</cp:revision>
  <dcterms:created xsi:type="dcterms:W3CDTF">2023-02-16T14:38:00Z</dcterms:created>
  <dcterms:modified xsi:type="dcterms:W3CDTF">2023-03-07T07:33:00Z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