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keepNext w:val="0"/>
        <w:keepLines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jc w:val="center"/>
        <w:outlineLvl w:val="9"/>
        <w:rPr>
          <w:outline w:val="0"/>
          <w:color w:val="000000"/>
          <w:spacing w:val="-4"/>
          <w:kern w:val="28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pacing w:val="-4"/>
          <w:kern w:val="28"/>
          <w:sz w:val="24"/>
          <w:szCs w:val="24"/>
          <w:rtl w:val="0"/>
          <w:lang w:val="ru-RU"/>
        </w:rPr>
        <w:t>Использование многомерной градуировки при определении фтора</w:t>
      </w:r>
      <w:r>
        <w:rPr>
          <w:spacing w:val="-4"/>
          <w:kern w:val="28"/>
          <w:sz w:val="24"/>
          <w:szCs w:val="24"/>
          <w:rtl w:val="0"/>
          <w:lang w:val="ru-RU"/>
        </w:rPr>
        <w:t xml:space="preserve">, </w:t>
      </w:r>
      <w:r>
        <w:rPr>
          <w:spacing w:val="-4"/>
          <w:kern w:val="28"/>
          <w:sz w:val="24"/>
          <w:szCs w:val="24"/>
          <w:rtl w:val="0"/>
          <w:lang w:val="ru-RU"/>
        </w:rPr>
        <w:t xml:space="preserve">натрия и хлора в почвах и минералах методом </w:t>
      </w:r>
      <w:r>
        <w:rPr>
          <w:spacing w:val="-4"/>
          <w:kern w:val="28"/>
          <w:sz w:val="24"/>
          <w:szCs w:val="24"/>
          <w:rtl w:val="0"/>
          <w:lang w:val="ru-RU"/>
        </w:rPr>
        <w:t>лазерно</w:t>
      </w:r>
      <w:r>
        <w:rPr>
          <w:spacing w:val="-4"/>
          <w:kern w:val="28"/>
          <w:sz w:val="24"/>
          <w:szCs w:val="24"/>
          <w:rtl w:val="0"/>
          <w:lang w:val="ru-RU"/>
        </w:rPr>
        <w:t>-</w:t>
      </w:r>
      <w:r>
        <w:rPr>
          <w:spacing w:val="-4"/>
          <w:kern w:val="28"/>
          <w:sz w:val="24"/>
          <w:szCs w:val="24"/>
          <w:rtl w:val="0"/>
          <w:lang w:val="ru-RU"/>
        </w:rPr>
        <w:t>искровой</w:t>
      </w:r>
      <w:r>
        <w:rPr>
          <w:spacing w:val="-4"/>
          <w:kern w:val="28"/>
          <w:sz w:val="24"/>
          <w:szCs w:val="24"/>
          <w:rtl w:val="0"/>
          <w:lang w:val="ru-RU"/>
        </w:rPr>
        <w:t xml:space="preserve"> эмиссионной спектрометрии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Чиликин Б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курс специалитета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химический факультет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Normal.0"/>
        <w:shd w:val="clear" w:color="auto" w:fill="ffffff"/>
        <w:jc w:val="center"/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"mailto:qeqe92@yandex.ru"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qeqe92@yandex.ru</w:t>
      </w:r>
      <w:r>
        <w:rPr/>
        <w:fldChar w:fldCharType="end" w:fldLock="0"/>
      </w:r>
    </w:p>
    <w:p>
      <w:pPr>
        <w:pStyle w:val="Normal.0"/>
        <w:shd w:val="clear" w:color="auto" w:fill="ffffff"/>
        <w:ind w:firstLine="397"/>
        <w:jc w:val="both"/>
      </w:pPr>
      <w:r>
        <w:rPr>
          <w:rtl w:val="0"/>
          <w:lang w:val="ru-RU"/>
        </w:rPr>
        <w:t>При проведении полевых геологических работ необходимо получение данных об элементном составе отобранных проб непосредственно на месте проведения работ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Для определения средних и многих тяжелых элементов широкое распространение получили портативные рентгенфлуоресцентные </w:t>
      </w:r>
      <w:r>
        <w:rPr>
          <w:rtl w:val="0"/>
        </w:rPr>
        <w:t>(</w:t>
      </w:r>
      <w:r>
        <w:rPr>
          <w:rtl w:val="0"/>
          <w:lang w:val="ru-RU"/>
        </w:rPr>
        <w:t>РФА</w:t>
      </w:r>
      <w:r>
        <w:rPr>
          <w:rtl w:val="0"/>
        </w:rPr>
        <w:t xml:space="preserve">) </w:t>
      </w:r>
      <w:r>
        <w:rPr>
          <w:rtl w:val="0"/>
          <w:lang w:val="ru-RU"/>
        </w:rPr>
        <w:t>приборы</w:t>
      </w:r>
      <w:r>
        <w:rPr>
          <w:rtl w:val="0"/>
        </w:rPr>
        <w:t xml:space="preserve">, </w:t>
      </w:r>
      <w:r>
        <w:rPr>
          <w:rtl w:val="0"/>
          <w:lang w:val="ru-RU"/>
        </w:rPr>
        <w:t>однако определение элементов легче магния с их использованием невозможно</w:t>
      </w:r>
      <w:r>
        <w:rPr>
          <w:rtl w:val="0"/>
        </w:rPr>
        <w:t xml:space="preserve">. </w:t>
      </w:r>
      <w:r>
        <w:rPr>
          <w:rtl w:val="0"/>
          <w:lang w:val="ru-RU"/>
        </w:rPr>
        <w:t>Также при использовании этих приборов часто наблюдаются существенные систематические погрешности при определении ряда элементов</w:t>
      </w:r>
      <w:r>
        <w:rPr>
          <w:rtl w:val="0"/>
        </w:rPr>
        <w:t xml:space="preserve">, </w:t>
      </w:r>
      <w:r>
        <w:rPr>
          <w:rtl w:val="0"/>
        </w:rPr>
        <w:t>в частности хлора в почвах</w:t>
      </w:r>
      <w:r>
        <w:rPr>
          <w:rtl w:val="0"/>
        </w:rPr>
        <w:t xml:space="preserve">, </w:t>
      </w:r>
      <w:r>
        <w:rPr>
          <w:rtl w:val="0"/>
          <w:lang w:val="ru-RU"/>
        </w:rPr>
        <w:t>вследствие матричных эффектов</w:t>
      </w:r>
      <w:r>
        <w:rPr>
          <w:rtl w:val="0"/>
        </w:rPr>
        <w:t xml:space="preserve">. </w:t>
      </w:r>
      <w:r>
        <w:rPr>
          <w:rtl w:val="0"/>
          <w:lang w:val="ru-RU"/>
        </w:rPr>
        <w:t>С другой стороны</w:t>
      </w:r>
      <w:r>
        <w:rPr>
          <w:rtl w:val="0"/>
        </w:rPr>
        <w:t xml:space="preserve">, </w:t>
      </w:r>
      <w:r>
        <w:rPr>
          <w:rtl w:val="0"/>
          <w:lang w:val="ru-RU"/>
        </w:rPr>
        <w:t>при геохимических поисках важно определять содержание натрия и хлора в почвах поскольку их высокое содержание может кардинально изменять физико</w:t>
      </w:r>
      <w:r>
        <w:rPr>
          <w:rtl w:val="0"/>
        </w:rPr>
        <w:t>-</w:t>
      </w:r>
      <w:r>
        <w:rPr>
          <w:rtl w:val="0"/>
        </w:rPr>
        <w:t>химические характеристики</w:t>
      </w:r>
      <w:r>
        <w:rPr>
          <w:rtl w:val="0"/>
        </w:rPr>
        <w:t xml:space="preserve">, </w:t>
      </w:r>
      <w:r>
        <w:rPr>
          <w:rtl w:val="0"/>
          <w:lang w:val="ru-RU"/>
        </w:rPr>
        <w:t>ухудшать показатель биопродуктивности и в целом приводить к деградации почв</w:t>
      </w:r>
      <w:r>
        <w:rPr>
          <w:rtl w:val="0"/>
        </w:rPr>
        <w:t xml:space="preserve">. </w:t>
      </w:r>
      <w:r>
        <w:rPr>
          <w:rtl w:val="0"/>
          <w:lang w:val="ru-RU"/>
        </w:rPr>
        <w:t>Фтор является токсичным элементом</w:t>
      </w:r>
      <w:r>
        <w:rPr>
          <w:rtl w:val="0"/>
          <w:lang w:val="en-US"/>
        </w:rPr>
        <w:t>,</w:t>
      </w:r>
      <w:r>
        <w:rPr>
          <w:rtl w:val="0"/>
        </w:rPr>
        <w:t xml:space="preserve"> и оценка его содержания в почвах является важно</w:t>
      </w:r>
      <w:r>
        <w:rPr>
          <w:rtl w:val="0"/>
          <w:lang w:val="ru-RU"/>
        </w:rPr>
        <w:t>й</w:t>
      </w:r>
      <w:r>
        <w:rPr>
          <w:rtl w:val="0"/>
          <w:lang w:val="ru-RU"/>
        </w:rPr>
        <w:t xml:space="preserve"> задачей</w:t>
      </w:r>
      <w:r>
        <w:rPr>
          <w:rtl w:val="0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Для решения подобных задач в последние годы появились портативные приборы для лазерно</w:t>
      </w:r>
      <w:r>
        <w:rPr>
          <w:rtl w:val="0"/>
        </w:rPr>
        <w:t>-</w:t>
      </w:r>
      <w:r>
        <w:rPr>
          <w:rtl w:val="0"/>
          <w:lang w:val="ru-RU"/>
        </w:rPr>
        <w:t xml:space="preserve">искровой эмиссионной спектрометрии </w:t>
      </w:r>
      <w:r>
        <w:rPr>
          <w:rtl w:val="0"/>
        </w:rPr>
        <w:t>(</w:t>
      </w:r>
      <w:r>
        <w:rPr>
          <w:rtl w:val="0"/>
          <w:lang w:val="ru-RU"/>
        </w:rPr>
        <w:t>ЛИЭС</w:t>
      </w:r>
      <w:r>
        <w:rPr>
          <w:rtl w:val="0"/>
        </w:rPr>
        <w:t xml:space="preserve">), </w:t>
      </w:r>
      <w:r>
        <w:rPr>
          <w:rtl w:val="0"/>
          <w:lang w:val="ru-RU"/>
        </w:rPr>
        <w:t>в которой мощное лазерное излучение используется для отбора пробы</w:t>
      </w:r>
      <w:r>
        <w:rPr>
          <w:rtl w:val="0"/>
        </w:rPr>
        <w:t xml:space="preserve">, </w:t>
      </w:r>
      <w:r>
        <w:rPr>
          <w:rtl w:val="0"/>
          <w:lang w:val="ru-RU"/>
        </w:rPr>
        <w:t>а образующаяся плазма является как источником возбуждения</w:t>
      </w:r>
      <w:r>
        <w:rPr>
          <w:rtl w:val="0"/>
        </w:rPr>
        <w:t xml:space="preserve">, </w:t>
      </w:r>
      <w:r>
        <w:rPr>
          <w:rtl w:val="0"/>
          <w:lang w:val="ru-RU"/>
        </w:rPr>
        <w:t>так и источником аналитического сигнала для определения элементов от водорода до урана</w:t>
      </w:r>
      <w:r>
        <w:rPr>
          <w:rtl w:val="0"/>
        </w:rPr>
        <w:t xml:space="preserve">. </w:t>
      </w:r>
      <w:r>
        <w:rPr>
          <w:rtl w:val="0"/>
          <w:lang w:val="ru-RU"/>
        </w:rPr>
        <w:t>Однако</w:t>
      </w:r>
      <w:r>
        <w:rPr>
          <w:rtl w:val="0"/>
        </w:rPr>
        <w:t xml:space="preserve">, </w:t>
      </w:r>
      <w:r>
        <w:rPr>
          <w:rtl w:val="0"/>
          <w:lang w:val="ru-RU"/>
        </w:rPr>
        <w:t>серьезной проблемой эмиссионного атомного анализа и</w:t>
      </w:r>
      <w:r>
        <w:rPr>
          <w:rtl w:val="0"/>
        </w:rPr>
        <w:t xml:space="preserve">, </w:t>
      </w:r>
      <w:r>
        <w:rPr>
          <w:rtl w:val="0"/>
        </w:rPr>
        <w:t>в частности</w:t>
      </w:r>
      <w:r>
        <w:rPr>
          <w:rtl w:val="0"/>
        </w:rPr>
        <w:t xml:space="preserve">, </w:t>
      </w:r>
      <w:r>
        <w:rPr>
          <w:rtl w:val="0"/>
          <w:lang w:val="ru-RU"/>
        </w:rPr>
        <w:t>ЛИЭС является наличие спектральных помех мешающих элементов</w:t>
      </w:r>
      <w:r>
        <w:rPr>
          <w:rtl w:val="0"/>
        </w:rPr>
        <w:t xml:space="preserve">, </w:t>
      </w:r>
      <w:r>
        <w:rPr>
          <w:rtl w:val="0"/>
          <w:lang w:val="ru-RU"/>
        </w:rPr>
        <w:t>что не позволяет достичь необходимой чувствительности и правильности анализа</w:t>
      </w:r>
      <w:r>
        <w:rPr>
          <w:rtl w:val="0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firstLine="397"/>
      </w:pPr>
      <w:r>
        <w:rPr>
          <w:rtl w:val="0"/>
          <w:lang w:val="ru-RU"/>
        </w:rPr>
        <w:t>Для увеличения чувствительности определения галогенов предложено использовать молекулярную эмиссию двухатомных молекул в плазме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для уменьшения влияния спектральных помех – математические алгоритмы для разделения перекрывающихся сигналов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Наиболее ценным представляется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предложенные подходы не требуют каких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модификаций прибора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Соответственно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целью данной работы являл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сь оценка возможности экспресс определения натрия и хлора в почвах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также фтора в апатитах с использованием многомерной регрессии на главных компонентах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МГК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для количественного анализа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Для построения многомерных градуировок предложено использовать диапазоны</w:t>
      </w:r>
      <w:r>
        <w:rPr>
          <w:rtl w:val="0"/>
          <w:lang w:val="ru-RU"/>
        </w:rPr>
        <w:t xml:space="preserve">: 590-610 </w:t>
      </w:r>
      <w:r>
        <w:rPr>
          <w:rtl w:val="0"/>
          <w:lang w:val="ru-RU"/>
        </w:rPr>
        <w:t>нм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содержащий полосы </w:t>
      </w:r>
      <w:r>
        <w:rPr>
          <w:rtl w:val="0"/>
          <w:lang w:val="ru-RU"/>
        </w:rPr>
        <w:t xml:space="preserve">CaCl; </w:t>
      </w:r>
      <w:r>
        <w:rPr>
          <w:rtl w:val="0"/>
          <w:lang w:val="ru-RU"/>
        </w:rPr>
        <w:t xml:space="preserve">спектр вблизи </w:t>
      </w:r>
      <w:r>
        <w:rPr>
          <w:rtl w:val="0"/>
          <w:lang w:val="ru-RU"/>
        </w:rPr>
        <w:t xml:space="preserve">330 </w:t>
      </w:r>
      <w:r>
        <w:rPr>
          <w:rtl w:val="0"/>
          <w:lang w:val="ru-RU"/>
        </w:rPr>
        <w:t xml:space="preserve">нм для определения натрия и </w:t>
      </w:r>
      <w:r>
        <w:rPr>
          <w:rtl w:val="0"/>
          <w:lang w:val="ru-RU"/>
        </w:rPr>
        <w:t xml:space="preserve">529-540 </w:t>
      </w:r>
      <w:r>
        <w:rPr>
          <w:rtl w:val="0"/>
          <w:lang w:val="ru-RU"/>
        </w:rPr>
        <w:t xml:space="preserve">нм для определения фтора по молекулярным полосам </w:t>
      </w:r>
      <w:r>
        <w:rPr>
          <w:rtl w:val="0"/>
          <w:lang w:val="ru-RU"/>
        </w:rPr>
        <w:t xml:space="preserve">CaF. </w:t>
      </w:r>
      <w:r>
        <w:rPr>
          <w:rtl w:val="0"/>
          <w:lang w:val="ru-RU"/>
        </w:rPr>
        <w:t xml:space="preserve">Для проверки правильности многомерной модели использовали метод </w:t>
      </w:r>
      <w:r>
        <w:rPr>
          <w:rtl w:val="0"/>
          <w:lang w:val="ru-RU"/>
        </w:rPr>
        <w:t xml:space="preserve">leave one out </w:t>
      </w:r>
      <w:r>
        <w:rPr>
          <w:rtl w:val="0"/>
          <w:lang w:val="ru-RU"/>
        </w:rPr>
        <w:t>кросс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валидации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 xml:space="preserve">роведено сравнение результатов МГК регрессии с результатами одномерной классической регрессии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определение по градуировочному графику</w:t>
      </w:r>
      <w:r>
        <w:rPr>
          <w:rtl w:val="0"/>
          <w:lang w:val="ru-RU"/>
        </w:rPr>
        <w:t>).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Показано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использование молекулярной эмиссии в сочетании с МГК позволяет определять </w:t>
      </w:r>
      <w:r>
        <w:rPr>
          <w:rtl w:val="0"/>
          <w:lang w:val="ru-RU"/>
        </w:rPr>
        <w:t xml:space="preserve">Cl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F </w:t>
      </w:r>
      <w:r>
        <w:rPr>
          <w:rtl w:val="0"/>
          <w:lang w:val="ru-RU"/>
        </w:rPr>
        <w:t>на уровне их среднего содержания в исследуемых образцах почв и апатитов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Выбор линии натрия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мало подверженной самопоглощению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 xml:space="preserve"> позволил устранить систематическую погрешность при его определении по резонансным линиям вблизи </w:t>
      </w:r>
      <w:r>
        <w:rPr>
          <w:rtl w:val="0"/>
          <w:lang w:val="ru-RU"/>
        </w:rPr>
        <w:t xml:space="preserve">589 </w:t>
      </w:r>
      <w:r>
        <w:rPr>
          <w:rtl w:val="0"/>
          <w:lang w:val="ru-RU"/>
        </w:rPr>
        <w:t>нм</w:t>
      </w:r>
      <w:r>
        <w:rPr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12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outline w:val="0"/>
      <w:color w:val="00000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