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7E8F" w:rsidRDefault="00A97E8F" w:rsidP="005C37A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Н</w:t>
      </w:r>
      <w:r w:rsidR="00CD1860">
        <w:rPr>
          <w:rFonts w:ascii="Times New Roman" w:hAnsi="Times New Roman"/>
          <w:b/>
          <w:sz w:val="24"/>
          <w:szCs w:val="24"/>
          <w:lang w:eastAsia="ru-RU"/>
        </w:rPr>
        <w:t xml:space="preserve">изкочастотный </w:t>
      </w:r>
      <w:proofErr w:type="spellStart"/>
      <w:r w:rsidR="00CD1860">
        <w:rPr>
          <w:rFonts w:ascii="Times New Roman" w:hAnsi="Times New Roman"/>
          <w:b/>
          <w:sz w:val="24"/>
          <w:szCs w:val="24"/>
          <w:lang w:eastAsia="ru-RU"/>
        </w:rPr>
        <w:t>н</w:t>
      </w:r>
      <w:r w:rsidR="002B222B" w:rsidRPr="00A97E8F">
        <w:rPr>
          <w:rFonts w:ascii="Times New Roman" w:hAnsi="Times New Roman"/>
          <w:b/>
          <w:sz w:val="24"/>
          <w:szCs w:val="24"/>
          <w:lang w:eastAsia="ru-RU"/>
        </w:rPr>
        <w:t>аномеханически</w:t>
      </w:r>
      <w:r>
        <w:rPr>
          <w:rFonts w:ascii="Times New Roman" w:hAnsi="Times New Roman"/>
          <w:b/>
          <w:sz w:val="24"/>
          <w:szCs w:val="24"/>
          <w:lang w:eastAsia="ru-RU"/>
        </w:rPr>
        <w:t>й</w:t>
      </w:r>
      <w:proofErr w:type="spellEnd"/>
      <w:r>
        <w:rPr>
          <w:rFonts w:ascii="Times New Roman" w:hAnsi="Times New Roman"/>
          <w:b/>
          <w:sz w:val="24"/>
          <w:szCs w:val="24"/>
          <w:lang w:eastAsia="ru-RU"/>
        </w:rPr>
        <w:t xml:space="preserve"> резонатор</w:t>
      </w:r>
    </w:p>
    <w:p w:rsidR="002B222B" w:rsidRDefault="00A761E6" w:rsidP="005C37A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</w:p>
    <w:p w:rsidR="002B222B" w:rsidRDefault="002B222B" w:rsidP="005C37A6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  <w:lang w:eastAsia="ru-RU"/>
        </w:rPr>
      </w:pPr>
      <w:r>
        <w:rPr>
          <w:rFonts w:ascii="Times New Roman" w:hAnsi="Times New Roman"/>
          <w:b/>
          <w:i/>
          <w:sz w:val="24"/>
          <w:szCs w:val="24"/>
          <w:lang w:eastAsia="ru-RU"/>
        </w:rPr>
        <w:t xml:space="preserve">Снигирев Г.О., </w:t>
      </w:r>
      <w:r w:rsidR="00A97E8F" w:rsidRPr="00A97E8F">
        <w:rPr>
          <w:rFonts w:ascii="Times New Roman" w:hAnsi="Times New Roman" w:cs="Times New Roman"/>
          <w:i/>
          <w:iCs/>
          <w:sz w:val="24"/>
          <w:szCs w:val="24"/>
        </w:rPr>
        <w:t>Попов А.А.</w:t>
      </w:r>
      <w:r w:rsidR="00A97E8F" w:rsidRPr="00A97E8F">
        <w:rPr>
          <w:rFonts w:ascii="Times New Roman" w:hAnsi="Times New Roman" w:cs="Times New Roman"/>
          <w:i/>
          <w:iCs/>
          <w:sz w:val="24"/>
          <w:szCs w:val="24"/>
          <w:vertAlign w:val="superscript"/>
        </w:rPr>
        <w:t>1</w:t>
      </w:r>
      <w:r w:rsidR="00A97E8F" w:rsidRPr="00A97E8F">
        <w:rPr>
          <w:i/>
          <w:iCs/>
          <w:sz w:val="24"/>
          <w:szCs w:val="24"/>
          <w:vertAlign w:val="superscript"/>
        </w:rPr>
        <w:t xml:space="preserve"> </w:t>
      </w:r>
      <w:r w:rsidR="00A97E8F" w:rsidRPr="00A97E8F">
        <w:rPr>
          <w:i/>
          <w:iCs/>
          <w:sz w:val="24"/>
          <w:szCs w:val="24"/>
        </w:rPr>
        <w:t>,</w:t>
      </w:r>
      <w:r w:rsidR="00A97E8F">
        <w:rPr>
          <w:i/>
          <w:iCs/>
          <w:sz w:val="24"/>
          <w:szCs w:val="24"/>
        </w:rPr>
        <w:t xml:space="preserve"> </w:t>
      </w:r>
      <w:r w:rsidR="00A97E8F" w:rsidRPr="004236F9">
        <w:rPr>
          <w:rFonts w:ascii="Times New Roman" w:hAnsi="Times New Roman" w:cs="Times New Roman"/>
          <w:bCs/>
          <w:i/>
          <w:iCs/>
          <w:sz w:val="24"/>
          <w:szCs w:val="24"/>
        </w:rPr>
        <w:t>Михайлов П.О.</w:t>
      </w:r>
      <w:r w:rsidR="00A97E8F" w:rsidRPr="004236F9">
        <w:rPr>
          <w:rFonts w:ascii="Times New Roman" w:hAnsi="Times New Roman" w:cs="Times New Roman"/>
          <w:bCs/>
          <w:i/>
          <w:iCs/>
          <w:sz w:val="24"/>
          <w:szCs w:val="24"/>
          <w:vertAlign w:val="superscript"/>
        </w:rPr>
        <w:t>1</w:t>
      </w:r>
      <w:r w:rsidR="00A97E8F" w:rsidRPr="004236F9">
        <w:rPr>
          <w:rFonts w:ascii="Times New Roman" w:hAnsi="Times New Roman" w:cs="Times New Roman"/>
          <w:bCs/>
          <w:i/>
          <w:iCs/>
          <w:sz w:val="24"/>
          <w:szCs w:val="24"/>
        </w:rPr>
        <w:t>,</w:t>
      </w:r>
      <w:r w:rsidR="00A97E8F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A97E8F" w:rsidRPr="001F29F3">
        <w:rPr>
          <w:rFonts w:ascii="Times New Roman" w:hAnsi="Times New Roman" w:cs="Times New Roman"/>
          <w:i/>
          <w:iCs/>
          <w:sz w:val="24"/>
          <w:szCs w:val="24"/>
        </w:rPr>
        <w:t>Дорофеев А.А.</w:t>
      </w:r>
      <w:r w:rsidR="00A97E8F" w:rsidRPr="001F29F3">
        <w:rPr>
          <w:rFonts w:ascii="Times New Roman" w:hAnsi="Times New Roman" w:cs="Times New Roman"/>
          <w:i/>
          <w:iCs/>
          <w:sz w:val="24"/>
          <w:szCs w:val="24"/>
          <w:vertAlign w:val="superscript"/>
        </w:rPr>
        <w:t>1</w:t>
      </w:r>
      <w:r w:rsidR="00A97E8F" w:rsidRPr="001F29F3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proofErr w:type="spellStart"/>
      <w:r w:rsidR="00A97E8F" w:rsidRPr="001F29F3">
        <w:rPr>
          <w:rFonts w:ascii="Times New Roman" w:hAnsi="Times New Roman" w:cs="Times New Roman"/>
          <w:i/>
          <w:iCs/>
          <w:sz w:val="24"/>
          <w:szCs w:val="24"/>
        </w:rPr>
        <w:t>Преснов</w:t>
      </w:r>
      <w:proofErr w:type="spellEnd"/>
      <w:r w:rsidR="00A97E8F" w:rsidRPr="001F29F3">
        <w:rPr>
          <w:rFonts w:ascii="Times New Roman" w:hAnsi="Times New Roman" w:cs="Times New Roman"/>
          <w:i/>
          <w:iCs/>
          <w:sz w:val="24"/>
          <w:szCs w:val="24"/>
        </w:rPr>
        <w:t xml:space="preserve"> Д.Е.</w:t>
      </w:r>
      <w:r w:rsidR="00A97E8F" w:rsidRPr="001F29F3">
        <w:rPr>
          <w:rFonts w:ascii="Times New Roman" w:hAnsi="Times New Roman" w:cs="Times New Roman"/>
          <w:i/>
          <w:iCs/>
          <w:sz w:val="24"/>
          <w:szCs w:val="24"/>
          <w:vertAlign w:val="superscript"/>
        </w:rPr>
        <w:t>1,</w:t>
      </w:r>
      <w:r w:rsidR="00A97E8F">
        <w:rPr>
          <w:rFonts w:ascii="Times New Roman" w:hAnsi="Times New Roman" w:cs="Times New Roman"/>
          <w:i/>
          <w:iCs/>
          <w:sz w:val="24"/>
          <w:szCs w:val="24"/>
          <w:vertAlign w:val="superscript"/>
        </w:rPr>
        <w:t>2</w:t>
      </w:r>
      <w:r w:rsidR="00A97E8F" w:rsidRPr="001F29F3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 w:rsidR="00A97E8F">
        <w:rPr>
          <w:rFonts w:ascii="Times New Roman" w:hAnsi="Times New Roman" w:cs="Times New Roman"/>
          <w:i/>
          <w:iCs/>
          <w:sz w:val="24"/>
          <w:szCs w:val="24"/>
        </w:rPr>
        <w:t>Снигирев О.В</w:t>
      </w:r>
      <w:r w:rsidR="00A97E8F" w:rsidRPr="001F29F3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="00A97E8F" w:rsidRPr="001F29F3">
        <w:rPr>
          <w:rFonts w:ascii="Times New Roman" w:hAnsi="Times New Roman" w:cs="Times New Roman"/>
          <w:i/>
          <w:iCs/>
          <w:sz w:val="24"/>
          <w:szCs w:val="24"/>
          <w:vertAlign w:val="superscript"/>
        </w:rPr>
        <w:t>1</w:t>
      </w:r>
      <w:r w:rsidR="00A97E8F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 w:rsidR="00A97E8F" w:rsidRPr="001F29F3">
        <w:rPr>
          <w:rFonts w:ascii="Times New Roman" w:hAnsi="Times New Roman" w:cs="Times New Roman"/>
          <w:i/>
          <w:iCs/>
          <w:sz w:val="24"/>
          <w:szCs w:val="24"/>
        </w:rPr>
        <w:t>Крупенин В.А.</w:t>
      </w:r>
      <w:r w:rsidR="00A97E8F" w:rsidRPr="001F29F3">
        <w:rPr>
          <w:rFonts w:ascii="Times New Roman" w:hAnsi="Times New Roman" w:cs="Times New Roman"/>
          <w:i/>
          <w:iCs/>
          <w:sz w:val="24"/>
          <w:szCs w:val="24"/>
          <w:vertAlign w:val="superscript"/>
        </w:rPr>
        <w:t xml:space="preserve"> 1</w:t>
      </w:r>
    </w:p>
    <w:p w:rsidR="002B222B" w:rsidRDefault="002B222B" w:rsidP="005C37A6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  <w:lang w:eastAsia="ru-RU"/>
        </w:rPr>
      </w:pPr>
      <w:r>
        <w:rPr>
          <w:rFonts w:ascii="Times New Roman" w:hAnsi="Times New Roman"/>
          <w:i/>
          <w:sz w:val="24"/>
          <w:szCs w:val="24"/>
          <w:lang w:eastAsia="ru-RU"/>
        </w:rPr>
        <w:t>Студент</w:t>
      </w:r>
    </w:p>
    <w:p w:rsidR="00A97E8F" w:rsidRDefault="00A97E8F" w:rsidP="00A97E8F">
      <w:pPr>
        <w:pStyle w:val="a6"/>
        <w:numPr>
          <w:ilvl w:val="0"/>
          <w:numId w:val="1"/>
        </w:numPr>
        <w:spacing w:after="160" w:line="240" w:lineRule="auto"/>
        <w:jc w:val="center"/>
        <w:rPr>
          <w:rFonts w:cs="Times New Roman"/>
          <w:i/>
          <w:iCs/>
          <w:sz w:val="24"/>
          <w:szCs w:val="24"/>
        </w:rPr>
      </w:pPr>
      <w:r>
        <w:rPr>
          <w:rFonts w:cs="Times New Roman"/>
          <w:i/>
          <w:iCs/>
          <w:sz w:val="24"/>
          <w:szCs w:val="24"/>
        </w:rPr>
        <w:t>Лаборатория "Криоэлектроника", Физический факультет, МГУ имени М.В. Ломоносова, г. Москва, Россия</w:t>
      </w:r>
    </w:p>
    <w:p w:rsidR="00A97E8F" w:rsidRPr="00297DD3" w:rsidRDefault="00A97E8F" w:rsidP="00A97E8F">
      <w:pPr>
        <w:pStyle w:val="a6"/>
        <w:numPr>
          <w:ilvl w:val="0"/>
          <w:numId w:val="1"/>
        </w:numPr>
        <w:spacing w:after="160" w:line="240" w:lineRule="auto"/>
        <w:jc w:val="center"/>
        <w:rPr>
          <w:rFonts w:cs="Times New Roman"/>
          <w:i/>
          <w:iCs/>
          <w:sz w:val="24"/>
          <w:szCs w:val="24"/>
        </w:rPr>
      </w:pPr>
      <w:r>
        <w:rPr>
          <w:rFonts w:cs="Times New Roman"/>
          <w:i/>
          <w:iCs/>
          <w:sz w:val="24"/>
          <w:szCs w:val="24"/>
        </w:rPr>
        <w:t xml:space="preserve">Научно-исследовательский центр ядерной физики имени Д.В. </w:t>
      </w:r>
      <w:proofErr w:type="spellStart"/>
      <w:r>
        <w:rPr>
          <w:rFonts w:cs="Times New Roman"/>
          <w:i/>
          <w:iCs/>
          <w:sz w:val="24"/>
          <w:szCs w:val="24"/>
        </w:rPr>
        <w:t>Скобельцына</w:t>
      </w:r>
      <w:proofErr w:type="spellEnd"/>
      <w:r>
        <w:rPr>
          <w:rFonts w:cs="Times New Roman"/>
          <w:i/>
          <w:iCs/>
          <w:sz w:val="24"/>
          <w:szCs w:val="24"/>
        </w:rPr>
        <w:t xml:space="preserve"> МГУ имени М.В. Ломоносова, г. Москва, Россия</w:t>
      </w:r>
    </w:p>
    <w:p w:rsidR="00241784" w:rsidRDefault="002B222B" w:rsidP="005C37A6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  <w:lang w:eastAsia="ru-RU"/>
        </w:rPr>
      </w:pPr>
      <w:r>
        <w:rPr>
          <w:rFonts w:ascii="Times New Roman" w:hAnsi="Times New Roman"/>
          <w:i/>
          <w:sz w:val="24"/>
          <w:szCs w:val="24"/>
          <w:lang w:val="en-US" w:eastAsia="ru-RU"/>
        </w:rPr>
        <w:t xml:space="preserve">E-mail: </w:t>
      </w:r>
      <w:r w:rsidRPr="002B222B">
        <w:rPr>
          <w:rFonts w:ascii="Times New Roman" w:hAnsi="Times New Roman"/>
          <w:i/>
          <w:sz w:val="24"/>
          <w:szCs w:val="24"/>
          <w:lang w:val="en-US" w:eastAsia="ru-RU"/>
        </w:rPr>
        <w:t>snigirev.go21@physics.msu.ru</w:t>
      </w:r>
    </w:p>
    <w:p w:rsidR="00E96CAD" w:rsidRPr="00E96CAD" w:rsidRDefault="00E96CAD" w:rsidP="005C37A6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  <w:lang w:eastAsia="ru-RU"/>
        </w:rPr>
      </w:pPr>
    </w:p>
    <w:p w:rsidR="009679FA" w:rsidRDefault="005C37A6" w:rsidP="005C37A6">
      <w:pPr>
        <w:spacing w:after="0" w:line="240" w:lineRule="auto"/>
        <w:jc w:val="both"/>
        <w:rPr>
          <w:rFonts w:ascii="Times New Roman" w:hAnsi="Times New Roman" w:cs="Times New Roman"/>
          <w:strike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Современные</w:t>
      </w:r>
      <w:r w:rsidR="002B222B" w:rsidRPr="002B222B">
        <w:rPr>
          <w:rFonts w:ascii="Times New Roman" w:hAnsi="Times New Roman" w:cs="Times New Roman"/>
          <w:sz w:val="24"/>
          <w:szCs w:val="24"/>
        </w:rPr>
        <w:t xml:space="preserve"> разработки в сфере </w:t>
      </w:r>
      <w:proofErr w:type="spellStart"/>
      <w:r w:rsidR="002B222B" w:rsidRPr="002B222B">
        <w:rPr>
          <w:rFonts w:ascii="Times New Roman" w:hAnsi="Times New Roman" w:cs="Times New Roman"/>
          <w:sz w:val="24"/>
          <w:szCs w:val="24"/>
        </w:rPr>
        <w:t>нанотехнологий</w:t>
      </w:r>
      <w:proofErr w:type="spellEnd"/>
      <w:r w:rsidR="002B222B" w:rsidRPr="002B222B">
        <w:rPr>
          <w:rFonts w:ascii="Times New Roman" w:hAnsi="Times New Roman" w:cs="Times New Roman"/>
          <w:sz w:val="24"/>
          <w:szCs w:val="24"/>
        </w:rPr>
        <w:t xml:space="preserve"> являются двигателями прогресса в аэрокосмической промышленности [</w:t>
      </w:r>
      <w:r w:rsidR="00C31D90">
        <w:rPr>
          <w:rFonts w:ascii="Times New Roman" w:hAnsi="Times New Roman" w:cs="Times New Roman"/>
          <w:sz w:val="24"/>
          <w:szCs w:val="24"/>
        </w:rPr>
        <w:t>1</w:t>
      </w:r>
      <w:r w:rsidR="002B222B" w:rsidRPr="002B222B">
        <w:rPr>
          <w:rFonts w:ascii="Times New Roman" w:hAnsi="Times New Roman" w:cs="Times New Roman"/>
          <w:sz w:val="24"/>
          <w:szCs w:val="24"/>
        </w:rPr>
        <w:t>], сфере безопасности [</w:t>
      </w:r>
      <w:r w:rsidR="00C31D90">
        <w:rPr>
          <w:rFonts w:ascii="Times New Roman" w:hAnsi="Times New Roman" w:cs="Times New Roman"/>
          <w:sz w:val="24"/>
          <w:szCs w:val="24"/>
        </w:rPr>
        <w:t>2</w:t>
      </w:r>
      <w:r w:rsidR="002B222B" w:rsidRPr="002B222B">
        <w:rPr>
          <w:rFonts w:ascii="Times New Roman" w:hAnsi="Times New Roman" w:cs="Times New Roman"/>
          <w:sz w:val="24"/>
          <w:szCs w:val="24"/>
        </w:rPr>
        <w:t>], вычислительной техники [</w:t>
      </w:r>
      <w:r w:rsidR="00C31D90">
        <w:rPr>
          <w:rFonts w:ascii="Times New Roman" w:hAnsi="Times New Roman" w:cs="Times New Roman"/>
          <w:sz w:val="24"/>
          <w:szCs w:val="24"/>
        </w:rPr>
        <w:t>3</w:t>
      </w:r>
      <w:r w:rsidR="002B222B" w:rsidRPr="002B222B">
        <w:rPr>
          <w:rFonts w:ascii="Times New Roman" w:hAnsi="Times New Roman" w:cs="Times New Roman"/>
          <w:sz w:val="24"/>
          <w:szCs w:val="24"/>
        </w:rPr>
        <w:t>], биохимии и медицин</w:t>
      </w:r>
      <w:r>
        <w:rPr>
          <w:rFonts w:ascii="Times New Roman" w:hAnsi="Times New Roman" w:cs="Times New Roman"/>
          <w:sz w:val="24"/>
          <w:szCs w:val="24"/>
        </w:rPr>
        <w:t>е</w:t>
      </w:r>
      <w:r w:rsidR="002B222B" w:rsidRPr="002B222B">
        <w:rPr>
          <w:rFonts w:ascii="Times New Roman" w:hAnsi="Times New Roman" w:cs="Times New Roman"/>
          <w:sz w:val="24"/>
          <w:szCs w:val="24"/>
        </w:rPr>
        <w:t xml:space="preserve"> [</w:t>
      </w:r>
      <w:r w:rsidR="00C31D90">
        <w:rPr>
          <w:rFonts w:ascii="Times New Roman" w:hAnsi="Times New Roman" w:cs="Times New Roman"/>
          <w:sz w:val="24"/>
          <w:szCs w:val="24"/>
        </w:rPr>
        <w:t>4</w:t>
      </w:r>
      <w:r w:rsidR="002B222B" w:rsidRPr="002B222B">
        <w:rPr>
          <w:rFonts w:ascii="Times New Roman" w:hAnsi="Times New Roman" w:cs="Times New Roman"/>
          <w:sz w:val="24"/>
          <w:szCs w:val="24"/>
        </w:rPr>
        <w:t>].</w:t>
      </w:r>
      <w:r w:rsidR="00C31D90">
        <w:rPr>
          <w:rFonts w:ascii="Times New Roman" w:hAnsi="Times New Roman" w:cs="Times New Roman"/>
          <w:sz w:val="24"/>
          <w:szCs w:val="24"/>
        </w:rPr>
        <w:t xml:space="preserve"> </w:t>
      </w:r>
      <w:r w:rsidR="0046103B" w:rsidRPr="0046103B">
        <w:rPr>
          <w:rFonts w:ascii="Times New Roman" w:hAnsi="Times New Roman" w:cs="Times New Roman"/>
          <w:sz w:val="24"/>
          <w:szCs w:val="24"/>
        </w:rPr>
        <w:t xml:space="preserve">Для </w:t>
      </w:r>
      <w:r w:rsidR="0046103B">
        <w:rPr>
          <w:rFonts w:ascii="Times New Roman" w:hAnsi="Times New Roman" w:cs="Times New Roman"/>
          <w:sz w:val="24"/>
          <w:szCs w:val="24"/>
        </w:rPr>
        <w:t xml:space="preserve">определенных задач </w:t>
      </w:r>
      <w:r w:rsidR="0046103B" w:rsidRPr="0046103B">
        <w:rPr>
          <w:rFonts w:ascii="Times New Roman" w:hAnsi="Times New Roman" w:cs="Times New Roman"/>
          <w:sz w:val="24"/>
          <w:szCs w:val="24"/>
        </w:rPr>
        <w:t>[</w:t>
      </w:r>
      <w:r w:rsidR="0052349A">
        <w:rPr>
          <w:rFonts w:ascii="Times New Roman" w:hAnsi="Times New Roman" w:cs="Times New Roman"/>
          <w:sz w:val="24"/>
          <w:szCs w:val="24"/>
        </w:rPr>
        <w:t>5</w:t>
      </w:r>
      <w:r w:rsidR="0052349A" w:rsidRPr="0052349A">
        <w:rPr>
          <w:rFonts w:ascii="Times New Roman" w:hAnsi="Times New Roman" w:cs="Times New Roman"/>
          <w:sz w:val="24"/>
          <w:szCs w:val="24"/>
        </w:rPr>
        <w:t xml:space="preserve">, </w:t>
      </w:r>
      <w:r w:rsidR="0052349A" w:rsidRPr="00D2337F">
        <w:rPr>
          <w:rFonts w:ascii="Times New Roman" w:hAnsi="Times New Roman" w:cs="Times New Roman"/>
          <w:sz w:val="24"/>
          <w:szCs w:val="24"/>
        </w:rPr>
        <w:t>6</w:t>
      </w:r>
      <w:r w:rsidR="0046103B" w:rsidRPr="0046103B">
        <w:rPr>
          <w:rFonts w:ascii="Times New Roman" w:hAnsi="Times New Roman" w:cs="Times New Roman"/>
          <w:sz w:val="24"/>
          <w:szCs w:val="24"/>
        </w:rPr>
        <w:t>]</w:t>
      </w:r>
      <w:r w:rsidR="0046103B">
        <w:rPr>
          <w:rFonts w:ascii="Times New Roman" w:hAnsi="Times New Roman" w:cs="Times New Roman"/>
          <w:sz w:val="24"/>
          <w:szCs w:val="24"/>
        </w:rPr>
        <w:t xml:space="preserve"> требуются </w:t>
      </w:r>
      <w:r w:rsidR="0046103B" w:rsidRPr="0046103B">
        <w:rPr>
          <w:rFonts w:ascii="Times New Roman" w:hAnsi="Times New Roman"/>
          <w:sz w:val="24"/>
          <w:szCs w:val="24"/>
          <w:lang w:eastAsia="ru-RU"/>
        </w:rPr>
        <w:t>нано</w:t>
      </w:r>
      <w:r w:rsidR="000E1DC4">
        <w:rPr>
          <w:rFonts w:ascii="Times New Roman" w:hAnsi="Times New Roman"/>
          <w:sz w:val="24"/>
          <w:szCs w:val="24"/>
          <w:lang w:eastAsia="ru-RU"/>
        </w:rPr>
        <w:t>электро</w:t>
      </w:r>
      <w:r w:rsidR="0046103B">
        <w:rPr>
          <w:rFonts w:ascii="Times New Roman" w:hAnsi="Times New Roman"/>
          <w:sz w:val="24"/>
          <w:szCs w:val="24"/>
          <w:lang w:eastAsia="ru-RU"/>
        </w:rPr>
        <w:t xml:space="preserve">механические </w:t>
      </w:r>
      <w:r w:rsidR="000E1DC4">
        <w:rPr>
          <w:rFonts w:ascii="Times New Roman" w:hAnsi="Times New Roman"/>
          <w:sz w:val="24"/>
          <w:szCs w:val="24"/>
          <w:lang w:eastAsia="ru-RU"/>
        </w:rPr>
        <w:t>системы</w:t>
      </w:r>
      <w:r w:rsidR="0046103B">
        <w:rPr>
          <w:rFonts w:ascii="Times New Roman" w:hAnsi="Times New Roman"/>
          <w:sz w:val="24"/>
          <w:szCs w:val="24"/>
          <w:lang w:eastAsia="ru-RU"/>
        </w:rPr>
        <w:t xml:space="preserve"> (</w:t>
      </w:r>
      <w:r w:rsidR="000E1DC4">
        <w:rPr>
          <w:rFonts w:ascii="Times New Roman" w:hAnsi="Times New Roman"/>
          <w:sz w:val="24"/>
          <w:szCs w:val="24"/>
          <w:lang w:eastAsia="ru-RU"/>
        </w:rPr>
        <w:t>НЭМС</w:t>
      </w:r>
      <w:r w:rsidR="0046103B">
        <w:rPr>
          <w:rFonts w:ascii="Times New Roman" w:hAnsi="Times New Roman"/>
          <w:sz w:val="24"/>
          <w:szCs w:val="24"/>
          <w:lang w:eastAsia="ru-RU"/>
        </w:rPr>
        <w:t>) с малой резонансной частотой</w:t>
      </w:r>
      <w:r w:rsidR="000E1DC4">
        <w:rPr>
          <w:rFonts w:ascii="Times New Roman" w:hAnsi="Times New Roman"/>
          <w:sz w:val="24"/>
          <w:szCs w:val="24"/>
          <w:lang w:eastAsia="ru-RU"/>
        </w:rPr>
        <w:t xml:space="preserve"> наномеханического резонатора</w:t>
      </w:r>
      <w:r w:rsidR="00B8038A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0E1DC4">
        <w:rPr>
          <w:rFonts w:ascii="Times New Roman" w:hAnsi="Times New Roman"/>
          <w:sz w:val="24"/>
          <w:szCs w:val="24"/>
          <w:lang w:eastAsia="ru-RU"/>
        </w:rPr>
        <w:t>(НМР)</w:t>
      </w:r>
      <w:r w:rsidR="0046103B">
        <w:rPr>
          <w:rFonts w:ascii="Times New Roman" w:hAnsi="Times New Roman"/>
          <w:sz w:val="24"/>
          <w:szCs w:val="24"/>
          <w:lang w:eastAsia="ru-RU"/>
        </w:rPr>
        <w:t xml:space="preserve">. </w:t>
      </w:r>
    </w:p>
    <w:p w:rsidR="000E1DC4" w:rsidRDefault="00B8038A" w:rsidP="005C37A6">
      <w:pPr>
        <w:spacing w:after="0" w:line="240" w:lineRule="auto"/>
        <w:ind w:firstLine="39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="00D30C49">
        <w:rPr>
          <w:rFonts w:ascii="Times New Roman" w:hAnsi="Times New Roman" w:cs="Times New Roman"/>
          <w:sz w:val="24"/>
          <w:szCs w:val="24"/>
        </w:rPr>
        <w:t>данной работе представлен</w:t>
      </w:r>
      <w:r w:rsidR="009679FA" w:rsidRPr="0046103B">
        <w:rPr>
          <w:rFonts w:ascii="Times New Roman" w:hAnsi="Times New Roman" w:cs="Times New Roman"/>
          <w:sz w:val="24"/>
          <w:szCs w:val="24"/>
        </w:rPr>
        <w:t xml:space="preserve"> метод изготовления </w:t>
      </w:r>
      <w:r w:rsidR="00CD1860">
        <w:rPr>
          <w:rFonts w:ascii="Times New Roman" w:hAnsi="Times New Roman" w:cs="Times New Roman"/>
          <w:sz w:val="24"/>
          <w:szCs w:val="24"/>
        </w:rPr>
        <w:t xml:space="preserve">низкочастотных </w:t>
      </w:r>
      <w:r w:rsidR="000E1DC4">
        <w:rPr>
          <w:rFonts w:ascii="Times New Roman" w:hAnsi="Times New Roman" w:cs="Times New Roman"/>
          <w:sz w:val="24"/>
          <w:szCs w:val="24"/>
        </w:rPr>
        <w:t>НМР</w:t>
      </w:r>
      <w:r w:rsidR="0046103B">
        <w:rPr>
          <w:rFonts w:ascii="Times New Roman" w:hAnsi="Times New Roman" w:cs="Times New Roman"/>
          <w:sz w:val="24"/>
          <w:szCs w:val="24"/>
        </w:rPr>
        <w:t xml:space="preserve">. </w:t>
      </w:r>
      <w:r w:rsidR="00E96CAD">
        <w:rPr>
          <w:rFonts w:ascii="Times New Roman" w:hAnsi="Times New Roman" w:cs="Times New Roman"/>
          <w:sz w:val="24"/>
          <w:szCs w:val="24"/>
        </w:rPr>
        <w:t>Изготовл</w:t>
      </w:r>
      <w:r w:rsidR="00687EFD">
        <w:rPr>
          <w:rFonts w:ascii="Times New Roman" w:hAnsi="Times New Roman" w:cs="Times New Roman"/>
          <w:sz w:val="24"/>
          <w:szCs w:val="24"/>
        </w:rPr>
        <w:t>енные структуры</w:t>
      </w:r>
      <w:r w:rsidR="0046103B">
        <w:rPr>
          <w:rFonts w:ascii="Times New Roman" w:hAnsi="Times New Roman" w:cs="Times New Roman"/>
          <w:sz w:val="24"/>
          <w:szCs w:val="24"/>
        </w:rPr>
        <w:t xml:space="preserve"> представляют собой подвешенные </w:t>
      </w:r>
      <w:proofErr w:type="spellStart"/>
      <w:r w:rsidR="0046103B">
        <w:rPr>
          <w:rFonts w:ascii="Times New Roman" w:hAnsi="Times New Roman" w:cs="Times New Roman"/>
          <w:sz w:val="24"/>
          <w:szCs w:val="24"/>
        </w:rPr>
        <w:t>нанопровода</w:t>
      </w:r>
      <w:proofErr w:type="spellEnd"/>
      <w:r w:rsidR="0046103B">
        <w:rPr>
          <w:rFonts w:ascii="Times New Roman" w:hAnsi="Times New Roman" w:cs="Times New Roman"/>
          <w:sz w:val="24"/>
          <w:szCs w:val="24"/>
        </w:rPr>
        <w:t xml:space="preserve"> из </w:t>
      </w:r>
      <w:r w:rsidR="005C37A6">
        <w:rPr>
          <w:rFonts w:ascii="Times New Roman" w:hAnsi="Times New Roman" w:cs="Times New Roman"/>
          <w:sz w:val="24"/>
          <w:szCs w:val="24"/>
        </w:rPr>
        <w:t>нитрида кремния</w:t>
      </w:r>
      <w:bookmarkStart w:id="0" w:name="_GoBack"/>
      <w:bookmarkEnd w:id="0"/>
      <w:r w:rsidR="00687EFD">
        <w:rPr>
          <w:rFonts w:ascii="Times New Roman" w:hAnsi="Times New Roman" w:cs="Times New Roman"/>
          <w:sz w:val="24"/>
          <w:szCs w:val="24"/>
        </w:rPr>
        <w:t>, закрепленные с обоих концов</w:t>
      </w:r>
      <w:r w:rsidR="0046103B" w:rsidRPr="0046103B">
        <w:rPr>
          <w:rFonts w:ascii="Times New Roman" w:hAnsi="Times New Roman" w:cs="Times New Roman"/>
          <w:sz w:val="24"/>
          <w:szCs w:val="24"/>
        </w:rPr>
        <w:t xml:space="preserve">. </w:t>
      </w:r>
      <w:r w:rsidR="0046103B">
        <w:rPr>
          <w:rFonts w:ascii="Times New Roman" w:hAnsi="Times New Roman" w:cs="Times New Roman"/>
          <w:sz w:val="24"/>
          <w:szCs w:val="24"/>
        </w:rPr>
        <w:t xml:space="preserve">За основу </w:t>
      </w:r>
      <w:r w:rsidR="00687EFD">
        <w:rPr>
          <w:rFonts w:ascii="Times New Roman" w:hAnsi="Times New Roman" w:cs="Times New Roman"/>
          <w:sz w:val="24"/>
          <w:szCs w:val="24"/>
        </w:rPr>
        <w:t>взята</w:t>
      </w:r>
      <w:r w:rsidR="000E1DC4">
        <w:rPr>
          <w:rFonts w:ascii="Times New Roman" w:hAnsi="Times New Roman" w:cs="Times New Roman"/>
          <w:sz w:val="24"/>
          <w:szCs w:val="24"/>
        </w:rPr>
        <w:t xml:space="preserve"> пластина</w:t>
      </w:r>
      <w:r w:rsidR="0046103B">
        <w:rPr>
          <w:rFonts w:ascii="Times New Roman" w:hAnsi="Times New Roman" w:cs="Times New Roman"/>
          <w:sz w:val="24"/>
          <w:szCs w:val="24"/>
        </w:rPr>
        <w:t xml:space="preserve"> кремния, покрыт</w:t>
      </w:r>
      <w:r w:rsidR="000E1DC4">
        <w:rPr>
          <w:rFonts w:ascii="Times New Roman" w:hAnsi="Times New Roman" w:cs="Times New Roman"/>
          <w:sz w:val="24"/>
          <w:szCs w:val="24"/>
        </w:rPr>
        <w:t>ая</w:t>
      </w:r>
      <w:r w:rsidR="0046103B">
        <w:rPr>
          <w:rFonts w:ascii="Times New Roman" w:hAnsi="Times New Roman" w:cs="Times New Roman"/>
          <w:sz w:val="24"/>
          <w:szCs w:val="24"/>
        </w:rPr>
        <w:t xml:space="preserve"> </w:t>
      </w:r>
      <w:r w:rsidR="0046103B" w:rsidRPr="0046103B">
        <w:rPr>
          <w:rFonts w:ascii="Times New Roman" w:hAnsi="Times New Roman"/>
          <w:sz w:val="24"/>
          <w:szCs w:val="24"/>
          <w:lang w:eastAsia="ru-RU"/>
        </w:rPr>
        <w:t xml:space="preserve">200 нм слоем </w:t>
      </w:r>
      <w:r w:rsidR="0046103B" w:rsidRPr="0046103B">
        <w:rPr>
          <w:rFonts w:ascii="Times New Roman" w:hAnsi="Times New Roman"/>
          <w:sz w:val="24"/>
          <w:szCs w:val="24"/>
          <w:lang w:val="en-US" w:eastAsia="ru-RU"/>
        </w:rPr>
        <w:t>Si</w:t>
      </w:r>
      <w:r w:rsidR="0046103B" w:rsidRPr="0046103B">
        <w:rPr>
          <w:rFonts w:ascii="Times New Roman" w:hAnsi="Times New Roman"/>
          <w:sz w:val="24"/>
          <w:szCs w:val="24"/>
          <w:vertAlign w:val="subscript"/>
          <w:lang w:eastAsia="ru-RU"/>
        </w:rPr>
        <w:t>3</w:t>
      </w:r>
      <w:r w:rsidR="0046103B" w:rsidRPr="0046103B">
        <w:rPr>
          <w:rFonts w:ascii="Times New Roman" w:hAnsi="Times New Roman"/>
          <w:sz w:val="24"/>
          <w:szCs w:val="24"/>
          <w:lang w:val="en-US" w:eastAsia="ru-RU"/>
        </w:rPr>
        <w:t>N</w:t>
      </w:r>
      <w:r w:rsidR="0046103B" w:rsidRPr="0046103B">
        <w:rPr>
          <w:rFonts w:ascii="Times New Roman" w:hAnsi="Times New Roman"/>
          <w:sz w:val="24"/>
          <w:szCs w:val="24"/>
          <w:vertAlign w:val="subscript"/>
          <w:lang w:eastAsia="ru-RU"/>
        </w:rPr>
        <w:t>4</w:t>
      </w:r>
      <w:r w:rsidR="0046103B">
        <w:rPr>
          <w:rFonts w:ascii="Times New Roman" w:hAnsi="Times New Roman" w:cs="Times New Roman"/>
          <w:sz w:val="24"/>
          <w:szCs w:val="24"/>
        </w:rPr>
        <w:t xml:space="preserve">. </w:t>
      </w:r>
      <w:r w:rsidR="00687EFD">
        <w:rPr>
          <w:rFonts w:ascii="Times New Roman" w:hAnsi="Times New Roman" w:cs="Times New Roman"/>
          <w:sz w:val="24"/>
          <w:szCs w:val="24"/>
        </w:rPr>
        <w:t xml:space="preserve">В верхнем слое </w:t>
      </w:r>
      <w:r w:rsidR="00687EFD" w:rsidRPr="0046103B">
        <w:rPr>
          <w:rFonts w:ascii="Times New Roman" w:hAnsi="Times New Roman"/>
          <w:sz w:val="24"/>
          <w:szCs w:val="24"/>
          <w:lang w:val="en-US" w:eastAsia="ru-RU"/>
        </w:rPr>
        <w:t>Si</w:t>
      </w:r>
      <w:r w:rsidR="00687EFD" w:rsidRPr="0046103B">
        <w:rPr>
          <w:rFonts w:ascii="Times New Roman" w:hAnsi="Times New Roman"/>
          <w:sz w:val="24"/>
          <w:szCs w:val="24"/>
          <w:vertAlign w:val="subscript"/>
          <w:lang w:eastAsia="ru-RU"/>
        </w:rPr>
        <w:t>3</w:t>
      </w:r>
      <w:r w:rsidR="00687EFD" w:rsidRPr="0046103B">
        <w:rPr>
          <w:rFonts w:ascii="Times New Roman" w:hAnsi="Times New Roman"/>
          <w:sz w:val="24"/>
          <w:szCs w:val="24"/>
          <w:lang w:val="en-US" w:eastAsia="ru-RU"/>
        </w:rPr>
        <w:t>N</w:t>
      </w:r>
      <w:r w:rsidR="00687EFD" w:rsidRPr="0046103B">
        <w:rPr>
          <w:rFonts w:ascii="Times New Roman" w:hAnsi="Times New Roman"/>
          <w:sz w:val="24"/>
          <w:szCs w:val="24"/>
          <w:vertAlign w:val="subscript"/>
          <w:lang w:eastAsia="ru-RU"/>
        </w:rPr>
        <w:t>4</w:t>
      </w:r>
      <w:r w:rsidR="00687EFD">
        <w:rPr>
          <w:rFonts w:ascii="Times New Roman" w:hAnsi="Times New Roman"/>
          <w:sz w:val="24"/>
          <w:szCs w:val="24"/>
          <w:vertAlign w:val="subscript"/>
          <w:lang w:eastAsia="ru-RU"/>
        </w:rPr>
        <w:t xml:space="preserve"> </w:t>
      </w:r>
      <w:r w:rsidR="00687EFD">
        <w:rPr>
          <w:rFonts w:ascii="Times New Roman" w:hAnsi="Times New Roman"/>
          <w:sz w:val="24"/>
          <w:szCs w:val="24"/>
          <w:lang w:eastAsia="ru-RU"/>
        </w:rPr>
        <w:t xml:space="preserve">формируются </w:t>
      </w:r>
      <w:proofErr w:type="spellStart"/>
      <w:r w:rsidR="00687EFD">
        <w:rPr>
          <w:rFonts w:ascii="Times New Roman" w:hAnsi="Times New Roman"/>
          <w:sz w:val="24"/>
          <w:szCs w:val="24"/>
          <w:lang w:eastAsia="ru-RU"/>
        </w:rPr>
        <w:t>нанорезонаторы</w:t>
      </w:r>
      <w:proofErr w:type="spellEnd"/>
      <w:r w:rsidR="00687EFD">
        <w:rPr>
          <w:rFonts w:ascii="Times New Roman" w:hAnsi="Times New Roman"/>
          <w:sz w:val="24"/>
          <w:szCs w:val="24"/>
          <w:lang w:eastAsia="ru-RU"/>
        </w:rPr>
        <w:t>,</w:t>
      </w:r>
      <w:r w:rsidR="00687EFD">
        <w:rPr>
          <w:rFonts w:ascii="Times New Roman" w:hAnsi="Times New Roman" w:cs="Times New Roman"/>
          <w:sz w:val="24"/>
          <w:szCs w:val="24"/>
        </w:rPr>
        <w:t xml:space="preserve"> с</w:t>
      </w:r>
      <w:r w:rsidR="00787C18">
        <w:rPr>
          <w:rFonts w:ascii="Times New Roman" w:hAnsi="Times New Roman" w:cs="Times New Roman"/>
          <w:sz w:val="24"/>
          <w:szCs w:val="24"/>
        </w:rPr>
        <w:t xml:space="preserve"> </w:t>
      </w:r>
      <w:r w:rsidR="00687EFD">
        <w:rPr>
          <w:rFonts w:ascii="Times New Roman" w:hAnsi="Times New Roman" w:cs="Times New Roman"/>
          <w:sz w:val="24"/>
          <w:szCs w:val="24"/>
        </w:rPr>
        <w:t>использованием</w:t>
      </w:r>
      <w:r w:rsidR="00787C18">
        <w:rPr>
          <w:rFonts w:ascii="Times New Roman" w:hAnsi="Times New Roman" w:cs="Times New Roman"/>
          <w:sz w:val="24"/>
          <w:szCs w:val="24"/>
        </w:rPr>
        <w:t xml:space="preserve"> </w:t>
      </w:r>
      <w:r w:rsidR="00787C18" w:rsidRPr="0046103B">
        <w:rPr>
          <w:rFonts w:ascii="Times New Roman" w:hAnsi="Times New Roman"/>
          <w:sz w:val="24"/>
          <w:szCs w:val="24"/>
          <w:lang w:eastAsia="ru-RU"/>
        </w:rPr>
        <w:t xml:space="preserve">электронной литографии, </w:t>
      </w:r>
      <w:r w:rsidR="00D30C49">
        <w:rPr>
          <w:rFonts w:ascii="Times New Roman" w:hAnsi="Times New Roman"/>
          <w:sz w:val="24"/>
          <w:szCs w:val="24"/>
          <w:lang w:eastAsia="ru-RU"/>
        </w:rPr>
        <w:t>термического</w:t>
      </w:r>
      <w:r w:rsidR="00787C18" w:rsidRPr="0046103B">
        <w:rPr>
          <w:rFonts w:ascii="Times New Roman" w:hAnsi="Times New Roman"/>
          <w:sz w:val="24"/>
          <w:szCs w:val="24"/>
          <w:lang w:eastAsia="ru-RU"/>
        </w:rPr>
        <w:t xml:space="preserve"> осаждения тонки</w:t>
      </w:r>
      <w:r w:rsidR="000E1DC4">
        <w:rPr>
          <w:rFonts w:ascii="Times New Roman" w:hAnsi="Times New Roman"/>
          <w:sz w:val="24"/>
          <w:szCs w:val="24"/>
          <w:lang w:eastAsia="ru-RU"/>
        </w:rPr>
        <w:t xml:space="preserve">х плёнок металла, анизотропного </w:t>
      </w:r>
      <w:r w:rsidR="00787C18" w:rsidRPr="0046103B">
        <w:rPr>
          <w:rFonts w:ascii="Times New Roman" w:hAnsi="Times New Roman"/>
          <w:sz w:val="24"/>
          <w:szCs w:val="24"/>
          <w:lang w:eastAsia="ru-RU"/>
        </w:rPr>
        <w:t xml:space="preserve">реактивно-ионного </w:t>
      </w:r>
      <w:r w:rsidR="00687EFD">
        <w:rPr>
          <w:rFonts w:ascii="Times New Roman" w:hAnsi="Times New Roman"/>
          <w:sz w:val="24"/>
          <w:szCs w:val="24"/>
          <w:lang w:eastAsia="ru-RU"/>
        </w:rPr>
        <w:t>и жидкостного травлений</w:t>
      </w:r>
      <w:r w:rsidR="00787C18">
        <w:rPr>
          <w:rFonts w:ascii="Times New Roman" w:hAnsi="Times New Roman"/>
          <w:sz w:val="24"/>
          <w:szCs w:val="24"/>
          <w:lang w:eastAsia="ru-RU"/>
        </w:rPr>
        <w:t xml:space="preserve">. </w:t>
      </w:r>
      <w:r w:rsidR="00687EFD">
        <w:rPr>
          <w:rFonts w:ascii="Times New Roman" w:hAnsi="Times New Roman"/>
          <w:sz w:val="24"/>
          <w:szCs w:val="24"/>
          <w:lang w:eastAsia="ru-RU"/>
        </w:rPr>
        <w:t>В</w:t>
      </w:r>
      <w:r w:rsidR="00787C18" w:rsidRPr="0046103B">
        <w:rPr>
          <w:rFonts w:ascii="Times New Roman" w:hAnsi="Times New Roman"/>
          <w:sz w:val="24"/>
          <w:szCs w:val="24"/>
          <w:lang w:eastAsia="ru-RU"/>
        </w:rPr>
        <w:t xml:space="preserve">ысота и ширина </w:t>
      </w:r>
      <w:proofErr w:type="spellStart"/>
      <w:r w:rsidR="00687EFD">
        <w:rPr>
          <w:rFonts w:ascii="Times New Roman" w:hAnsi="Times New Roman"/>
          <w:sz w:val="24"/>
          <w:szCs w:val="24"/>
          <w:lang w:eastAsia="ru-RU"/>
        </w:rPr>
        <w:t>нанопроводов</w:t>
      </w:r>
      <w:proofErr w:type="spellEnd"/>
      <w:r w:rsidR="00687EFD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787C18" w:rsidRPr="0046103B">
        <w:rPr>
          <w:rFonts w:ascii="Times New Roman" w:hAnsi="Times New Roman"/>
          <w:sz w:val="24"/>
          <w:szCs w:val="24"/>
          <w:lang w:eastAsia="ru-RU"/>
        </w:rPr>
        <w:t>составля</w:t>
      </w:r>
      <w:r w:rsidR="000E1DC4">
        <w:rPr>
          <w:rFonts w:ascii="Times New Roman" w:hAnsi="Times New Roman"/>
          <w:sz w:val="24"/>
          <w:szCs w:val="24"/>
          <w:lang w:eastAsia="ru-RU"/>
        </w:rPr>
        <w:t>ют</w:t>
      </w:r>
      <w:r w:rsidR="00787C18" w:rsidRPr="0046103B">
        <w:rPr>
          <w:rFonts w:ascii="Times New Roman" w:hAnsi="Times New Roman"/>
          <w:sz w:val="24"/>
          <w:szCs w:val="24"/>
          <w:lang w:eastAsia="ru-RU"/>
        </w:rPr>
        <w:t xml:space="preserve"> 230</w:t>
      </w:r>
      <w:r w:rsidR="00787C18" w:rsidRPr="0046103B">
        <w:rPr>
          <w:rFonts w:ascii="Times New Roman" w:hAnsi="Times New Roman"/>
          <w:sz w:val="24"/>
          <w:szCs w:val="24"/>
          <w:lang w:val="en-US" w:eastAsia="ru-RU"/>
        </w:rPr>
        <w:t> </w:t>
      </w:r>
      <w:r w:rsidR="00787C18" w:rsidRPr="0046103B">
        <w:rPr>
          <w:rFonts w:ascii="Times New Roman" w:hAnsi="Times New Roman"/>
          <w:sz w:val="24"/>
          <w:szCs w:val="24"/>
          <w:lang w:eastAsia="ru-RU"/>
        </w:rPr>
        <w:t xml:space="preserve">нм и 200 нм соответственно, а длина </w:t>
      </w:r>
      <w:r w:rsidR="000E1DC4">
        <w:rPr>
          <w:rFonts w:ascii="Times New Roman" w:hAnsi="Times New Roman"/>
          <w:sz w:val="24"/>
          <w:szCs w:val="24"/>
          <w:lang w:eastAsia="ru-RU"/>
        </w:rPr>
        <w:t>лежит в диапазоне</w:t>
      </w:r>
      <w:r w:rsidR="00787C18" w:rsidRPr="0046103B">
        <w:rPr>
          <w:rFonts w:ascii="Times New Roman" w:hAnsi="Times New Roman"/>
          <w:sz w:val="24"/>
          <w:szCs w:val="24"/>
          <w:lang w:eastAsia="ru-RU"/>
        </w:rPr>
        <w:t xml:space="preserve"> от </w:t>
      </w:r>
      <w:r w:rsidR="003F12FE">
        <w:rPr>
          <w:rFonts w:ascii="Times New Roman" w:hAnsi="Times New Roman"/>
          <w:sz w:val="24"/>
          <w:szCs w:val="24"/>
          <w:lang w:eastAsia="ru-RU"/>
        </w:rPr>
        <w:t>5</w:t>
      </w:r>
      <w:r w:rsidR="00787C18" w:rsidRPr="0046103B">
        <w:rPr>
          <w:rFonts w:ascii="Times New Roman" w:hAnsi="Times New Roman"/>
          <w:sz w:val="24"/>
          <w:szCs w:val="24"/>
          <w:lang w:eastAsia="ru-RU"/>
        </w:rPr>
        <w:t>0</w:t>
      </w:r>
      <w:r w:rsidR="00D30C49">
        <w:rPr>
          <w:rFonts w:ascii="Times New Roman" w:hAnsi="Times New Roman"/>
          <w:sz w:val="24"/>
          <w:szCs w:val="24"/>
          <w:lang w:eastAsia="ru-RU"/>
        </w:rPr>
        <w:t>0</w:t>
      </w:r>
      <w:r w:rsidR="003F12FE">
        <w:rPr>
          <w:rFonts w:ascii="Times New Roman" w:hAnsi="Times New Roman"/>
          <w:sz w:val="24"/>
          <w:szCs w:val="24"/>
          <w:lang w:eastAsia="ru-RU"/>
        </w:rPr>
        <w:t xml:space="preserve"> мкм до 1</w:t>
      </w:r>
      <w:r w:rsidR="00787C18" w:rsidRPr="0046103B">
        <w:rPr>
          <w:rFonts w:ascii="Times New Roman" w:hAnsi="Times New Roman"/>
          <w:sz w:val="24"/>
          <w:szCs w:val="24"/>
          <w:lang w:eastAsia="ru-RU"/>
        </w:rPr>
        <w:t xml:space="preserve">00 мкм, </w:t>
      </w:r>
      <w:r w:rsidR="00CD1860">
        <w:rPr>
          <w:rFonts w:ascii="Times New Roman" w:hAnsi="Times New Roman"/>
          <w:sz w:val="24"/>
          <w:szCs w:val="24"/>
          <w:lang w:eastAsia="ru-RU"/>
        </w:rPr>
        <w:t>что обеспечивает их низкие резонансные частоты</w:t>
      </w:r>
      <w:r w:rsidR="00787C18" w:rsidRPr="0046103B">
        <w:rPr>
          <w:rFonts w:ascii="Times New Roman" w:hAnsi="Times New Roman"/>
          <w:sz w:val="24"/>
          <w:szCs w:val="24"/>
          <w:lang w:eastAsia="ru-RU"/>
        </w:rPr>
        <w:t>.</w:t>
      </w:r>
    </w:p>
    <w:p w:rsidR="009679FA" w:rsidRDefault="00881941" w:rsidP="005C37A6">
      <w:pPr>
        <w:spacing w:after="0" w:line="240" w:lineRule="auto"/>
        <w:ind w:firstLine="39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С</w:t>
      </w:r>
      <w:r w:rsidR="000E1DC4">
        <w:rPr>
          <w:rFonts w:ascii="Times New Roman" w:hAnsi="Times New Roman"/>
          <w:sz w:val="24"/>
          <w:szCs w:val="24"/>
          <w:lang w:eastAsia="ru-RU"/>
        </w:rPr>
        <w:t xml:space="preserve">огласно теории Эйлера-Бернулли, </w:t>
      </w:r>
      <w:r>
        <w:rPr>
          <w:rFonts w:ascii="Times New Roman" w:hAnsi="Times New Roman"/>
          <w:sz w:val="24"/>
          <w:szCs w:val="24"/>
          <w:lang w:eastAsia="ru-RU"/>
        </w:rPr>
        <w:t>резонансн</w:t>
      </w:r>
      <w:r w:rsidR="000E1DC4">
        <w:rPr>
          <w:rFonts w:ascii="Times New Roman" w:hAnsi="Times New Roman"/>
          <w:sz w:val="24"/>
          <w:szCs w:val="24"/>
          <w:lang w:eastAsia="ru-RU"/>
        </w:rPr>
        <w:t>ые</w:t>
      </w:r>
      <w:r>
        <w:rPr>
          <w:rFonts w:ascii="Times New Roman" w:hAnsi="Times New Roman"/>
          <w:sz w:val="24"/>
          <w:szCs w:val="24"/>
          <w:lang w:eastAsia="ru-RU"/>
        </w:rPr>
        <w:t xml:space="preserve"> частоты основной моды изготовленных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нанопроводов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0E1DC4">
        <w:rPr>
          <w:rFonts w:ascii="Times New Roman" w:hAnsi="Times New Roman"/>
          <w:sz w:val="24"/>
          <w:szCs w:val="24"/>
          <w:lang w:eastAsia="ru-RU"/>
        </w:rPr>
        <w:t>лежат в диапазоне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D30C49" w:rsidRPr="00D30C49">
        <w:rPr>
          <w:rFonts w:ascii="Times New Roman" w:hAnsi="Times New Roman"/>
          <w:sz w:val="24"/>
          <w:szCs w:val="24"/>
          <w:lang w:eastAsia="ru-RU"/>
        </w:rPr>
        <w:t>0,031</w:t>
      </w:r>
      <w:r w:rsidR="00704A04">
        <w:rPr>
          <w:rFonts w:ascii="Times New Roman" w:hAnsi="Times New Roman"/>
          <w:sz w:val="24"/>
          <w:szCs w:val="24"/>
          <w:lang w:eastAsia="ru-RU"/>
        </w:rPr>
        <w:t xml:space="preserve">МГц - </w:t>
      </w:r>
      <w:r w:rsidR="00D30C49" w:rsidRPr="00D30C49">
        <w:rPr>
          <w:rFonts w:ascii="Times New Roman" w:hAnsi="Times New Roman"/>
          <w:sz w:val="24"/>
          <w:szCs w:val="24"/>
          <w:lang w:eastAsia="ru-RU"/>
        </w:rPr>
        <w:t>0,30</w:t>
      </w:r>
      <w:r w:rsidR="00D30C49">
        <w:rPr>
          <w:rFonts w:ascii="Times New Roman" w:hAnsi="Times New Roman"/>
          <w:sz w:val="24"/>
          <w:szCs w:val="24"/>
          <w:lang w:eastAsia="ru-RU"/>
        </w:rPr>
        <w:t xml:space="preserve">7 </w:t>
      </w:r>
      <w:r w:rsidR="000E1DC4" w:rsidRPr="00E44AD5">
        <w:rPr>
          <w:rFonts w:ascii="Times New Roman" w:hAnsi="Times New Roman"/>
          <w:sz w:val="24"/>
          <w:szCs w:val="24"/>
          <w:lang w:eastAsia="ru-RU"/>
        </w:rPr>
        <w:t>(</w:t>
      </w:r>
      <w:r w:rsidR="000E1DC4">
        <w:rPr>
          <w:rFonts w:ascii="Times New Roman" w:hAnsi="Times New Roman"/>
          <w:sz w:val="24"/>
          <w:szCs w:val="24"/>
          <w:lang w:eastAsia="ru-RU"/>
        </w:rPr>
        <w:t>при нормальных условиях</w:t>
      </w:r>
      <w:r w:rsidR="000E1DC4" w:rsidRPr="00E44AD5">
        <w:rPr>
          <w:rFonts w:ascii="Times New Roman" w:hAnsi="Times New Roman"/>
          <w:sz w:val="24"/>
          <w:szCs w:val="24"/>
          <w:lang w:eastAsia="ru-RU"/>
        </w:rPr>
        <w:t>)</w:t>
      </w:r>
      <w:r w:rsidR="009679FA">
        <w:rPr>
          <w:rFonts w:ascii="Times New Roman" w:hAnsi="Times New Roman"/>
          <w:sz w:val="24"/>
          <w:szCs w:val="24"/>
          <w:lang w:eastAsia="ru-RU"/>
        </w:rPr>
        <w:t>.</w:t>
      </w:r>
    </w:p>
    <w:p w:rsidR="009679FA" w:rsidRDefault="00B87B14" w:rsidP="005C37A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ab/>
        <w:t xml:space="preserve">Ряд экспериментальных исследований с использованием </w:t>
      </w:r>
      <w:r w:rsidR="000E1DC4">
        <w:rPr>
          <w:rFonts w:ascii="Times New Roman" w:hAnsi="Times New Roman"/>
          <w:sz w:val="24"/>
          <w:szCs w:val="24"/>
          <w:lang w:eastAsia="ru-RU"/>
        </w:rPr>
        <w:t>НЭМС</w:t>
      </w:r>
      <w:r>
        <w:rPr>
          <w:rFonts w:ascii="Times New Roman" w:hAnsi="Times New Roman"/>
          <w:sz w:val="24"/>
          <w:szCs w:val="24"/>
          <w:lang w:eastAsia="ru-RU"/>
        </w:rPr>
        <w:t>, необходимо проводить при низких температурах</w:t>
      </w:r>
      <w:r w:rsidRPr="00B87B14">
        <w:rPr>
          <w:rFonts w:ascii="Times New Roman" w:hAnsi="Times New Roman"/>
          <w:sz w:val="24"/>
          <w:szCs w:val="24"/>
          <w:lang w:eastAsia="ru-RU"/>
        </w:rPr>
        <w:t>[</w:t>
      </w:r>
      <w:r>
        <w:rPr>
          <w:rFonts w:ascii="Times New Roman" w:hAnsi="Times New Roman"/>
          <w:sz w:val="24"/>
          <w:szCs w:val="24"/>
          <w:lang w:eastAsia="ru-RU"/>
        </w:rPr>
        <w:t>5</w:t>
      </w:r>
      <w:r w:rsidRPr="00B87B14">
        <w:rPr>
          <w:rFonts w:ascii="Times New Roman" w:hAnsi="Times New Roman"/>
          <w:sz w:val="24"/>
          <w:szCs w:val="24"/>
          <w:lang w:eastAsia="ru-RU"/>
        </w:rPr>
        <w:t>]</w:t>
      </w:r>
      <w:r w:rsidR="000E1DC4">
        <w:rPr>
          <w:rFonts w:ascii="Times New Roman" w:hAnsi="Times New Roman"/>
          <w:sz w:val="24"/>
          <w:szCs w:val="24"/>
          <w:lang w:eastAsia="ru-RU"/>
        </w:rPr>
        <w:t xml:space="preserve">. </w:t>
      </w:r>
      <w:r>
        <w:rPr>
          <w:rFonts w:ascii="Times New Roman" w:hAnsi="Times New Roman"/>
          <w:sz w:val="24"/>
          <w:szCs w:val="24"/>
          <w:lang w:eastAsia="ru-RU"/>
        </w:rPr>
        <w:t>В связи с чем</w:t>
      </w:r>
      <w:r w:rsidR="000E1DC4">
        <w:rPr>
          <w:rFonts w:ascii="Times New Roman" w:hAnsi="Times New Roman"/>
          <w:sz w:val="24"/>
          <w:szCs w:val="24"/>
          <w:lang w:eastAsia="ru-RU"/>
        </w:rPr>
        <w:t>,</w:t>
      </w:r>
      <w:r w:rsidR="00787C18">
        <w:rPr>
          <w:rFonts w:ascii="Times New Roman" w:hAnsi="Times New Roman"/>
          <w:sz w:val="24"/>
          <w:szCs w:val="24"/>
          <w:lang w:eastAsia="ru-RU"/>
        </w:rPr>
        <w:t xml:space="preserve"> р</w:t>
      </w:r>
      <w:r w:rsidR="009679FA">
        <w:rPr>
          <w:rFonts w:ascii="Times New Roman" w:hAnsi="Times New Roman"/>
          <w:sz w:val="24"/>
          <w:szCs w:val="24"/>
          <w:lang w:eastAsia="ru-RU"/>
        </w:rPr>
        <w:t>азработана модель</w:t>
      </w:r>
      <w:r w:rsidR="00787C18">
        <w:rPr>
          <w:rFonts w:ascii="Times New Roman" w:hAnsi="Times New Roman"/>
          <w:sz w:val="24"/>
          <w:szCs w:val="24"/>
          <w:lang w:eastAsia="ru-RU"/>
        </w:rPr>
        <w:t>, описывающая колебания НМР</w:t>
      </w:r>
      <w:r>
        <w:rPr>
          <w:rFonts w:ascii="Times New Roman" w:hAnsi="Times New Roman"/>
          <w:sz w:val="24"/>
          <w:szCs w:val="24"/>
          <w:lang w:eastAsia="ru-RU"/>
        </w:rPr>
        <w:t xml:space="preserve"> при различных температурах</w:t>
      </w:r>
      <w:r w:rsidR="00787C18">
        <w:rPr>
          <w:rFonts w:ascii="Times New Roman" w:hAnsi="Times New Roman"/>
          <w:sz w:val="24"/>
          <w:szCs w:val="24"/>
          <w:lang w:eastAsia="ru-RU"/>
        </w:rPr>
        <w:t>.</w:t>
      </w:r>
      <w:r w:rsidR="009679FA">
        <w:rPr>
          <w:rFonts w:ascii="Times New Roman" w:hAnsi="Times New Roman"/>
          <w:sz w:val="24"/>
          <w:szCs w:val="24"/>
          <w:lang w:eastAsia="ru-RU"/>
        </w:rPr>
        <w:t xml:space="preserve"> Согласно </w:t>
      </w:r>
      <w:r>
        <w:rPr>
          <w:rFonts w:ascii="Times New Roman" w:hAnsi="Times New Roman"/>
          <w:sz w:val="24"/>
          <w:szCs w:val="24"/>
          <w:lang w:eastAsia="ru-RU"/>
        </w:rPr>
        <w:t>полученной</w:t>
      </w:r>
      <w:r w:rsidR="009679FA">
        <w:rPr>
          <w:rFonts w:ascii="Times New Roman" w:hAnsi="Times New Roman"/>
          <w:sz w:val="24"/>
          <w:szCs w:val="24"/>
          <w:lang w:eastAsia="ru-RU"/>
        </w:rPr>
        <w:t xml:space="preserve"> модели</w:t>
      </w:r>
      <w:r w:rsidR="00787C18">
        <w:rPr>
          <w:rFonts w:ascii="Times New Roman" w:hAnsi="Times New Roman"/>
          <w:sz w:val="24"/>
          <w:szCs w:val="24"/>
          <w:lang w:eastAsia="ru-RU"/>
        </w:rPr>
        <w:t>,</w:t>
      </w:r>
      <w:r w:rsidR="009679FA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D30C49">
        <w:rPr>
          <w:rFonts w:ascii="Times New Roman" w:hAnsi="Times New Roman"/>
          <w:sz w:val="24"/>
          <w:szCs w:val="24"/>
          <w:lang w:eastAsia="ru-RU"/>
        </w:rPr>
        <w:t xml:space="preserve">резонансные </w:t>
      </w:r>
      <w:r w:rsidR="009679FA">
        <w:rPr>
          <w:rFonts w:ascii="Times New Roman" w:hAnsi="Times New Roman"/>
          <w:sz w:val="24"/>
          <w:szCs w:val="24"/>
          <w:lang w:eastAsia="ru-RU"/>
        </w:rPr>
        <w:t>частоты</w:t>
      </w:r>
      <w:r w:rsidR="003F12FE">
        <w:rPr>
          <w:rFonts w:ascii="Times New Roman" w:hAnsi="Times New Roman"/>
          <w:sz w:val="24"/>
          <w:szCs w:val="24"/>
          <w:lang w:eastAsia="ru-RU"/>
        </w:rPr>
        <w:t xml:space="preserve"> при температуре 4К</w:t>
      </w:r>
      <w:r w:rsidR="00D30C49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3F12FE">
        <w:rPr>
          <w:rFonts w:ascii="Times New Roman" w:hAnsi="Times New Roman"/>
          <w:sz w:val="24"/>
          <w:szCs w:val="24"/>
          <w:lang w:eastAsia="ru-RU"/>
        </w:rPr>
        <w:t>увеличиваются до значений</w:t>
      </w:r>
      <w:r w:rsidR="00D30C49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D30C49" w:rsidRPr="00D30C49">
        <w:rPr>
          <w:rFonts w:ascii="Times New Roman" w:hAnsi="Times New Roman"/>
          <w:sz w:val="24"/>
          <w:szCs w:val="24"/>
          <w:lang w:eastAsia="ru-RU"/>
        </w:rPr>
        <w:t>0,268</w:t>
      </w:r>
      <w:r w:rsidR="003F12FE">
        <w:rPr>
          <w:rFonts w:ascii="Times New Roman" w:hAnsi="Times New Roman"/>
          <w:sz w:val="24"/>
          <w:szCs w:val="24"/>
          <w:lang w:eastAsia="ru-RU"/>
        </w:rPr>
        <w:t xml:space="preserve"> - </w:t>
      </w:r>
      <w:r w:rsidR="003F12FE" w:rsidRPr="00D30C49">
        <w:rPr>
          <w:rFonts w:ascii="Times New Roman" w:hAnsi="Times New Roman"/>
          <w:sz w:val="24"/>
          <w:szCs w:val="24"/>
          <w:lang w:eastAsia="ru-RU"/>
        </w:rPr>
        <w:t>1,414</w:t>
      </w:r>
      <w:r w:rsidR="00787C18">
        <w:rPr>
          <w:rFonts w:ascii="Times New Roman" w:hAnsi="Times New Roman"/>
          <w:sz w:val="24"/>
          <w:szCs w:val="24"/>
          <w:lang w:eastAsia="ru-RU"/>
        </w:rPr>
        <w:t>. Такое расхождение</w:t>
      </w:r>
      <w:r w:rsidR="009679FA">
        <w:rPr>
          <w:rFonts w:ascii="Times New Roman" w:hAnsi="Times New Roman"/>
          <w:sz w:val="24"/>
          <w:szCs w:val="24"/>
          <w:lang w:eastAsia="ru-RU"/>
        </w:rPr>
        <w:t xml:space="preserve"> с теорией </w:t>
      </w:r>
      <w:r w:rsidR="00787C18">
        <w:rPr>
          <w:rFonts w:ascii="Times New Roman" w:hAnsi="Times New Roman"/>
          <w:sz w:val="24"/>
          <w:szCs w:val="24"/>
          <w:lang w:eastAsia="ru-RU"/>
        </w:rPr>
        <w:t>Эйлера-Бернулл</w:t>
      </w:r>
      <w:r w:rsidR="003F12FE">
        <w:rPr>
          <w:rFonts w:ascii="Times New Roman" w:hAnsi="Times New Roman"/>
          <w:sz w:val="24"/>
          <w:szCs w:val="24"/>
          <w:lang w:eastAsia="ru-RU"/>
        </w:rPr>
        <w:t>и обусловлено</w:t>
      </w:r>
      <w:r w:rsidR="007D0624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3F12FE">
        <w:rPr>
          <w:rFonts w:ascii="Times New Roman" w:hAnsi="Times New Roman"/>
          <w:sz w:val="24"/>
          <w:szCs w:val="24"/>
          <w:lang w:eastAsia="ru-RU"/>
        </w:rPr>
        <w:t xml:space="preserve">возрастанием внутреннего натяжения </w:t>
      </w:r>
      <w:proofErr w:type="spellStart"/>
      <w:r w:rsidR="003F12FE">
        <w:rPr>
          <w:rFonts w:ascii="Times New Roman" w:hAnsi="Times New Roman"/>
          <w:sz w:val="24"/>
          <w:szCs w:val="24"/>
          <w:lang w:eastAsia="ru-RU"/>
        </w:rPr>
        <w:t>нанопровода</w:t>
      </w:r>
      <w:proofErr w:type="spellEnd"/>
      <w:r w:rsidR="003F12FE">
        <w:rPr>
          <w:rFonts w:ascii="Times New Roman" w:hAnsi="Times New Roman"/>
          <w:sz w:val="24"/>
          <w:szCs w:val="24"/>
          <w:lang w:eastAsia="ru-RU"/>
        </w:rPr>
        <w:t xml:space="preserve"> возникающего в результате термического сжатия материалов.</w:t>
      </w:r>
    </w:p>
    <w:p w:rsidR="00A97E8F" w:rsidRPr="00A5599F" w:rsidRDefault="00A97E8F" w:rsidP="00A97E8F">
      <w:pPr>
        <w:spacing w:line="240" w:lineRule="auto"/>
        <w:ind w:firstLine="39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</w:rPr>
        <w:t>И</w:t>
      </w:r>
      <w:r w:rsidRPr="004B4008">
        <w:rPr>
          <w:rFonts w:ascii="Times New Roman" w:hAnsi="Times New Roman"/>
          <w:sz w:val="24"/>
          <w:szCs w:val="24"/>
        </w:rPr>
        <w:t>сследование выполнено при поддержке Междисциплинарной научно-образовательной школы Московского университета «Фотонные и квантовые технологии. Цифровая медицина». В работе использовалось оборудование Учебно-методического центра литографии и микроскопии МГУ им. М</w:t>
      </w:r>
      <w:r w:rsidRPr="00A5599F">
        <w:rPr>
          <w:rFonts w:ascii="Times New Roman" w:hAnsi="Times New Roman"/>
          <w:sz w:val="24"/>
          <w:szCs w:val="24"/>
          <w:lang w:val="en-US"/>
        </w:rPr>
        <w:t>.</w:t>
      </w:r>
      <w:r w:rsidRPr="004B4008">
        <w:rPr>
          <w:rFonts w:ascii="Times New Roman" w:hAnsi="Times New Roman"/>
          <w:sz w:val="24"/>
          <w:szCs w:val="24"/>
        </w:rPr>
        <w:t>В</w:t>
      </w:r>
      <w:r w:rsidRPr="00A5599F">
        <w:rPr>
          <w:rFonts w:ascii="Times New Roman" w:hAnsi="Times New Roman"/>
          <w:sz w:val="24"/>
          <w:szCs w:val="24"/>
          <w:lang w:val="en-US"/>
        </w:rPr>
        <w:t>. </w:t>
      </w:r>
      <w:r w:rsidRPr="004B4008">
        <w:rPr>
          <w:rFonts w:ascii="Times New Roman" w:hAnsi="Times New Roman"/>
          <w:sz w:val="24"/>
          <w:szCs w:val="24"/>
        </w:rPr>
        <w:t>Ломоносова</w:t>
      </w:r>
      <w:r w:rsidRPr="00A5599F">
        <w:rPr>
          <w:rFonts w:ascii="Times New Roman" w:hAnsi="Times New Roman"/>
          <w:sz w:val="24"/>
          <w:szCs w:val="24"/>
          <w:lang w:val="en-US"/>
        </w:rPr>
        <w:t>.</w:t>
      </w:r>
    </w:p>
    <w:p w:rsidR="009679FA" w:rsidRDefault="009679FA" w:rsidP="005C37A6">
      <w:pPr>
        <w:spacing w:after="0" w:line="240" w:lineRule="auto"/>
        <w:ind w:firstLine="397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F1D00" w:rsidRPr="00444957" w:rsidRDefault="00DF1D00" w:rsidP="005C37A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F1D00" w:rsidRPr="00C31D90" w:rsidRDefault="00DF1D00" w:rsidP="005C37A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1D90">
        <w:rPr>
          <w:rFonts w:ascii="Times New Roman" w:hAnsi="Times New Roman" w:cs="Times New Roman"/>
          <w:sz w:val="24"/>
          <w:szCs w:val="24"/>
        </w:rPr>
        <w:t>[</w:t>
      </w:r>
      <w:r w:rsidR="00C31D90" w:rsidRPr="00C31D90">
        <w:rPr>
          <w:rFonts w:ascii="Times New Roman" w:hAnsi="Times New Roman" w:cs="Times New Roman"/>
          <w:sz w:val="24"/>
          <w:szCs w:val="24"/>
        </w:rPr>
        <w:t>1</w:t>
      </w:r>
      <w:r w:rsidRPr="00C31D90">
        <w:rPr>
          <w:rFonts w:ascii="Times New Roman" w:hAnsi="Times New Roman" w:cs="Times New Roman"/>
          <w:sz w:val="24"/>
          <w:szCs w:val="24"/>
        </w:rPr>
        <w:t xml:space="preserve">] </w:t>
      </w:r>
      <w:proofErr w:type="spellStart"/>
      <w:r w:rsidRPr="00C31D90">
        <w:rPr>
          <w:rFonts w:ascii="Times New Roman" w:hAnsi="Times New Roman" w:cs="Times New Roman"/>
          <w:sz w:val="24"/>
          <w:szCs w:val="24"/>
        </w:rPr>
        <w:t>Буханец</w:t>
      </w:r>
      <w:proofErr w:type="spellEnd"/>
      <w:r w:rsidRPr="00C31D90">
        <w:rPr>
          <w:rFonts w:ascii="Times New Roman" w:hAnsi="Times New Roman" w:cs="Times New Roman"/>
          <w:sz w:val="24"/>
          <w:szCs w:val="24"/>
        </w:rPr>
        <w:t xml:space="preserve"> Д.И. </w:t>
      </w:r>
      <w:proofErr w:type="spellStart"/>
      <w:r w:rsidRPr="00C31D90">
        <w:rPr>
          <w:rFonts w:ascii="Times New Roman" w:hAnsi="Times New Roman" w:cs="Times New Roman"/>
          <w:sz w:val="24"/>
          <w:szCs w:val="24"/>
        </w:rPr>
        <w:t>Нанотехнологии</w:t>
      </w:r>
      <w:proofErr w:type="spellEnd"/>
      <w:r w:rsidRPr="00C31D90">
        <w:rPr>
          <w:rFonts w:ascii="Times New Roman" w:hAnsi="Times New Roman" w:cs="Times New Roman"/>
          <w:sz w:val="24"/>
          <w:szCs w:val="24"/>
        </w:rPr>
        <w:t xml:space="preserve"> м </w:t>
      </w:r>
      <w:proofErr w:type="spellStart"/>
      <w:r w:rsidRPr="00C31D90">
        <w:rPr>
          <w:rFonts w:ascii="Times New Roman" w:hAnsi="Times New Roman" w:cs="Times New Roman"/>
          <w:sz w:val="24"/>
          <w:szCs w:val="24"/>
        </w:rPr>
        <w:t>наноматериалы</w:t>
      </w:r>
      <w:proofErr w:type="spellEnd"/>
      <w:r w:rsidRPr="00C31D90">
        <w:rPr>
          <w:rFonts w:ascii="Times New Roman" w:hAnsi="Times New Roman" w:cs="Times New Roman"/>
          <w:sz w:val="24"/>
          <w:szCs w:val="24"/>
        </w:rPr>
        <w:t xml:space="preserve"> в космической технике // Новые исследования в разработке техники и технологий. 2014. №2</w:t>
      </w:r>
    </w:p>
    <w:p w:rsidR="00DF1D00" w:rsidRPr="00C31D90" w:rsidRDefault="00DF1D00" w:rsidP="005C37A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1D90">
        <w:rPr>
          <w:rFonts w:ascii="Times New Roman" w:hAnsi="Times New Roman" w:cs="Times New Roman"/>
          <w:sz w:val="24"/>
          <w:szCs w:val="24"/>
        </w:rPr>
        <w:t>[</w:t>
      </w:r>
      <w:r w:rsidR="00C31D90" w:rsidRPr="00C31D90">
        <w:rPr>
          <w:rFonts w:ascii="Times New Roman" w:hAnsi="Times New Roman" w:cs="Times New Roman"/>
          <w:sz w:val="24"/>
          <w:szCs w:val="24"/>
        </w:rPr>
        <w:t>2</w:t>
      </w:r>
      <w:r w:rsidRPr="00C31D90">
        <w:rPr>
          <w:rFonts w:ascii="Times New Roman" w:hAnsi="Times New Roman" w:cs="Times New Roman"/>
          <w:sz w:val="24"/>
          <w:szCs w:val="24"/>
        </w:rPr>
        <w:t xml:space="preserve">] </w:t>
      </w:r>
      <w:r w:rsidRPr="00C31D90">
        <w:rPr>
          <w:rFonts w:ascii="Times New Roman" w:hAnsi="Times New Roman" w:cs="Times New Roman"/>
          <w:sz w:val="24"/>
          <w:szCs w:val="24"/>
          <w:lang w:val="en-US"/>
        </w:rPr>
        <w:t>https</w:t>
      </w:r>
      <w:r w:rsidRPr="00C31D90">
        <w:rPr>
          <w:rFonts w:ascii="Times New Roman" w:hAnsi="Times New Roman" w:cs="Times New Roman"/>
          <w:sz w:val="24"/>
          <w:szCs w:val="24"/>
        </w:rPr>
        <w:t>://</w:t>
      </w:r>
      <w:r w:rsidRPr="00C31D90">
        <w:rPr>
          <w:rFonts w:ascii="Times New Roman" w:hAnsi="Times New Roman" w:cs="Times New Roman"/>
          <w:sz w:val="24"/>
          <w:szCs w:val="24"/>
          <w:lang w:val="en-US"/>
        </w:rPr>
        <w:t>www</w:t>
      </w:r>
      <w:r w:rsidRPr="00C31D90">
        <w:rPr>
          <w:rFonts w:ascii="Times New Roman" w:hAnsi="Times New Roman" w:cs="Times New Roman"/>
          <w:sz w:val="24"/>
          <w:szCs w:val="24"/>
        </w:rPr>
        <w:t>.</w:t>
      </w:r>
      <w:r w:rsidRPr="00C31D90">
        <w:rPr>
          <w:rFonts w:ascii="Times New Roman" w:hAnsi="Times New Roman" w:cs="Times New Roman"/>
          <w:sz w:val="24"/>
          <w:szCs w:val="24"/>
          <w:lang w:val="en-US"/>
        </w:rPr>
        <w:t>nature</w:t>
      </w:r>
      <w:r w:rsidRPr="00C31D90">
        <w:rPr>
          <w:rFonts w:ascii="Times New Roman" w:hAnsi="Times New Roman" w:cs="Times New Roman"/>
          <w:sz w:val="24"/>
          <w:szCs w:val="24"/>
        </w:rPr>
        <w:t>.</w:t>
      </w:r>
      <w:r w:rsidRPr="00C31D90">
        <w:rPr>
          <w:rFonts w:ascii="Times New Roman" w:hAnsi="Times New Roman" w:cs="Times New Roman"/>
          <w:sz w:val="24"/>
          <w:szCs w:val="24"/>
          <w:lang w:val="en-US"/>
        </w:rPr>
        <w:t>com</w:t>
      </w:r>
      <w:r w:rsidRPr="00C31D90">
        <w:rPr>
          <w:rFonts w:ascii="Times New Roman" w:hAnsi="Times New Roman" w:cs="Times New Roman"/>
          <w:sz w:val="24"/>
          <w:szCs w:val="24"/>
        </w:rPr>
        <w:t>/</w:t>
      </w:r>
      <w:r w:rsidRPr="00C31D90">
        <w:rPr>
          <w:rFonts w:ascii="Times New Roman" w:hAnsi="Times New Roman" w:cs="Times New Roman"/>
          <w:sz w:val="24"/>
          <w:szCs w:val="24"/>
          <w:lang w:val="en-US"/>
        </w:rPr>
        <w:t>articles</w:t>
      </w:r>
      <w:r w:rsidRPr="00C31D90">
        <w:rPr>
          <w:rFonts w:ascii="Times New Roman" w:hAnsi="Times New Roman" w:cs="Times New Roman"/>
          <w:sz w:val="24"/>
          <w:szCs w:val="24"/>
        </w:rPr>
        <w:t>/</w:t>
      </w:r>
      <w:r w:rsidRPr="00C31D90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C31D90">
        <w:rPr>
          <w:rFonts w:ascii="Times New Roman" w:hAnsi="Times New Roman" w:cs="Times New Roman"/>
          <w:sz w:val="24"/>
          <w:szCs w:val="24"/>
        </w:rPr>
        <w:t>41378-020-00213-2</w:t>
      </w:r>
    </w:p>
    <w:p w:rsidR="00DF1D00" w:rsidRPr="00262852" w:rsidRDefault="00DF1D00" w:rsidP="005C37A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1D90">
        <w:rPr>
          <w:rFonts w:ascii="Times New Roman" w:hAnsi="Times New Roman" w:cs="Times New Roman"/>
          <w:sz w:val="24"/>
          <w:szCs w:val="24"/>
        </w:rPr>
        <w:t>[</w:t>
      </w:r>
      <w:r w:rsidR="00C31D90" w:rsidRPr="00C31D90">
        <w:rPr>
          <w:rFonts w:ascii="Times New Roman" w:hAnsi="Times New Roman" w:cs="Times New Roman"/>
          <w:sz w:val="24"/>
          <w:szCs w:val="24"/>
        </w:rPr>
        <w:t>3</w:t>
      </w:r>
      <w:r w:rsidRPr="00C31D90">
        <w:rPr>
          <w:rFonts w:ascii="Times New Roman" w:hAnsi="Times New Roman" w:cs="Times New Roman"/>
          <w:sz w:val="24"/>
          <w:szCs w:val="24"/>
        </w:rPr>
        <w:t xml:space="preserve">] </w:t>
      </w:r>
      <w:r w:rsidR="00444957" w:rsidRPr="00262852">
        <w:rPr>
          <w:rFonts w:ascii="Times New Roman" w:hAnsi="Times New Roman" w:cs="Times New Roman"/>
          <w:sz w:val="24"/>
          <w:szCs w:val="24"/>
        </w:rPr>
        <w:t>https://www.nature.com/articles/s41467-021-22909-3</w:t>
      </w:r>
    </w:p>
    <w:p w:rsidR="00444957" w:rsidRDefault="00444957" w:rsidP="005C37A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1D90">
        <w:rPr>
          <w:rFonts w:ascii="Times New Roman" w:hAnsi="Times New Roman" w:cs="Times New Roman"/>
          <w:sz w:val="24"/>
          <w:szCs w:val="24"/>
        </w:rPr>
        <w:t>[</w:t>
      </w:r>
      <w:r w:rsidR="00C31D90" w:rsidRPr="00C31D90">
        <w:rPr>
          <w:rFonts w:ascii="Times New Roman" w:hAnsi="Times New Roman" w:cs="Times New Roman"/>
          <w:sz w:val="24"/>
          <w:szCs w:val="24"/>
        </w:rPr>
        <w:t>4</w:t>
      </w:r>
      <w:r w:rsidRPr="00C31D90">
        <w:rPr>
          <w:rFonts w:ascii="Times New Roman" w:hAnsi="Times New Roman" w:cs="Times New Roman"/>
          <w:sz w:val="24"/>
          <w:szCs w:val="24"/>
        </w:rPr>
        <w:t xml:space="preserve">] </w:t>
      </w:r>
      <w:r w:rsidR="00B87B14" w:rsidRPr="00B87B14">
        <w:rPr>
          <w:rFonts w:ascii="Times New Roman" w:hAnsi="Times New Roman" w:cs="Times New Roman"/>
          <w:sz w:val="24"/>
          <w:szCs w:val="24"/>
          <w:lang w:val="en-US"/>
        </w:rPr>
        <w:t>https</w:t>
      </w:r>
      <w:r w:rsidR="00B87B14" w:rsidRPr="00B87B14">
        <w:rPr>
          <w:rFonts w:ascii="Times New Roman" w:hAnsi="Times New Roman" w:cs="Times New Roman"/>
          <w:sz w:val="24"/>
          <w:szCs w:val="24"/>
        </w:rPr>
        <w:t>://</w:t>
      </w:r>
      <w:proofErr w:type="spellStart"/>
      <w:r w:rsidR="00B87B14" w:rsidRPr="00B87B14">
        <w:rPr>
          <w:rFonts w:ascii="Times New Roman" w:hAnsi="Times New Roman" w:cs="Times New Roman"/>
          <w:sz w:val="24"/>
          <w:szCs w:val="24"/>
          <w:lang w:val="en-US"/>
        </w:rPr>
        <w:t>doi</w:t>
      </w:r>
      <w:proofErr w:type="spellEnd"/>
      <w:r w:rsidR="00B87B14" w:rsidRPr="00B87B14">
        <w:rPr>
          <w:rFonts w:ascii="Times New Roman" w:hAnsi="Times New Roman" w:cs="Times New Roman"/>
          <w:sz w:val="24"/>
          <w:szCs w:val="24"/>
        </w:rPr>
        <w:t>.</w:t>
      </w:r>
      <w:r w:rsidR="00B87B14" w:rsidRPr="00B87B14">
        <w:rPr>
          <w:rFonts w:ascii="Times New Roman" w:hAnsi="Times New Roman" w:cs="Times New Roman"/>
          <w:sz w:val="24"/>
          <w:szCs w:val="24"/>
          <w:lang w:val="en-US"/>
        </w:rPr>
        <w:t>org</w:t>
      </w:r>
      <w:r w:rsidR="00B87B14" w:rsidRPr="00B87B14">
        <w:rPr>
          <w:rFonts w:ascii="Times New Roman" w:hAnsi="Times New Roman" w:cs="Times New Roman"/>
          <w:sz w:val="24"/>
          <w:szCs w:val="24"/>
        </w:rPr>
        <w:t>/10.1021/</w:t>
      </w:r>
      <w:proofErr w:type="spellStart"/>
      <w:r w:rsidR="00B87B14" w:rsidRPr="00B87B14">
        <w:rPr>
          <w:rFonts w:ascii="Times New Roman" w:hAnsi="Times New Roman" w:cs="Times New Roman"/>
          <w:sz w:val="24"/>
          <w:szCs w:val="24"/>
          <w:lang w:val="en-US"/>
        </w:rPr>
        <w:t>acsnano</w:t>
      </w:r>
      <w:proofErr w:type="spellEnd"/>
      <w:r w:rsidR="00B87B14" w:rsidRPr="00B87B14">
        <w:rPr>
          <w:rFonts w:ascii="Times New Roman" w:hAnsi="Times New Roman" w:cs="Times New Roman"/>
          <w:sz w:val="24"/>
          <w:szCs w:val="24"/>
        </w:rPr>
        <w:t>.1</w:t>
      </w:r>
      <w:r w:rsidR="00B87B14" w:rsidRPr="00B87B14">
        <w:rPr>
          <w:rFonts w:ascii="Times New Roman" w:hAnsi="Times New Roman" w:cs="Times New Roman"/>
          <w:sz w:val="24"/>
          <w:szCs w:val="24"/>
          <w:lang w:val="en-US"/>
        </w:rPr>
        <w:t>c</w:t>
      </w:r>
      <w:r w:rsidR="00B87B14" w:rsidRPr="00B87B14">
        <w:rPr>
          <w:rFonts w:ascii="Times New Roman" w:hAnsi="Times New Roman" w:cs="Times New Roman"/>
          <w:sz w:val="24"/>
          <w:szCs w:val="24"/>
        </w:rPr>
        <w:t>08423</w:t>
      </w:r>
    </w:p>
    <w:p w:rsidR="002B222B" w:rsidRPr="00DF1D00" w:rsidRDefault="00B87B14" w:rsidP="005C37A6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 w:rsidRPr="00B87B14">
        <w:rPr>
          <w:rFonts w:ascii="Times New Roman" w:hAnsi="Times New Roman" w:cs="Times New Roman"/>
          <w:sz w:val="24"/>
          <w:szCs w:val="24"/>
        </w:rPr>
        <w:t>[5]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2349A" w:rsidRPr="0052349A">
        <w:rPr>
          <w:rFonts w:ascii="Times New Roman" w:hAnsi="Times New Roman" w:cs="Times New Roman"/>
          <w:sz w:val="24"/>
          <w:szCs w:val="24"/>
        </w:rPr>
        <w:t>https://www.nature.com/articles/s41467-021-22909-3</w:t>
      </w:r>
    </w:p>
    <w:sectPr w:rsidR="002B222B" w:rsidRPr="00DF1D00" w:rsidSect="00787F6E">
      <w:pgSz w:w="11906" w:h="16838"/>
      <w:pgMar w:top="1134" w:right="1274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BA4914"/>
    <w:multiLevelType w:val="hybridMultilevel"/>
    <w:tmpl w:val="BB0C6E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645BFC"/>
    <w:rsid w:val="000E1DC4"/>
    <w:rsid w:val="00241784"/>
    <w:rsid w:val="00262852"/>
    <w:rsid w:val="002B222B"/>
    <w:rsid w:val="002E4F00"/>
    <w:rsid w:val="00393AD0"/>
    <w:rsid w:val="003F12FE"/>
    <w:rsid w:val="00444957"/>
    <w:rsid w:val="0046103B"/>
    <w:rsid w:val="004A70DA"/>
    <w:rsid w:val="0052349A"/>
    <w:rsid w:val="005A066D"/>
    <w:rsid w:val="005C37A6"/>
    <w:rsid w:val="006434F7"/>
    <w:rsid w:val="00645BFC"/>
    <w:rsid w:val="00687EFD"/>
    <w:rsid w:val="00704A04"/>
    <w:rsid w:val="00787C18"/>
    <w:rsid w:val="00787F6E"/>
    <w:rsid w:val="007D0624"/>
    <w:rsid w:val="00800C79"/>
    <w:rsid w:val="00881941"/>
    <w:rsid w:val="009474B7"/>
    <w:rsid w:val="009679FA"/>
    <w:rsid w:val="00987DE6"/>
    <w:rsid w:val="00A568E0"/>
    <w:rsid w:val="00A761E6"/>
    <w:rsid w:val="00A97E8F"/>
    <w:rsid w:val="00B8038A"/>
    <w:rsid w:val="00B87B14"/>
    <w:rsid w:val="00C31D90"/>
    <w:rsid w:val="00C769B6"/>
    <w:rsid w:val="00CD1860"/>
    <w:rsid w:val="00D2337F"/>
    <w:rsid w:val="00D30C49"/>
    <w:rsid w:val="00D30F3C"/>
    <w:rsid w:val="00DF1D00"/>
    <w:rsid w:val="00E44AD5"/>
    <w:rsid w:val="00E96C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0F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B222B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2B222B"/>
    <w:rPr>
      <w:color w:val="605E5C"/>
      <w:shd w:val="clear" w:color="auto" w:fill="E1DFDD"/>
    </w:rPr>
  </w:style>
  <w:style w:type="character" w:customStyle="1" w:styleId="2">
    <w:name w:val="Неразрешенное упоминание2"/>
    <w:basedOn w:val="a0"/>
    <w:uiPriority w:val="99"/>
    <w:semiHidden/>
    <w:unhideWhenUsed/>
    <w:rsid w:val="00444957"/>
    <w:rPr>
      <w:color w:val="605E5C"/>
      <w:shd w:val="clear" w:color="auto" w:fill="E1DFDD"/>
    </w:rPr>
  </w:style>
  <w:style w:type="character" w:customStyle="1" w:styleId="UnresolvedMention">
    <w:name w:val="Unresolved Mention"/>
    <w:basedOn w:val="a0"/>
    <w:uiPriority w:val="99"/>
    <w:semiHidden/>
    <w:unhideWhenUsed/>
    <w:rsid w:val="0052349A"/>
    <w:rPr>
      <w:color w:val="605E5C"/>
      <w:shd w:val="clear" w:color="auto" w:fill="E1DFDD"/>
    </w:rPr>
  </w:style>
  <w:style w:type="paragraph" w:styleId="a4">
    <w:name w:val="Balloon Text"/>
    <w:basedOn w:val="a"/>
    <w:link w:val="a5"/>
    <w:uiPriority w:val="99"/>
    <w:semiHidden/>
    <w:unhideWhenUsed/>
    <w:rsid w:val="002417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4178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A97E8F"/>
    <w:pPr>
      <w:spacing w:after="200" w:line="360" w:lineRule="auto"/>
      <w:ind w:left="720"/>
      <w:contextualSpacing/>
      <w:jc w:val="both"/>
    </w:pPr>
    <w:rPr>
      <w:rFonts w:ascii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70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8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4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9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5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16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388</Words>
  <Characters>2216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MSU</Company>
  <LinksUpToDate>false</LinksUpToDate>
  <CharactersWithSpaces>2599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Глеб Снигирев</dc:creator>
  <cp:lastModifiedBy>-</cp:lastModifiedBy>
  <cp:revision>2</cp:revision>
  <dcterms:created xsi:type="dcterms:W3CDTF">2023-02-15T14:50:00Z</dcterms:created>
  <dcterms:modified xsi:type="dcterms:W3CDTF">2023-02-15T14:50:00Z</dcterms:modified>
</cp:coreProperties>
</file>