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8C0D59" w14:textId="3C1C34BF" w:rsidR="006E2A70" w:rsidRPr="00EC5CDA" w:rsidRDefault="00CA5BED" w:rsidP="00B10CF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5B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Исследование нейросетевых алгоритмов для задач обработки сигналов</w:t>
      </w:r>
    </w:p>
    <w:p w14:paraId="61D43EB3" w14:textId="2C7BE086" w:rsidR="00346C4E" w:rsidRPr="00EC5CDA" w:rsidRDefault="00743BCB" w:rsidP="00B10CF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C5CD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Титов К.Д.</w:t>
      </w:r>
      <w:r w:rsidR="001A5EC0" w:rsidRPr="001A5EC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, </w:t>
      </w:r>
      <w:r w:rsidR="00F41377" w:rsidRPr="00EC5CD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Рыжиков М.Е.</w:t>
      </w:r>
      <w:r w:rsidR="001A5EC0" w:rsidRPr="001A5EC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vertAlign w:val="superscript"/>
        </w:rPr>
        <w:t>2</w:t>
      </w:r>
    </w:p>
    <w:p w14:paraId="39E03061" w14:textId="77777777" w:rsidR="001A5EC0" w:rsidRPr="001A5EC0" w:rsidRDefault="001A5EC0" w:rsidP="001A5EC0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1A5EC0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vertAlign w:val="superscript"/>
        </w:rPr>
        <w:t>1</w:t>
      </w:r>
      <w:r w:rsidRPr="001A5EC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доцент кафедры радиофизики, </w:t>
      </w:r>
      <w:r w:rsidRPr="001A5EC0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vertAlign w:val="superscript"/>
        </w:rPr>
        <w:t>2</w:t>
      </w:r>
      <w:r w:rsidRPr="001A5EC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студент</w:t>
      </w:r>
    </w:p>
    <w:p w14:paraId="700C4D4F" w14:textId="2BE761D7" w:rsidR="001E7AE5" w:rsidRPr="00EC5CDA" w:rsidRDefault="003C489F" w:rsidP="00B10CFC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C5CD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В</w:t>
      </w:r>
      <w:r w:rsidR="001E7AE5" w:rsidRPr="00EC5CD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оронежский </w:t>
      </w:r>
      <w:r w:rsidR="00B10CF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г</w:t>
      </w:r>
      <w:r w:rsidR="001E7AE5" w:rsidRPr="00EC5CD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осударственный </w:t>
      </w:r>
      <w:r w:rsidR="00B10CF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у</w:t>
      </w:r>
      <w:r w:rsidR="001E7AE5" w:rsidRPr="00EC5CD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ниверситет,</w:t>
      </w:r>
    </w:p>
    <w:p w14:paraId="4B742868" w14:textId="2DA16601" w:rsidR="001E7AE5" w:rsidRPr="00EC5CDA" w:rsidRDefault="001E7AE5" w:rsidP="00B10CFC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C5CD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физический факультет, Воронеж, Россия</w:t>
      </w:r>
    </w:p>
    <w:p w14:paraId="62FCC3F8" w14:textId="6BD7146C" w:rsidR="001E7AE5" w:rsidRPr="001A5EC0" w:rsidRDefault="001E7AE5" w:rsidP="00B10CFC">
      <w:pPr>
        <w:spacing w:after="0" w:line="240" w:lineRule="auto"/>
        <w:jc w:val="center"/>
        <w:rPr>
          <w:rStyle w:val="a4"/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C5CD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E</w:t>
      </w:r>
      <w:r w:rsidRPr="008D7A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-</w:t>
      </w:r>
      <w:r w:rsidRPr="00EC5CD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mail</w:t>
      </w:r>
      <w:r w:rsidR="003A67D9" w:rsidRPr="008D7A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: </w:t>
      </w:r>
      <w:hyperlink r:id="rId5" w:history="1">
        <w:r w:rsidR="003A67D9" w:rsidRPr="00EC5CDA">
          <w:rPr>
            <w:rStyle w:val="a4"/>
            <w:rFonts w:ascii="Times New Roman" w:hAnsi="Times New Roman" w:cs="Times New Roman"/>
            <w:i/>
            <w:iCs/>
            <w:color w:val="000000" w:themeColor="text1"/>
            <w:sz w:val="24"/>
            <w:szCs w:val="24"/>
            <w:lang w:val="en-US"/>
          </w:rPr>
          <w:t>ryzhikov</w:t>
        </w:r>
        <w:r w:rsidR="003A67D9" w:rsidRPr="008D7AC3">
          <w:rPr>
            <w:rStyle w:val="a4"/>
            <w:rFonts w:ascii="Times New Roman" w:hAnsi="Times New Roman" w:cs="Times New Roman"/>
            <w:i/>
            <w:iCs/>
            <w:color w:val="000000" w:themeColor="text1"/>
            <w:sz w:val="24"/>
            <w:szCs w:val="24"/>
          </w:rPr>
          <w:t>1723@</w:t>
        </w:r>
        <w:r w:rsidR="003A67D9" w:rsidRPr="00EC5CDA">
          <w:rPr>
            <w:rStyle w:val="a4"/>
            <w:rFonts w:ascii="Times New Roman" w:hAnsi="Times New Roman" w:cs="Times New Roman"/>
            <w:i/>
            <w:iCs/>
            <w:color w:val="000000" w:themeColor="text1"/>
            <w:sz w:val="24"/>
            <w:szCs w:val="24"/>
            <w:lang w:val="en-US"/>
          </w:rPr>
          <w:t>mail</w:t>
        </w:r>
        <w:r w:rsidR="003A67D9" w:rsidRPr="008D7AC3">
          <w:rPr>
            <w:rStyle w:val="a4"/>
            <w:rFonts w:ascii="Times New Roman" w:hAnsi="Times New Roman" w:cs="Times New Roman"/>
            <w:i/>
            <w:iCs/>
            <w:color w:val="000000" w:themeColor="text1"/>
            <w:sz w:val="24"/>
            <w:szCs w:val="24"/>
          </w:rPr>
          <w:t>.</w:t>
        </w:r>
        <w:proofErr w:type="spellStart"/>
        <w:r w:rsidR="003A67D9" w:rsidRPr="00EC5CDA">
          <w:rPr>
            <w:rStyle w:val="a4"/>
            <w:rFonts w:ascii="Times New Roman" w:hAnsi="Times New Roman" w:cs="Times New Roman"/>
            <w:i/>
            <w:iCs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14:paraId="35375850" w14:textId="77777777" w:rsidR="00B10CFC" w:rsidRPr="008D7AC3" w:rsidRDefault="00B10CFC" w:rsidP="00B10CFC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48732208" w14:textId="3C8036F8" w:rsidR="003A67D9" w:rsidRPr="00305B00" w:rsidRDefault="003D4CDE" w:rsidP="00EC5CDA">
      <w:pPr>
        <w:pStyle w:val="a3"/>
        <w:ind w:firstLine="39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настоящее время </w:t>
      </w:r>
      <w:r w:rsidR="00703376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с развитием телекоммуникационной отрасли увеличивается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03376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одновременно работающих</w:t>
      </w:r>
      <w:r w:rsidR="00703376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устройств передачи данных, что ухудшает помеховую обстановку. В связи с этим</w:t>
      </w:r>
      <w:r w:rsidR="006D6831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03376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31D1B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применение классических методо</w:t>
      </w:r>
      <w:r w:rsidR="00B10CFC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631D1B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обработки сигналов затрудняется. 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>Однако</w:t>
      </w:r>
      <w:r w:rsidR="00631D1B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 w:rsidR="00D2610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развити</w:t>
      </w:r>
      <w:r w:rsidR="00631D1B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ем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методов машинного обучения, нейронных сетей, они </w:t>
      </w:r>
      <w:r w:rsidR="00D2610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все чаще внедря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D2610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тся в задачи обнаружения и обработки сигналов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D6831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6D6831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ейросетевы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proofErr w:type="spellEnd"/>
      <w:r w:rsidR="006D6831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алгоритм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>ы становятся сравнимыми с</w:t>
      </w:r>
      <w:r w:rsidR="006D6831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классически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>ми как по сложности реализации, так по эффективности функционирования</w:t>
      </w:r>
      <w:r w:rsidR="00D2610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D6831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Целью данной работы является р</w:t>
      </w:r>
      <w:r w:rsidR="00AA641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ассмотр</w:t>
      </w:r>
      <w:r w:rsidR="006D6831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ение</w:t>
      </w:r>
      <w:r w:rsidR="00AA641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вид</w:t>
      </w:r>
      <w:r w:rsidR="006D6831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r w:rsidR="00AA641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нейронных сетей</w:t>
      </w:r>
      <w:r w:rsidR="00B832F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, которые используются для об</w:t>
      </w:r>
      <w:r w:rsidR="001279E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работки</w:t>
      </w:r>
      <w:r w:rsidR="00B832F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сигналов </w:t>
      </w:r>
      <w:r w:rsidR="00AA641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B832F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2DF5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их</w:t>
      </w:r>
      <w:r w:rsidR="00B832F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сравнительный анализ</w:t>
      </w:r>
      <w:r w:rsidR="00AA641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3A630D53" w14:textId="60BBB629" w:rsidR="006825FA" w:rsidRDefault="008C006F" w:rsidP="00EC5CDA">
      <w:pPr>
        <w:pStyle w:val="a3"/>
        <w:ind w:firstLine="39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Одна из самых первых и наиболее 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>известных</w:t>
      </w:r>
      <w:r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архитектур является н</w:t>
      </w:r>
      <w:r w:rsidR="0069130A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ейронная сеть прямого распространения</w:t>
      </w:r>
      <w:r w:rsidR="00C72711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8E7650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6A4385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ерсептрон</w:t>
      </w:r>
      <w:r w:rsidR="00FB1BC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называемая также </w:t>
      </w:r>
      <w:proofErr w:type="spellStart"/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>полносвязной</w:t>
      </w:r>
      <w:proofErr w:type="spellEnd"/>
      <w:r w:rsidR="00F91B1A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, т.е. сигнал распространяется строго от входного слоя к выходному</w:t>
      </w:r>
      <w:r w:rsidR="0069130A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1799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На вход сети подается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ве</w:t>
      </w:r>
      <w:r w:rsidR="006825FA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>тор отсчётов в</w:t>
      </w:r>
      <w:r w:rsidR="0051799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ходно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>го</w:t>
      </w:r>
      <w:r w:rsidR="0051799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сигнал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</w:rPr>
        <w:t>а,</w:t>
      </w:r>
      <w:r w:rsidR="0051799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затем он умножается на </w:t>
      </w:r>
      <w:r w:rsidR="000C65A0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>матриц</w:t>
      </w:r>
      <w:r w:rsidR="00517999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>у</w:t>
      </w:r>
      <w:r w:rsidR="000C65A0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 xml:space="preserve"> весовых коэффициентов, которые определяются совокупностью прошлых состояний активности 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>сети</w:t>
      </w:r>
      <w:r w:rsidR="00517999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 xml:space="preserve"> и </w:t>
      </w:r>
      <w:r w:rsidR="00E916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>сжимающую</w:t>
      </w:r>
      <w:r w:rsidR="00517999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 xml:space="preserve"> функцию</w:t>
      </w:r>
      <w:r w:rsidR="00677443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 xml:space="preserve"> </w:t>
      </w:r>
      <w:r w:rsidR="004234A4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>[</w:t>
      </w:r>
      <w:r w:rsidR="008E76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>2</w:t>
      </w:r>
      <w:r w:rsidR="004234A4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>]</w:t>
      </w:r>
      <w:r w:rsidR="000C65A0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>.</w:t>
      </w:r>
      <w:r w:rsidR="00517999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 xml:space="preserve"> </w:t>
      </w:r>
      <w:r w:rsidR="00FB1BC3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CFF"/>
        </w:rPr>
        <w:t xml:space="preserve">Такая архитектура нейронной сети </w:t>
      </w:r>
      <w:r w:rsidR="006825FA">
        <w:rPr>
          <w:rFonts w:ascii="Times New Roman" w:hAnsi="Times New Roman" w:cs="Times New Roman"/>
          <w:color w:val="000000" w:themeColor="text1"/>
          <w:sz w:val="24"/>
          <w:szCs w:val="24"/>
        </w:rPr>
        <w:t>используется, как правило,</w:t>
      </w:r>
      <w:r w:rsidR="00FB1BC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25FA">
        <w:rPr>
          <w:rFonts w:ascii="Times New Roman" w:hAnsi="Times New Roman" w:cs="Times New Roman"/>
          <w:color w:val="000000" w:themeColor="text1"/>
          <w:sz w:val="24"/>
          <w:szCs w:val="24"/>
        </w:rPr>
        <w:t>в задачах</w:t>
      </w:r>
      <w:r w:rsidR="00FB1BC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классификации</w:t>
      </w:r>
      <w:r w:rsidR="006825FA">
        <w:rPr>
          <w:rFonts w:ascii="Times New Roman" w:hAnsi="Times New Roman" w:cs="Times New Roman"/>
          <w:color w:val="000000" w:themeColor="text1"/>
          <w:sz w:val="24"/>
          <w:szCs w:val="24"/>
        </w:rPr>
        <w:t>, что соответствует обнаружению и различению сигнало</w:t>
      </w:r>
      <w:r w:rsidR="00354A42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FB1BC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825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Обучение классификаторов может происходить как «с учителем», так и без него. Обучение полносвязных слоёв является слишком </w:t>
      </w:r>
      <w:proofErr w:type="spellStart"/>
      <w:r w:rsidR="006825FA">
        <w:rPr>
          <w:rFonts w:ascii="Times New Roman" w:hAnsi="Times New Roman" w:cs="Times New Roman"/>
          <w:color w:val="000000" w:themeColor="text1"/>
          <w:sz w:val="24"/>
          <w:szCs w:val="24"/>
        </w:rPr>
        <w:t>ресурсозатратным</w:t>
      </w:r>
      <w:proofErr w:type="spellEnd"/>
      <w:r w:rsidR="006825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мероприятием, поскольку имеется слишком много оптимизируемых величин – элементов матриц весовых коэффициентов. Уменьшить количество изменяемых величин можно, применяя свёрточные слои, которые моделируют прохождение сигнала через некоторый фильтр. Действительно, </w:t>
      </w:r>
      <w:r w:rsidR="00D70D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расчёт выходного сигнала линейного фильтра представляет собой свёртку входного сигнала и </w:t>
      </w:r>
      <w:r w:rsidR="008E7650">
        <w:rPr>
          <w:rFonts w:ascii="Times New Roman" w:hAnsi="Times New Roman" w:cs="Times New Roman"/>
          <w:color w:val="000000" w:themeColor="text1"/>
          <w:sz w:val="24"/>
          <w:szCs w:val="24"/>
        </w:rPr>
        <w:t>импульсной</w:t>
      </w:r>
      <w:r w:rsidR="00D70D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характеристики фильтра. </w:t>
      </w:r>
    </w:p>
    <w:p w14:paraId="1294E880" w14:textId="3F9464D4" w:rsidR="00271426" w:rsidRPr="00305B00" w:rsidRDefault="00CA5BED" w:rsidP="00EC5CDA">
      <w:pPr>
        <w:pStyle w:val="a3"/>
        <w:ind w:firstLine="39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задачах интерполяции, а также оценки параметров сигнала используют</w:t>
      </w:r>
      <w:r w:rsidR="008E76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сети РБФ</w:t>
      </w:r>
      <w:r w:rsidR="000B1000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(радиальных базисных функций)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Они </w:t>
      </w:r>
      <w:r w:rsidR="000B1000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представляют собой набор методов жесткой интерполяции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</w:t>
      </w:r>
      <w:r w:rsidR="009472A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содерж</w:t>
      </w:r>
      <w:r w:rsidR="0075247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9472A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т один входной слой, один скрытый слой нейронов, и выходной слой из одного или нескольких нейронов</w:t>
      </w:r>
      <w:r w:rsidR="00FE210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, активационная функция которых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представляет собой</w:t>
      </w:r>
      <w:r w:rsidR="00FE210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радиальн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ую</w:t>
      </w:r>
      <w:r w:rsidR="00FE210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базисн</w:t>
      </w:r>
      <w:r w:rsidR="008E7650">
        <w:rPr>
          <w:rFonts w:ascii="Times New Roman" w:hAnsi="Times New Roman" w:cs="Times New Roman"/>
          <w:color w:val="000000" w:themeColor="text1"/>
          <w:sz w:val="24"/>
          <w:szCs w:val="24"/>
        </w:rPr>
        <w:t>ую</w:t>
      </w:r>
      <w:r w:rsidR="00FE210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функци</w:t>
      </w:r>
      <w:r w:rsidR="008E7650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FE210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472A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4974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93744D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1000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таких </w:t>
      </w:r>
      <w:r w:rsidR="00434974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FB1BC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ет</w:t>
      </w:r>
      <w:r w:rsidR="00434974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ях</w:t>
      </w:r>
      <w:r w:rsidR="000B1000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210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слой </w:t>
      </w:r>
      <w:r w:rsidR="00CA436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скрыт</w:t>
      </w:r>
      <w:r w:rsidR="00FE210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ых</w:t>
      </w:r>
      <w:r w:rsidR="00CA436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нейрон</w:t>
      </w:r>
      <w:r w:rsidR="00FE210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r w:rsidR="00CA436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210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выполняет предварительную обработку входных векторов, определяя их близость к </w:t>
      </w:r>
      <w:r w:rsidR="00CA436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одиночной заданной точк</w:t>
      </w:r>
      <w:r w:rsidR="00FE210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CA436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, либо вокруг группы таких точек</w:t>
      </w:r>
      <w:r w:rsidR="001D44CD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</w:t>
      </w:r>
      <w:r w:rsidR="008E765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1D44CD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CA4363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5247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Нейроны выходного слоя образуют линейную комбинацию выходов нейронов скрытого слоя</w:t>
      </w:r>
      <w:r w:rsidR="008E765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E210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показывая степень похожести между входными данными и центрами</w:t>
      </w:r>
      <w:r w:rsidR="00C12B04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затем формируют взвешенную сумму</w:t>
      </w:r>
      <w:r w:rsidR="00FE210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5247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9C60665" w14:textId="553E25EA" w:rsidR="00AA6413" w:rsidRDefault="008E7650" w:rsidP="00EC5CDA">
      <w:pPr>
        <w:pStyle w:val="a3"/>
        <w:ind w:firstLine="39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B832F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ь РБФ</w:t>
      </w:r>
      <w:r w:rsidR="00B832F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способн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B832F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быстрее обучаться</w:t>
      </w:r>
      <w:r w:rsidR="001E069F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сравнени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1E069F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персептроном</w:t>
      </w:r>
      <w:r w:rsidR="001279E9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, поскольку не требует никаких итераций</w:t>
      </w:r>
      <w:r w:rsidR="00065577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F7758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1426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Еще одно преимущество по сравнению с </w:t>
      </w:r>
      <w:r w:rsidR="00CA5BED">
        <w:rPr>
          <w:rFonts w:ascii="Times New Roman" w:hAnsi="Times New Roman" w:cs="Times New Roman"/>
          <w:color w:val="000000" w:themeColor="text1"/>
          <w:sz w:val="24"/>
          <w:szCs w:val="24"/>
        </w:rPr>
        <w:t>другими</w:t>
      </w:r>
      <w:r w:rsidR="00271426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сетями в том, что у эт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ого типа сетей</w:t>
      </w:r>
      <w:r w:rsidR="006F7758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только один слой скрытых нейронов, что делает возможным прямой расчет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её </w:t>
      </w:r>
      <w:r w:rsidR="006F7758" w:rsidRPr="00305B00">
        <w:rPr>
          <w:rFonts w:ascii="Times New Roman" w:hAnsi="Times New Roman" w:cs="Times New Roman"/>
          <w:color w:val="000000" w:themeColor="text1"/>
          <w:sz w:val="24"/>
          <w:szCs w:val="24"/>
        </w:rPr>
        <w:t>весов.</w:t>
      </w:r>
      <w:r w:rsidR="00CA5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7094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Выбор </w:t>
      </w:r>
      <w:r w:rsidR="00CA5B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="00917094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ида </w:t>
      </w:r>
      <w:r w:rsidR="00CA5B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нейронной сет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="00917094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зависит от сложности и постановки задачи,</w:t>
      </w:r>
      <w:r w:rsidR="008F63F6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поэтому</w:t>
      </w:r>
      <w:r w:rsidR="00917094" w:rsidRPr="00305B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часто перечисленные архитектуры нейронных сетей комбинируют.</w:t>
      </w:r>
    </w:p>
    <w:p w14:paraId="5652BFC9" w14:textId="77777777" w:rsidR="00B10CFC" w:rsidRPr="00624B57" w:rsidRDefault="00B10CFC" w:rsidP="00B10CF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232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24B57">
        <w:rPr>
          <w:rFonts w:ascii="Times New Roman" w:hAnsi="Times New Roman" w:cs="Times New Roman"/>
          <w:sz w:val="24"/>
          <w:szCs w:val="24"/>
        </w:rPr>
        <w:t>Исследование выполнено за счет гранта Российского научного фонда № 23-21-00452, https://rscf.ru/en/project/23-21-00452/.</w:t>
      </w:r>
    </w:p>
    <w:p w14:paraId="62B7AE09" w14:textId="311193EF" w:rsidR="0069130A" w:rsidRPr="00EC5CDA" w:rsidRDefault="00B43DC9" w:rsidP="0017593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5CD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Литература</w:t>
      </w:r>
    </w:p>
    <w:p w14:paraId="6E8AF4D8" w14:textId="6EF684C0" w:rsidR="00BC36D7" w:rsidRDefault="00BC36D7" w:rsidP="00BC36D7">
      <w:pPr>
        <w:pStyle w:val="a3"/>
        <w:numPr>
          <w:ilvl w:val="0"/>
          <w:numId w:val="2"/>
        </w:numPr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C3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Гудфеллоу Я., </w:t>
      </w:r>
      <w:proofErr w:type="spellStart"/>
      <w:r w:rsidRPr="00BC3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Бенджио</w:t>
      </w:r>
      <w:proofErr w:type="spellEnd"/>
      <w:r w:rsidRPr="00BC3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И., </w:t>
      </w:r>
      <w:proofErr w:type="spellStart"/>
      <w:r w:rsidRPr="00BC3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Курвилль</w:t>
      </w:r>
      <w:proofErr w:type="spellEnd"/>
      <w:r w:rsidRPr="00BC3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А. Глубокое обучение. / М.: ДМК Пресс, 2018. Пер. с англ. А. А. </w:t>
      </w:r>
      <w:proofErr w:type="spellStart"/>
      <w:r w:rsidRPr="00BC3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Слинкина</w:t>
      </w:r>
      <w:proofErr w:type="spellEnd"/>
      <w:r w:rsidRPr="00BC3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2-е изд., </w:t>
      </w:r>
      <w:proofErr w:type="spellStart"/>
      <w:r w:rsidRPr="00BC3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испр</w:t>
      </w:r>
      <w:proofErr w:type="spellEnd"/>
      <w:r w:rsidRPr="00BC3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652 с.</w:t>
      </w:r>
    </w:p>
    <w:p w14:paraId="186933CA" w14:textId="22DD0681" w:rsidR="00E57FDB" w:rsidRPr="00EC5CDA" w:rsidRDefault="00BC36D7" w:rsidP="00BC36D7">
      <w:pPr>
        <w:pStyle w:val="a3"/>
        <w:numPr>
          <w:ilvl w:val="0"/>
          <w:numId w:val="2"/>
        </w:numPr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C3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Хайкин С. Нейронные сети / М.: ООО “И.Д. Вильямс”, 2016. Пер. с англ., полный курс, 2-е изд. 1104 с.</w:t>
      </w:r>
    </w:p>
    <w:sectPr w:rsidR="00E57FDB" w:rsidRPr="00EC5CDA" w:rsidSect="00EC5CDA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9E3EC1"/>
    <w:multiLevelType w:val="hybridMultilevel"/>
    <w:tmpl w:val="4B3A6AC0"/>
    <w:lvl w:ilvl="0" w:tplc="0150C31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A3B6A2D"/>
    <w:multiLevelType w:val="hybridMultilevel"/>
    <w:tmpl w:val="295030CC"/>
    <w:lvl w:ilvl="0" w:tplc="798C78CC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553"/>
    <w:rsid w:val="000363D5"/>
    <w:rsid w:val="000512E9"/>
    <w:rsid w:val="00065577"/>
    <w:rsid w:val="000B1000"/>
    <w:rsid w:val="000C65A0"/>
    <w:rsid w:val="000E4D88"/>
    <w:rsid w:val="001279E9"/>
    <w:rsid w:val="00132DF5"/>
    <w:rsid w:val="00175936"/>
    <w:rsid w:val="001A5EC0"/>
    <w:rsid w:val="001D44CD"/>
    <w:rsid w:val="001E069F"/>
    <w:rsid w:val="001E7AE5"/>
    <w:rsid w:val="00271426"/>
    <w:rsid w:val="002717E2"/>
    <w:rsid w:val="002D7553"/>
    <w:rsid w:val="00305B00"/>
    <w:rsid w:val="003459A0"/>
    <w:rsid w:val="00346C4E"/>
    <w:rsid w:val="00352F96"/>
    <w:rsid w:val="00354A42"/>
    <w:rsid w:val="003A67D9"/>
    <w:rsid w:val="003C489F"/>
    <w:rsid w:val="003D4CDE"/>
    <w:rsid w:val="004234A4"/>
    <w:rsid w:val="00434974"/>
    <w:rsid w:val="00512225"/>
    <w:rsid w:val="00517999"/>
    <w:rsid w:val="00631D1B"/>
    <w:rsid w:val="00677443"/>
    <w:rsid w:val="006825FA"/>
    <w:rsid w:val="0069130A"/>
    <w:rsid w:val="006A4385"/>
    <w:rsid w:val="006A52C1"/>
    <w:rsid w:val="006D6831"/>
    <w:rsid w:val="006E2A70"/>
    <w:rsid w:val="006F7758"/>
    <w:rsid w:val="00703376"/>
    <w:rsid w:val="00716928"/>
    <w:rsid w:val="00733084"/>
    <w:rsid w:val="00743BCB"/>
    <w:rsid w:val="00752477"/>
    <w:rsid w:val="00776337"/>
    <w:rsid w:val="008C006F"/>
    <w:rsid w:val="008D7AC3"/>
    <w:rsid w:val="008E7650"/>
    <w:rsid w:val="008F63F6"/>
    <w:rsid w:val="00917094"/>
    <w:rsid w:val="0093744D"/>
    <w:rsid w:val="009472A3"/>
    <w:rsid w:val="009C7FF6"/>
    <w:rsid w:val="009D018F"/>
    <w:rsid w:val="00AA6413"/>
    <w:rsid w:val="00AB6030"/>
    <w:rsid w:val="00B10CFC"/>
    <w:rsid w:val="00B23207"/>
    <w:rsid w:val="00B43DC9"/>
    <w:rsid w:val="00B639A5"/>
    <w:rsid w:val="00B832F9"/>
    <w:rsid w:val="00BC36D7"/>
    <w:rsid w:val="00C12B04"/>
    <w:rsid w:val="00C52458"/>
    <w:rsid w:val="00C70468"/>
    <w:rsid w:val="00C72711"/>
    <w:rsid w:val="00CA4363"/>
    <w:rsid w:val="00CA5BED"/>
    <w:rsid w:val="00CB27F1"/>
    <w:rsid w:val="00D26109"/>
    <w:rsid w:val="00D70D7D"/>
    <w:rsid w:val="00E3567A"/>
    <w:rsid w:val="00E57FDB"/>
    <w:rsid w:val="00E916FB"/>
    <w:rsid w:val="00E9551E"/>
    <w:rsid w:val="00EC5CDA"/>
    <w:rsid w:val="00F41377"/>
    <w:rsid w:val="00F91B1A"/>
    <w:rsid w:val="00FB1BC3"/>
    <w:rsid w:val="00FC2807"/>
    <w:rsid w:val="00FE2107"/>
    <w:rsid w:val="00FE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45762"/>
  <w15:docId w15:val="{CDA4634A-D92C-457D-B618-81BC8EFDA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436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A67D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A67D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E57F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yzhikov172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Maksim</dc:creator>
  <cp:lastModifiedBy>Константин</cp:lastModifiedBy>
  <cp:revision>6</cp:revision>
  <dcterms:created xsi:type="dcterms:W3CDTF">2023-02-16T20:01:00Z</dcterms:created>
  <dcterms:modified xsi:type="dcterms:W3CDTF">2023-02-16T20:24:00Z</dcterms:modified>
</cp:coreProperties>
</file>