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ACAE6" w14:textId="0A569CD8" w:rsidR="00F04E37" w:rsidRPr="00152105" w:rsidRDefault="00335A48" w:rsidP="001521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05">
        <w:rPr>
          <w:rFonts w:ascii="Times New Roman" w:hAnsi="Times New Roman" w:cs="Times New Roman"/>
          <w:b/>
          <w:sz w:val="28"/>
          <w:szCs w:val="28"/>
        </w:rPr>
        <w:t>Переосмысление моделирования междисциплинарных связей в педагогике</w:t>
      </w:r>
    </w:p>
    <w:p w14:paraId="7E0E94A4" w14:textId="7BC1B556" w:rsidR="00085F1B" w:rsidRPr="00152105" w:rsidRDefault="00152105" w:rsidP="00335A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>Во всем мире</w:t>
      </w:r>
      <w:r w:rsidR="0043218E" w:rsidRPr="00152105">
        <w:rPr>
          <w:rFonts w:ascii="Times New Roman" w:hAnsi="Times New Roman" w:cs="Times New Roman"/>
          <w:sz w:val="28"/>
          <w:szCs w:val="28"/>
        </w:rPr>
        <w:t xml:space="preserve"> уже несколько</w:t>
      </w:r>
      <w:r w:rsidR="007740E7" w:rsidRPr="00152105">
        <w:rPr>
          <w:rFonts w:ascii="Times New Roman" w:hAnsi="Times New Roman" w:cs="Times New Roman"/>
          <w:sz w:val="28"/>
          <w:szCs w:val="28"/>
        </w:rPr>
        <w:t xml:space="preserve"> десятилетий</w:t>
      </w:r>
      <w:r w:rsidR="0043218E" w:rsidRPr="00152105">
        <w:rPr>
          <w:rFonts w:ascii="Times New Roman" w:hAnsi="Times New Roman" w:cs="Times New Roman"/>
          <w:sz w:val="28"/>
          <w:szCs w:val="28"/>
        </w:rPr>
        <w:t xml:space="preserve"> мы можем наблюдать </w:t>
      </w:r>
      <w:r w:rsidR="007740E7" w:rsidRPr="00152105">
        <w:rPr>
          <w:rFonts w:ascii="Times New Roman" w:hAnsi="Times New Roman" w:cs="Times New Roman"/>
          <w:sz w:val="28"/>
          <w:szCs w:val="28"/>
        </w:rPr>
        <w:t>естественную картину применения научных изысканий в школьном образовании.</w:t>
      </w:r>
    </w:p>
    <w:p w14:paraId="024788BE" w14:textId="2E5B46CC" w:rsidR="007740E7" w:rsidRPr="00152105" w:rsidRDefault="007740E7" w:rsidP="00F04E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>Первая тенденция, которую хочется отметит</w:t>
      </w:r>
      <w:r w:rsidR="00335A48" w:rsidRPr="00152105">
        <w:rPr>
          <w:rFonts w:ascii="Times New Roman" w:hAnsi="Times New Roman" w:cs="Times New Roman"/>
          <w:sz w:val="28"/>
          <w:szCs w:val="28"/>
        </w:rPr>
        <w:t>ь</w:t>
      </w:r>
      <w:r w:rsidRPr="00152105">
        <w:rPr>
          <w:rFonts w:ascii="Times New Roman" w:hAnsi="Times New Roman" w:cs="Times New Roman"/>
          <w:sz w:val="28"/>
          <w:szCs w:val="28"/>
        </w:rPr>
        <w:t xml:space="preserve"> в сегодняшнем докладе, междисциплинарность. История исследований междисциплинарного характера начинается практически вместе с зарождением науки, однако выделение междисциплинарности в осмысленное понятие в рамках исторических наук началось в 1920-х с работ Л. </w:t>
      </w:r>
      <w:proofErr w:type="spellStart"/>
      <w:r w:rsidRPr="00152105">
        <w:rPr>
          <w:rFonts w:ascii="Times New Roman" w:hAnsi="Times New Roman" w:cs="Times New Roman"/>
          <w:sz w:val="28"/>
          <w:szCs w:val="28"/>
        </w:rPr>
        <w:t>Февра</w:t>
      </w:r>
      <w:proofErr w:type="spellEnd"/>
      <w:r w:rsidRPr="00152105">
        <w:rPr>
          <w:rFonts w:ascii="Times New Roman" w:hAnsi="Times New Roman" w:cs="Times New Roman"/>
          <w:sz w:val="28"/>
          <w:szCs w:val="28"/>
        </w:rPr>
        <w:t xml:space="preserve"> и М. Блока. Позже Ф. </w:t>
      </w:r>
      <w:proofErr w:type="spellStart"/>
      <w:r w:rsidRPr="00152105">
        <w:rPr>
          <w:rFonts w:ascii="Times New Roman" w:hAnsi="Times New Roman" w:cs="Times New Roman"/>
          <w:sz w:val="28"/>
          <w:szCs w:val="28"/>
        </w:rPr>
        <w:t>Бродель</w:t>
      </w:r>
      <w:proofErr w:type="spellEnd"/>
      <w:r w:rsidRPr="00152105">
        <w:rPr>
          <w:rFonts w:ascii="Times New Roman" w:hAnsi="Times New Roman" w:cs="Times New Roman"/>
          <w:sz w:val="28"/>
          <w:szCs w:val="28"/>
        </w:rPr>
        <w:t xml:space="preserve"> писал о необходимости использования в исторических работах социальных дисциплин</w:t>
      </w:r>
      <w:r w:rsidR="00335A48" w:rsidRPr="00152105">
        <w:rPr>
          <w:rFonts w:ascii="Times New Roman" w:hAnsi="Times New Roman" w:cs="Times New Roman"/>
          <w:sz w:val="28"/>
          <w:szCs w:val="28"/>
        </w:rPr>
        <w:t xml:space="preserve">, а </w:t>
      </w:r>
      <w:r w:rsidR="00C803DF" w:rsidRPr="00152105">
        <w:rPr>
          <w:rFonts w:ascii="Times New Roman" w:hAnsi="Times New Roman" w:cs="Times New Roman"/>
          <w:sz w:val="28"/>
          <w:szCs w:val="28"/>
        </w:rPr>
        <w:t>в дальнейшем</w:t>
      </w:r>
      <w:r w:rsidRPr="00152105">
        <w:rPr>
          <w:rFonts w:ascii="Times New Roman" w:hAnsi="Times New Roman" w:cs="Times New Roman"/>
          <w:sz w:val="28"/>
          <w:szCs w:val="28"/>
        </w:rPr>
        <w:t xml:space="preserve"> </w:t>
      </w:r>
      <w:r w:rsidR="00335A48" w:rsidRPr="00152105">
        <w:rPr>
          <w:rFonts w:ascii="Times New Roman" w:hAnsi="Times New Roman" w:cs="Times New Roman"/>
          <w:sz w:val="28"/>
          <w:szCs w:val="28"/>
        </w:rPr>
        <w:t>в</w:t>
      </w:r>
      <w:r w:rsidRPr="00152105">
        <w:rPr>
          <w:rFonts w:ascii="Times New Roman" w:hAnsi="Times New Roman" w:cs="Times New Roman"/>
          <w:sz w:val="28"/>
          <w:szCs w:val="28"/>
        </w:rPr>
        <w:t xml:space="preserve">ыступал с идеей объединения социальных наук. </w:t>
      </w:r>
    </w:p>
    <w:p w14:paraId="46EF9227" w14:textId="00FC73D4" w:rsidR="00E94AAF" w:rsidRPr="00152105" w:rsidRDefault="007740E7" w:rsidP="00F04E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В области социально-гуманитарных наук становление междисциплинарности обосновано тем фактом, что объектом исследований в этих науках является человек и его деятельность. В естественно-научных дисциплинах физика ярче всего продемонстрировала необходимость в междисциплинарных исследованиях, </w:t>
      </w:r>
      <w:r w:rsidR="00335A48" w:rsidRPr="00152105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152105">
        <w:rPr>
          <w:rFonts w:ascii="Times New Roman" w:hAnsi="Times New Roman" w:cs="Times New Roman"/>
          <w:sz w:val="28"/>
          <w:szCs w:val="28"/>
        </w:rPr>
        <w:t xml:space="preserve">в середине ХХ века, немецкий физик-теоретик Герман </w:t>
      </w:r>
      <w:proofErr w:type="spellStart"/>
      <w:r w:rsidRPr="00152105">
        <w:rPr>
          <w:rFonts w:ascii="Times New Roman" w:hAnsi="Times New Roman" w:cs="Times New Roman"/>
          <w:sz w:val="28"/>
          <w:szCs w:val="28"/>
        </w:rPr>
        <w:t>Хакен</w:t>
      </w:r>
      <w:proofErr w:type="spellEnd"/>
      <w:r w:rsidRPr="00152105">
        <w:rPr>
          <w:rFonts w:ascii="Times New Roman" w:hAnsi="Times New Roman" w:cs="Times New Roman"/>
          <w:sz w:val="28"/>
          <w:szCs w:val="28"/>
        </w:rPr>
        <w:t xml:space="preserve"> ввел термин «синергетика» и обосновал синергетический подход, являющийся одним из образцов междисциплинарности в исследованиях</w:t>
      </w:r>
      <w:r w:rsidR="00335A48" w:rsidRPr="00152105">
        <w:rPr>
          <w:rFonts w:ascii="Times New Roman" w:hAnsi="Times New Roman" w:cs="Times New Roman"/>
          <w:sz w:val="28"/>
          <w:szCs w:val="28"/>
        </w:rPr>
        <w:t>.</w:t>
      </w:r>
    </w:p>
    <w:p w14:paraId="25C164FF" w14:textId="02F43F1E" w:rsidR="007F7777" w:rsidRPr="00152105" w:rsidRDefault="00E94AAF" w:rsidP="00335A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>Втор</w:t>
      </w:r>
      <w:r w:rsidR="007F7777" w:rsidRPr="00152105">
        <w:rPr>
          <w:rFonts w:ascii="Times New Roman" w:hAnsi="Times New Roman" w:cs="Times New Roman"/>
          <w:sz w:val="28"/>
          <w:szCs w:val="28"/>
        </w:rPr>
        <w:t xml:space="preserve">ая </w:t>
      </w:r>
      <w:r w:rsidR="00C803DF" w:rsidRPr="00152105">
        <w:rPr>
          <w:rFonts w:ascii="Times New Roman" w:hAnsi="Times New Roman" w:cs="Times New Roman"/>
          <w:sz w:val="28"/>
          <w:szCs w:val="28"/>
        </w:rPr>
        <w:t>тенденция, которая</w:t>
      </w:r>
      <w:r w:rsidR="00F04E37" w:rsidRPr="00152105">
        <w:rPr>
          <w:rFonts w:ascii="Times New Roman" w:hAnsi="Times New Roman" w:cs="Times New Roman"/>
          <w:sz w:val="28"/>
          <w:szCs w:val="28"/>
        </w:rPr>
        <w:t xml:space="preserve"> </w:t>
      </w:r>
      <w:r w:rsidR="007F7777" w:rsidRPr="00152105">
        <w:rPr>
          <w:rFonts w:ascii="Times New Roman" w:hAnsi="Times New Roman" w:cs="Times New Roman"/>
          <w:sz w:val="28"/>
          <w:szCs w:val="28"/>
        </w:rPr>
        <w:t>легла в основ</w:t>
      </w:r>
      <w:r w:rsidR="007137BA" w:rsidRPr="00152105">
        <w:rPr>
          <w:rFonts w:ascii="Times New Roman" w:hAnsi="Times New Roman" w:cs="Times New Roman"/>
          <w:sz w:val="28"/>
          <w:szCs w:val="28"/>
        </w:rPr>
        <w:t>у</w:t>
      </w:r>
      <w:r w:rsidR="007F7777" w:rsidRPr="00152105">
        <w:rPr>
          <w:rFonts w:ascii="Times New Roman" w:hAnsi="Times New Roman" w:cs="Times New Roman"/>
          <w:sz w:val="28"/>
          <w:szCs w:val="28"/>
        </w:rPr>
        <w:t xml:space="preserve"> нашего исследования</w:t>
      </w:r>
      <w:r w:rsidR="00F04E37" w:rsidRPr="00152105">
        <w:rPr>
          <w:rFonts w:ascii="Times New Roman" w:hAnsi="Times New Roman" w:cs="Times New Roman"/>
          <w:sz w:val="28"/>
          <w:szCs w:val="28"/>
        </w:rPr>
        <w:t>, без преувеличений изменила всю нашу жизнь.</w:t>
      </w:r>
    </w:p>
    <w:p w14:paraId="4BD1D5CB" w14:textId="2AABC9B2" w:rsidR="007F7777" w:rsidRPr="00152105" w:rsidRDefault="007F7777" w:rsidP="00617E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Разработки Клода Шеннона в середине ХХ века стали базисом всей информационной эпохи. Изданная в 1939 году, его статья легла в основу работы всех современных компьютеров. Его теория информации описывает общие принципы информации как такого же базового понятия, как материя или энергия. Его последующие разработки лежат в фундаменте теории игр, </w:t>
      </w:r>
      <w:r w:rsidR="00617ED2" w:rsidRPr="00152105">
        <w:rPr>
          <w:rFonts w:ascii="Times New Roman" w:hAnsi="Times New Roman" w:cs="Times New Roman"/>
          <w:sz w:val="28"/>
          <w:szCs w:val="28"/>
        </w:rPr>
        <w:t xml:space="preserve">и </w:t>
      </w:r>
      <w:r w:rsidRPr="00152105">
        <w:rPr>
          <w:rFonts w:ascii="Times New Roman" w:hAnsi="Times New Roman" w:cs="Times New Roman"/>
          <w:sz w:val="28"/>
          <w:szCs w:val="28"/>
        </w:rPr>
        <w:t>теории управления, то есть областей знаний, связанных гораздо больше с деятельностью человека, чем с техникой.</w:t>
      </w:r>
    </w:p>
    <w:p w14:paraId="51435F68" w14:textId="770D85B1" w:rsidR="00DD36FA" w:rsidRPr="00152105" w:rsidRDefault="007F7777" w:rsidP="00DD3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lastRenderedPageBreak/>
        <w:t>Безусловно, педагогика была одной из тех областей знаний, где теория информации нашла свое достойное применение</w:t>
      </w:r>
      <w:r w:rsidR="00DD36FA" w:rsidRPr="00152105">
        <w:rPr>
          <w:rFonts w:ascii="Times New Roman" w:hAnsi="Times New Roman" w:cs="Times New Roman"/>
          <w:sz w:val="28"/>
          <w:szCs w:val="28"/>
        </w:rPr>
        <w:t>, рассматривая обучение как процесс получения информации. У каждого человека в зависимости от уровня интеллекта и возраста своя скорость обработки информации, но очевидно, чем больше информации, тем сложнее изучить и тем больше времени надо на обучение.</w:t>
      </w:r>
    </w:p>
    <w:p w14:paraId="20AFFC5B" w14:textId="2D424ADA" w:rsidR="00DD36FA" w:rsidRPr="00152105" w:rsidRDefault="00DD36FA" w:rsidP="001521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В рамках кибернетической педагогики используются четкие научно обоснованные и экспериментально подтвержденные значения скорости </w:t>
      </w:r>
      <w:r w:rsidR="00C803DF" w:rsidRPr="00152105">
        <w:rPr>
          <w:rFonts w:ascii="Times New Roman" w:hAnsi="Times New Roman" w:cs="Times New Roman"/>
          <w:sz w:val="28"/>
          <w:szCs w:val="28"/>
        </w:rPr>
        <w:t>апперцепции</w:t>
      </w:r>
      <w:r w:rsidR="00152105">
        <w:rPr>
          <w:rFonts w:ascii="Times New Roman" w:hAnsi="Times New Roman" w:cs="Times New Roman"/>
          <w:sz w:val="28"/>
          <w:szCs w:val="28"/>
        </w:rPr>
        <w:t>, перцепции</w:t>
      </w:r>
      <w:r w:rsidRPr="00152105">
        <w:rPr>
          <w:rFonts w:ascii="Times New Roman" w:hAnsi="Times New Roman" w:cs="Times New Roman"/>
          <w:sz w:val="28"/>
          <w:szCs w:val="28"/>
        </w:rPr>
        <w:t xml:space="preserve"> и запоминания информации </w:t>
      </w:r>
    </w:p>
    <w:p w14:paraId="77B2534F" w14:textId="4236F69E" w:rsidR="00DD36FA" w:rsidRPr="00152105" w:rsidRDefault="00DD36FA" w:rsidP="00DD3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В частности, может иметь дальнейшее дидактическое применение: Численный анализ и моделирование шести причин искривления кривой обучения, не позволяющей постоянно выдерживать максимальную скорость обучения. </w:t>
      </w:r>
    </w:p>
    <w:p w14:paraId="0F32F956" w14:textId="410F08C5" w:rsidR="00DD36FA" w:rsidRPr="00152105" w:rsidRDefault="00DD36FA" w:rsidP="001521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Управление обучением, помогающее, например, ответить на вопрос, когда целесообразен контроль знаний и последующая работа над ошибками. </w:t>
      </w:r>
    </w:p>
    <w:p w14:paraId="319400A1" w14:textId="615B21FF" w:rsidR="00DD36FA" w:rsidRPr="00152105" w:rsidRDefault="00DD36FA" w:rsidP="00DD36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>Перенос явный и скрытый</w:t>
      </w:r>
    </w:p>
    <w:p w14:paraId="75B95FB7" w14:textId="10F3AAEE" w:rsidR="00617ED2" w:rsidRPr="00152105" w:rsidRDefault="00BB4C6C" w:rsidP="00964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Если всё было так хорошо, то почему не получило свое </w:t>
      </w:r>
      <w:r w:rsidR="00C803DF" w:rsidRPr="00152105">
        <w:rPr>
          <w:rFonts w:ascii="Times New Roman" w:hAnsi="Times New Roman" w:cs="Times New Roman"/>
          <w:sz w:val="28"/>
          <w:szCs w:val="28"/>
        </w:rPr>
        <w:t>продолжение</w:t>
      </w:r>
      <w:r w:rsidRPr="00152105">
        <w:rPr>
          <w:rFonts w:ascii="Times New Roman" w:hAnsi="Times New Roman" w:cs="Times New Roman"/>
          <w:sz w:val="28"/>
          <w:szCs w:val="28"/>
        </w:rPr>
        <w:t xml:space="preserve">? </w:t>
      </w:r>
      <w:r w:rsidR="007F7777" w:rsidRPr="00152105">
        <w:rPr>
          <w:rFonts w:ascii="Times New Roman" w:hAnsi="Times New Roman" w:cs="Times New Roman"/>
          <w:sz w:val="28"/>
          <w:szCs w:val="28"/>
        </w:rPr>
        <w:t xml:space="preserve">Одной из причин того, что программированное обучение перестало развиваться и в нашей стране, и за рубежом, была та же причина, почему не стали тогда популярны различные технологии науки о данных, таких, как, например, нейросети. Теория опередила практику. Вычислительные способности компьютеров тех лет, которые сейчас вызывают только снисходительную улыбку, не были способны обрабатывать миллионы фактов в поисках закономерностей. </w:t>
      </w:r>
      <w:r w:rsidR="00617ED2" w:rsidRPr="00152105">
        <w:rPr>
          <w:rFonts w:ascii="Times New Roman" w:hAnsi="Times New Roman" w:cs="Times New Roman"/>
          <w:sz w:val="28"/>
          <w:szCs w:val="28"/>
        </w:rPr>
        <w:t xml:space="preserve">Так, первый персональный компьютер был создан в 1956 году, весил 450 </w:t>
      </w:r>
      <w:r w:rsidR="00C803DF" w:rsidRPr="00152105">
        <w:rPr>
          <w:rFonts w:ascii="Times New Roman" w:hAnsi="Times New Roman" w:cs="Times New Roman"/>
          <w:sz w:val="28"/>
          <w:szCs w:val="28"/>
        </w:rPr>
        <w:t>килограммов</w:t>
      </w:r>
      <w:r w:rsidR="00617ED2" w:rsidRPr="00152105">
        <w:rPr>
          <w:rFonts w:ascii="Times New Roman" w:hAnsi="Times New Roman" w:cs="Times New Roman"/>
          <w:sz w:val="28"/>
          <w:szCs w:val="28"/>
        </w:rPr>
        <w:t xml:space="preserve"> и стоил 60 тысяч долларов. Его объём памяти составлял 7,6 Кб</w:t>
      </w:r>
      <w:r w:rsidR="0096444C" w:rsidRPr="00152105">
        <w:rPr>
          <w:rFonts w:ascii="Times New Roman" w:hAnsi="Times New Roman" w:cs="Times New Roman"/>
          <w:sz w:val="28"/>
          <w:szCs w:val="28"/>
        </w:rPr>
        <w:t>, что в миллионы раз меньше, чем у современных телефонов.</w:t>
      </w:r>
    </w:p>
    <w:p w14:paraId="6106D8C3" w14:textId="19C9854D" w:rsidR="000C059C" w:rsidRPr="00152105" w:rsidRDefault="0096444C" w:rsidP="00964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Не хватало и средств фиксации этих фактов – видеокамер, учетных записей, хранения индивидуальной истории. </w:t>
      </w:r>
    </w:p>
    <w:p w14:paraId="07FD4FD4" w14:textId="77777777" w:rsidR="000C059C" w:rsidRPr="00152105" w:rsidRDefault="007F7777" w:rsidP="00964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lastRenderedPageBreak/>
        <w:t xml:space="preserve">Сейчас достаточно вычислительных возможностей, источников данных, но </w:t>
      </w:r>
      <w:r w:rsidR="000C059C" w:rsidRPr="00152105">
        <w:rPr>
          <w:rFonts w:ascii="Times New Roman" w:hAnsi="Times New Roman" w:cs="Times New Roman"/>
          <w:sz w:val="28"/>
          <w:szCs w:val="28"/>
        </w:rPr>
        <w:t>разработчики</w:t>
      </w:r>
      <w:r w:rsidRPr="00152105">
        <w:rPr>
          <w:rFonts w:ascii="Times New Roman" w:hAnsi="Times New Roman" w:cs="Times New Roman"/>
          <w:sz w:val="28"/>
          <w:szCs w:val="28"/>
        </w:rPr>
        <w:t xml:space="preserve"> испытывают затруднения в исходных гипотезах</w:t>
      </w:r>
      <w:r w:rsidR="000C059C" w:rsidRPr="00152105">
        <w:rPr>
          <w:rFonts w:ascii="Times New Roman" w:hAnsi="Times New Roman" w:cs="Times New Roman"/>
          <w:sz w:val="28"/>
          <w:szCs w:val="28"/>
        </w:rPr>
        <w:t>, а к</w:t>
      </w:r>
      <w:r w:rsidRPr="00152105">
        <w:rPr>
          <w:rFonts w:ascii="Times New Roman" w:hAnsi="Times New Roman" w:cs="Times New Roman"/>
          <w:sz w:val="28"/>
          <w:szCs w:val="28"/>
        </w:rPr>
        <w:t xml:space="preserve">орректная исходная теория – главная задача разработчика. </w:t>
      </w:r>
    </w:p>
    <w:p w14:paraId="61F2960E" w14:textId="4BE0852F" w:rsidR="007F7777" w:rsidRPr="00152105" w:rsidRDefault="007F7777" w:rsidP="00BB4C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Не случайно в компьютерной среде существует </w:t>
      </w:r>
      <w:r w:rsidR="000C059C" w:rsidRPr="00152105">
        <w:rPr>
          <w:rFonts w:ascii="Times New Roman" w:hAnsi="Times New Roman" w:cs="Times New Roman"/>
          <w:sz w:val="28"/>
          <w:szCs w:val="28"/>
        </w:rPr>
        <w:t>правило</w:t>
      </w:r>
      <w:r w:rsidRPr="00152105">
        <w:rPr>
          <w:rFonts w:ascii="Times New Roman" w:hAnsi="Times New Roman" w:cs="Times New Roman"/>
          <w:sz w:val="28"/>
          <w:szCs w:val="28"/>
        </w:rPr>
        <w:t xml:space="preserve"> «мусор на входе – мусор на выходе». </w:t>
      </w:r>
      <w:r w:rsidR="000C059C" w:rsidRPr="00152105">
        <w:rPr>
          <w:rFonts w:ascii="Times New Roman" w:hAnsi="Times New Roman" w:cs="Times New Roman"/>
          <w:sz w:val="28"/>
          <w:szCs w:val="28"/>
        </w:rPr>
        <w:t>И корректная и н</w:t>
      </w:r>
      <w:r w:rsidRPr="00152105">
        <w:rPr>
          <w:rFonts w:ascii="Times New Roman" w:hAnsi="Times New Roman" w:cs="Times New Roman"/>
          <w:sz w:val="28"/>
          <w:szCs w:val="28"/>
        </w:rPr>
        <w:t xml:space="preserve">екорректная теория будет </w:t>
      </w:r>
      <w:r w:rsidR="000C059C" w:rsidRPr="00152105">
        <w:rPr>
          <w:rFonts w:ascii="Times New Roman" w:hAnsi="Times New Roman" w:cs="Times New Roman"/>
          <w:sz w:val="28"/>
          <w:szCs w:val="28"/>
        </w:rPr>
        <w:t xml:space="preserve">одинаково </w:t>
      </w:r>
      <w:r w:rsidRPr="00152105">
        <w:rPr>
          <w:rFonts w:ascii="Times New Roman" w:hAnsi="Times New Roman" w:cs="Times New Roman"/>
          <w:sz w:val="28"/>
          <w:szCs w:val="28"/>
        </w:rPr>
        <w:t xml:space="preserve">проработана и выдаст </w:t>
      </w:r>
      <w:r w:rsidR="000C059C" w:rsidRPr="00152105">
        <w:rPr>
          <w:rFonts w:ascii="Times New Roman" w:hAnsi="Times New Roman" w:cs="Times New Roman"/>
          <w:sz w:val="28"/>
          <w:szCs w:val="28"/>
        </w:rPr>
        <w:t xml:space="preserve">готовое </w:t>
      </w:r>
      <w:r w:rsidRPr="00152105">
        <w:rPr>
          <w:rFonts w:ascii="Times New Roman" w:hAnsi="Times New Roman" w:cs="Times New Roman"/>
          <w:sz w:val="28"/>
          <w:szCs w:val="28"/>
        </w:rPr>
        <w:t>решение</w:t>
      </w:r>
      <w:r w:rsidR="000C059C" w:rsidRPr="00152105">
        <w:rPr>
          <w:rFonts w:ascii="Times New Roman" w:hAnsi="Times New Roman" w:cs="Times New Roman"/>
          <w:sz w:val="28"/>
          <w:szCs w:val="28"/>
        </w:rPr>
        <w:t>, т</w:t>
      </w:r>
      <w:r w:rsidRPr="00152105">
        <w:rPr>
          <w:rFonts w:ascii="Times New Roman" w:hAnsi="Times New Roman" w:cs="Times New Roman"/>
          <w:sz w:val="28"/>
          <w:szCs w:val="28"/>
        </w:rPr>
        <w:t xml:space="preserve">аков принцип работы алгоритмов больших данных. Но будет ли решение актуальным, полезным, эффективным – во многом зависит от исходной теории. </w:t>
      </w:r>
    </w:p>
    <w:p w14:paraId="07286B89" w14:textId="77777777" w:rsidR="008143E7" w:rsidRPr="00152105" w:rsidRDefault="0096444C" w:rsidP="00814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>Ну а если связать актуальность адаптации междисциплинарного подхода к содержанию общего образования, современные вычислительные возможности и ранее разработанный теоретический базис моделирования образовательного процесса</w:t>
      </w:r>
      <w:r w:rsidR="008143E7" w:rsidRPr="00152105">
        <w:rPr>
          <w:rFonts w:ascii="Times New Roman" w:hAnsi="Times New Roman" w:cs="Times New Roman"/>
          <w:sz w:val="28"/>
          <w:szCs w:val="28"/>
        </w:rPr>
        <w:t xml:space="preserve"> - </w:t>
      </w:r>
      <w:r w:rsidR="00B21753" w:rsidRPr="00152105">
        <w:rPr>
          <w:rFonts w:ascii="Times New Roman" w:hAnsi="Times New Roman" w:cs="Times New Roman"/>
          <w:sz w:val="28"/>
          <w:szCs w:val="28"/>
        </w:rPr>
        <w:t xml:space="preserve">теорию </w:t>
      </w:r>
      <w:r w:rsidR="00215B77" w:rsidRPr="00152105">
        <w:rPr>
          <w:rFonts w:ascii="Times New Roman" w:hAnsi="Times New Roman" w:cs="Times New Roman"/>
          <w:sz w:val="28"/>
          <w:szCs w:val="28"/>
        </w:rPr>
        <w:t>трансфера, который нашел применение в отечественной лингвистике, но не распространился шире</w:t>
      </w:r>
      <w:r w:rsidR="0012524E" w:rsidRPr="00152105">
        <w:rPr>
          <w:rFonts w:ascii="Times New Roman" w:hAnsi="Times New Roman" w:cs="Times New Roman"/>
          <w:sz w:val="28"/>
          <w:szCs w:val="28"/>
        </w:rPr>
        <w:t>;</w:t>
      </w:r>
      <w:r w:rsidR="00215B77" w:rsidRPr="001521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455BC" w14:textId="02EE9B1F" w:rsidR="008143E7" w:rsidRPr="00152105" w:rsidRDefault="008143E7" w:rsidP="00814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>Именно эта разработка и позволяет методологически обосновать эффективность использования междисциплинарных связей.</w:t>
      </w:r>
    </w:p>
    <w:p w14:paraId="17CA09D5" w14:textId="77777777" w:rsidR="008143E7" w:rsidRPr="00152105" w:rsidRDefault="008143E7" w:rsidP="00814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Трансфер имеет двойственный характер: он возникает за счет появления в содержании ранее известного материала и за счет усвоения </w:t>
      </w:r>
      <w:proofErr w:type="gramStart"/>
      <w:r w:rsidRPr="00152105">
        <w:rPr>
          <w:rFonts w:ascii="Times New Roman" w:hAnsi="Times New Roman" w:cs="Times New Roman"/>
          <w:sz w:val="28"/>
          <w:szCs w:val="28"/>
        </w:rPr>
        <w:t>мета-знаний</w:t>
      </w:r>
      <w:proofErr w:type="gramEnd"/>
      <w:r w:rsidRPr="001521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18676" w14:textId="77777777" w:rsidR="00FE5FC8" w:rsidRPr="00152105" w:rsidRDefault="008143E7" w:rsidP="00814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Иллюстрация метазнаний слева. </w:t>
      </w:r>
    </w:p>
    <w:p w14:paraId="61037948" w14:textId="0B4C8705" w:rsidR="008143E7" w:rsidRPr="00152105" w:rsidRDefault="008143E7" w:rsidP="00814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>Графическое изображение запомнить не просто, но если закрыть левую половину рисунка, то подобная задача становится элементарной.</w:t>
      </w:r>
    </w:p>
    <w:p w14:paraId="7D5945CB" w14:textId="031BABB4" w:rsidR="00F74D0C" w:rsidRPr="00152105" w:rsidRDefault="00F74D0C" w:rsidP="006600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В действительности вместо подобного шуточного примера проходил многолетний эксперимент в нескольких школах разных стран, </w:t>
      </w:r>
    </w:p>
    <w:p w14:paraId="17E94CBF" w14:textId="77777777" w:rsidR="00FE5FC8" w:rsidRPr="00152105" w:rsidRDefault="00F74D0C" w:rsidP="006600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Эксперимент проходил на иностранных языках, где ранее известное - слова, которые встречаются в обоих языках, а метазнания – знания, которые позволяют лучше усвоить материал. </w:t>
      </w:r>
    </w:p>
    <w:p w14:paraId="19693CF6" w14:textId="480F8EE2" w:rsidR="008143E7" w:rsidRPr="00152105" w:rsidRDefault="00F74D0C" w:rsidP="006600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>Применительно к естественно-научным дисциплинам речь идет о законах, общих для физики и химии, применение алгебры и геометрии при решении физических задач, придание физического смысла математическим задачам.</w:t>
      </w:r>
    </w:p>
    <w:p w14:paraId="7C8AFBB5" w14:textId="032EB4B0" w:rsidR="00B21753" w:rsidRPr="00152105" w:rsidRDefault="00AF2B38" w:rsidP="00814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lastRenderedPageBreak/>
        <w:t>Так,</w:t>
      </w:r>
      <w:r w:rsidR="00FE5FC8" w:rsidRPr="00152105">
        <w:rPr>
          <w:rFonts w:ascii="Times New Roman" w:hAnsi="Times New Roman" w:cs="Times New Roman"/>
          <w:sz w:val="28"/>
          <w:szCs w:val="28"/>
        </w:rPr>
        <w:t xml:space="preserve"> мы проводим </w:t>
      </w:r>
      <w:r w:rsidR="00215B77" w:rsidRPr="00152105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B21753" w:rsidRPr="00152105">
        <w:rPr>
          <w:rFonts w:ascii="Times New Roman" w:hAnsi="Times New Roman" w:cs="Times New Roman"/>
          <w:sz w:val="28"/>
          <w:szCs w:val="28"/>
        </w:rPr>
        <w:t>на примере учебных предметов 7-9 классов - физике, алгебре и геометрии.</w:t>
      </w:r>
    </w:p>
    <w:p w14:paraId="02349498" w14:textId="633E6696" w:rsidR="006F63C1" w:rsidRPr="00152105" w:rsidRDefault="006F63C1" w:rsidP="00A953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05">
        <w:rPr>
          <w:rFonts w:ascii="Times New Roman" w:hAnsi="Times New Roman" w:cs="Times New Roman"/>
          <w:sz w:val="28"/>
          <w:szCs w:val="28"/>
        </w:rPr>
        <w:t xml:space="preserve">Подобный анализ не нуждался бы в отдельной теории, каждый учитель физики, работающий в указанных классах совместно с учителем математики способен в учительской сопоставить и сделать выводы. Но они редко доходят до разработчиков учебников. И главное – компьютерное моделирование способно выявить все связи, предложить оптимальные изменения в </w:t>
      </w:r>
      <w:r w:rsidR="00A95317" w:rsidRPr="00152105">
        <w:rPr>
          <w:rFonts w:ascii="Times New Roman" w:hAnsi="Times New Roman" w:cs="Times New Roman"/>
          <w:sz w:val="28"/>
          <w:szCs w:val="28"/>
        </w:rPr>
        <w:t>последовательность изложения, а потом рассчитать, не появятся ли новые накладки. Ну и, масштабируя проект, можно предположить, что включение в схему содержания всех учебных предметов внесет неоценимый вклад в повышение качества образования наших детей без уменьшения нагрузки на них.</w:t>
      </w:r>
      <w:bookmarkStart w:id="0" w:name="_GoBack"/>
      <w:bookmarkEnd w:id="0"/>
    </w:p>
    <w:sectPr w:rsidR="006F63C1" w:rsidRPr="0015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5B62"/>
    <w:multiLevelType w:val="hybridMultilevel"/>
    <w:tmpl w:val="D6B44532"/>
    <w:lvl w:ilvl="0" w:tplc="9C7A9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9D4277"/>
    <w:multiLevelType w:val="hybridMultilevel"/>
    <w:tmpl w:val="E9B69BDA"/>
    <w:lvl w:ilvl="0" w:tplc="6986B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1773E9"/>
    <w:multiLevelType w:val="hybridMultilevel"/>
    <w:tmpl w:val="4D564C5E"/>
    <w:lvl w:ilvl="0" w:tplc="B54A591C">
      <w:start w:val="1"/>
      <w:numFmt w:val="upperRoman"/>
      <w:pStyle w:val="2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8E"/>
    <w:rsid w:val="00085F1B"/>
    <w:rsid w:val="0009025F"/>
    <w:rsid w:val="000C059C"/>
    <w:rsid w:val="0012524E"/>
    <w:rsid w:val="00152105"/>
    <w:rsid w:val="00215B77"/>
    <w:rsid w:val="00335A48"/>
    <w:rsid w:val="0043218E"/>
    <w:rsid w:val="00617ED2"/>
    <w:rsid w:val="00660006"/>
    <w:rsid w:val="006A35EB"/>
    <w:rsid w:val="006F63C1"/>
    <w:rsid w:val="007137BA"/>
    <w:rsid w:val="007740E7"/>
    <w:rsid w:val="007F7777"/>
    <w:rsid w:val="008143E7"/>
    <w:rsid w:val="0096444C"/>
    <w:rsid w:val="00A53283"/>
    <w:rsid w:val="00A95317"/>
    <w:rsid w:val="00AF2B38"/>
    <w:rsid w:val="00B21753"/>
    <w:rsid w:val="00BB4C6C"/>
    <w:rsid w:val="00C803DF"/>
    <w:rsid w:val="00DD36FA"/>
    <w:rsid w:val="00E94AAF"/>
    <w:rsid w:val="00EC535F"/>
    <w:rsid w:val="00F04E37"/>
    <w:rsid w:val="00F74D0C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1EF5"/>
  <w15:chartTrackingRefBased/>
  <w15:docId w15:val="{72F5B9FD-89D9-5340-BE36-6826BF3A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FA"/>
  </w:style>
  <w:style w:type="paragraph" w:styleId="1">
    <w:name w:val="heading 1"/>
    <w:basedOn w:val="v"/>
    <w:next w:val="a"/>
    <w:link w:val="10"/>
    <w:uiPriority w:val="9"/>
    <w:qFormat/>
    <w:rsid w:val="00EC535F"/>
    <w:pPr>
      <w:jc w:val="center"/>
      <w:outlineLvl w:val="0"/>
    </w:pPr>
    <w:rPr>
      <w:b/>
      <w:bCs/>
      <w:lang w:val="ru-RU"/>
    </w:rPr>
  </w:style>
  <w:style w:type="paragraph" w:styleId="2">
    <w:name w:val="heading 2"/>
    <w:basedOn w:val="v"/>
    <w:next w:val="a"/>
    <w:link w:val="20"/>
    <w:uiPriority w:val="9"/>
    <w:unhideWhenUsed/>
    <w:qFormat/>
    <w:rsid w:val="00EC535F"/>
    <w:pPr>
      <w:numPr>
        <w:numId w:val="1"/>
      </w:numPr>
      <w:outlineLvl w:val="1"/>
    </w:pPr>
    <w:rPr>
      <w:b/>
      <w:bCs/>
      <w:lang w:val="ru-RU"/>
    </w:rPr>
  </w:style>
  <w:style w:type="paragraph" w:styleId="3">
    <w:name w:val="heading 3"/>
    <w:basedOn w:val="v"/>
    <w:next w:val="a"/>
    <w:link w:val="30"/>
    <w:uiPriority w:val="9"/>
    <w:unhideWhenUsed/>
    <w:qFormat/>
    <w:rsid w:val="00EC535F"/>
    <w:pPr>
      <w:outlineLvl w:val="2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">
    <w:name w:val="Абзац_v"/>
    <w:basedOn w:val="a"/>
    <w:qFormat/>
    <w:rsid w:val="00EC535F"/>
    <w:pPr>
      <w:spacing w:line="360" w:lineRule="auto"/>
      <w:ind w:firstLine="709"/>
      <w:jc w:val="both"/>
    </w:pPr>
    <w:rPr>
      <w:rFonts w:ascii="Times" w:hAnsi="Times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C535F"/>
    <w:rPr>
      <w:rFonts w:ascii="Times" w:hAnsi="Times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35F"/>
    <w:rPr>
      <w:rFonts w:ascii="Times" w:hAnsi="Time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535F"/>
    <w:rPr>
      <w:rFonts w:ascii="Times" w:hAnsi="Times"/>
      <w:b/>
      <w:bCs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EC535F"/>
    <w:pPr>
      <w:spacing w:after="200"/>
      <w:jc w:val="center"/>
    </w:pPr>
    <w:rPr>
      <w:rFonts w:ascii="Times" w:hAnsi="Times"/>
      <w:b/>
      <w:bCs/>
      <w:color w:val="000000" w:themeColor="text1"/>
      <w:sz w:val="28"/>
      <w:szCs w:val="28"/>
    </w:rPr>
  </w:style>
  <w:style w:type="paragraph" w:styleId="a4">
    <w:name w:val="Subtitle"/>
    <w:basedOn w:val="v"/>
    <w:next w:val="a"/>
    <w:link w:val="a5"/>
    <w:uiPriority w:val="11"/>
    <w:qFormat/>
    <w:rsid w:val="00EC535F"/>
    <w:pPr>
      <w:spacing w:after="120"/>
    </w:pPr>
    <w:rPr>
      <w:i/>
      <w:iCs/>
      <w:lang w:val="ru-RU"/>
    </w:rPr>
  </w:style>
  <w:style w:type="character" w:customStyle="1" w:styleId="a5">
    <w:name w:val="Подзаголовок Знак"/>
    <w:basedOn w:val="a0"/>
    <w:link w:val="a4"/>
    <w:uiPriority w:val="11"/>
    <w:rsid w:val="00EC535F"/>
    <w:rPr>
      <w:rFonts w:ascii="Times" w:hAnsi="Times"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DD36FA"/>
    <w:pPr>
      <w:spacing w:line="360" w:lineRule="auto"/>
      <w:ind w:left="720" w:firstLine="709"/>
      <w:contextualSpacing/>
      <w:jc w:val="both"/>
    </w:pPr>
    <w:rPr>
      <w:rFonts w:ascii="Times New Roman" w:hAnsi="Times New Roman"/>
      <w:sz w:val="28"/>
      <w:shd w:val="clear" w:color="auto" w:fill="FFFFF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Bebenina Ekaterina</dc:creator>
  <cp:keywords/>
  <dc:description/>
  <cp:lastModifiedBy>Олег Елкин</cp:lastModifiedBy>
  <cp:revision>4</cp:revision>
  <dcterms:created xsi:type="dcterms:W3CDTF">2022-04-08T08:10:00Z</dcterms:created>
  <dcterms:modified xsi:type="dcterms:W3CDTF">2022-04-09T17:00:00Z</dcterms:modified>
</cp:coreProperties>
</file>