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4C" w:rsidRDefault="00A855C7" w:rsidP="008720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ЦИФРОВИЗАЦИЯ УГОЛОВНОГО ПРАВА</w:t>
      </w:r>
    </w:p>
    <w:p w:rsidR="0087204C" w:rsidRPr="00B52395" w:rsidRDefault="0087204C" w:rsidP="00B5239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21B78">
        <w:rPr>
          <w:rFonts w:ascii="Times New Roman" w:hAnsi="Times New Roman" w:cs="Times New Roman"/>
          <w:b/>
          <w:i/>
          <w:sz w:val="24"/>
          <w:szCs w:val="24"/>
        </w:rPr>
        <w:t>Минасян</w:t>
      </w:r>
      <w:proofErr w:type="spellEnd"/>
      <w:r w:rsidRPr="00721B78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="00B5239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21B7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B5239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2395" w:rsidRPr="00E57640" w:rsidRDefault="00E57640" w:rsidP="0087204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52395" w:rsidRPr="00E57640">
        <w:rPr>
          <w:rFonts w:ascii="Times New Roman" w:hAnsi="Times New Roman" w:cs="Times New Roman"/>
          <w:i/>
          <w:sz w:val="24"/>
          <w:szCs w:val="24"/>
        </w:rPr>
        <w:t>тудент</w:t>
      </w:r>
    </w:p>
    <w:p w:rsidR="0087204C" w:rsidRPr="00846060" w:rsidRDefault="0087204C" w:rsidP="0087204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B78">
        <w:rPr>
          <w:rFonts w:ascii="Times New Roman" w:hAnsi="Times New Roman" w:cs="Times New Roman"/>
          <w:i/>
          <w:sz w:val="24"/>
          <w:szCs w:val="24"/>
        </w:rPr>
        <w:t>Российско-Армянский (Славянский) университет</w:t>
      </w:r>
      <w:r w:rsidR="00D620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D62019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D62019">
        <w:rPr>
          <w:rFonts w:ascii="Times New Roman" w:hAnsi="Times New Roman" w:cs="Times New Roman"/>
          <w:i/>
          <w:sz w:val="24"/>
          <w:szCs w:val="24"/>
        </w:rPr>
        <w:t>. Ереван Республика Армения</w:t>
      </w:r>
    </w:p>
    <w:p w:rsidR="0087204C" w:rsidRPr="00E57640" w:rsidRDefault="0073667F" w:rsidP="0087204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67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57640">
        <w:rPr>
          <w:rFonts w:ascii="Times New Roman" w:hAnsi="Times New Roman" w:cs="Times New Roman"/>
          <w:i/>
          <w:sz w:val="24"/>
          <w:szCs w:val="24"/>
        </w:rPr>
        <w:t>-</w:t>
      </w:r>
      <w:r w:rsidRPr="0073667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57640">
        <w:rPr>
          <w:rFonts w:ascii="Times New Roman" w:hAnsi="Times New Roman" w:cs="Times New Roman"/>
          <w:i/>
          <w:sz w:val="24"/>
          <w:szCs w:val="24"/>
        </w:rPr>
        <w:t>:</w:t>
      </w:r>
      <w:r w:rsidR="00E673C5" w:rsidRPr="00E576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73C5">
        <w:rPr>
          <w:rFonts w:ascii="Times New Roman" w:hAnsi="Times New Roman" w:cs="Times New Roman"/>
          <w:i/>
          <w:sz w:val="24"/>
          <w:szCs w:val="24"/>
          <w:lang w:val="en-US"/>
        </w:rPr>
        <w:t>davssminasyan</w:t>
      </w:r>
      <w:proofErr w:type="spellEnd"/>
      <w:r w:rsidR="00E673C5" w:rsidRPr="00E57640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E673C5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="00E673C5" w:rsidRPr="00E57640">
        <w:rPr>
          <w:rFonts w:ascii="Times New Roman" w:hAnsi="Times New Roman" w:cs="Times New Roman"/>
          <w:i/>
          <w:sz w:val="24"/>
          <w:szCs w:val="24"/>
        </w:rPr>
        <w:t>.</w:t>
      </w:r>
      <w:r w:rsidR="00E673C5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87204C" w:rsidRPr="00E57640" w:rsidRDefault="0087204C" w:rsidP="0087204C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87204C" w:rsidRDefault="0087204C" w:rsidP="0087204C">
      <w:pPr>
        <w:spacing w:after="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действительности компьютерные технологии и электроника охватывают все больше пространства в мире. Данный процесс распространения технологий условного можно называть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мира». Плоды упомянутого процесса с большой скоростью внедряются в общество, вследствие чего появля</w:t>
      </w:r>
      <w:r w:rsidR="006D2A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много новых общественных отношений, нуждающихся в грамотной регуляции. Формировались такие понятия как «цифровое общество», «цифровая экономика», «цифровые деньги», «цифровая смерть» и т.д. Они  могут играть как положительную, так и отрицательную роль во всем мировом порядке. Для этого, в первую очередь, государства должны попытаться идти нога в ногу с этими изменениями, предпринимая определенные шаги к адаптации этих явлений в обществе, а также актуализации соответствующих регулятивных инструментарий. </w:t>
      </w:r>
    </w:p>
    <w:p w:rsidR="0087204C" w:rsidRDefault="0087204C" w:rsidP="0087204C">
      <w:pPr>
        <w:spacing w:after="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Неизбежность появления «цифрового мира», создает много опасений связи с неподготовленностью государств к адекватной реакции этим радикальным и структурным изменениям в обществе. В настоящее время, в рамках науки, очень сложно найти труды хотя бы на несколько процентов прогнозирующие будущее правопорядка. Однако не трудно осознать тот факт, что с появлением новых общественно-правовых отношений также появится надобность в создании соответствующего законодательства, детально регулирующего данные аспекты.</w:t>
      </w:r>
    </w:p>
    <w:p w:rsidR="0087204C" w:rsidRDefault="0087204C" w:rsidP="0087204C">
      <w:pPr>
        <w:spacing w:after="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Немаловажную роль будет играть охранительная функция государства, выраженная в нормах уголовного законодательства.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BFBFB"/>
        </w:rPr>
        <w:t xml:space="preserve"> </w:t>
      </w:r>
      <w:r w:rsidRPr="00694158">
        <w:rPr>
          <w:rFonts w:ascii="Times New Roman" w:hAnsi="Times New Roman" w:cs="Times New Roman"/>
          <w:sz w:val="24"/>
          <w:szCs w:val="24"/>
        </w:rPr>
        <w:t xml:space="preserve">Уже стало </w:t>
      </w:r>
      <w:proofErr w:type="gramStart"/>
      <w:r w:rsidRPr="00694158">
        <w:rPr>
          <w:rFonts w:ascii="Times New Roman" w:hAnsi="Times New Roman" w:cs="Times New Roman"/>
          <w:sz w:val="24"/>
          <w:szCs w:val="24"/>
        </w:rPr>
        <w:t>расхожим</w:t>
      </w:r>
      <w:proofErr w:type="gramEnd"/>
      <w:r w:rsidRPr="00694158">
        <w:rPr>
          <w:rFonts w:ascii="Times New Roman" w:hAnsi="Times New Roman" w:cs="Times New Roman"/>
          <w:sz w:val="24"/>
          <w:szCs w:val="24"/>
        </w:rPr>
        <w:t xml:space="preserve"> утверждение, что в информационном обществе информация — это новая нефть. Соответственно, вопросы доступа к информации и владения ею приобретают ключевое значение и в экономике, и в государственном управлении, и в частных отношениях, а потому затрагивают как частное, так и публичное право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2018, 9)</w:t>
      </w:r>
      <w:r w:rsidRPr="00694158">
        <w:rPr>
          <w:rFonts w:ascii="Times New Roman" w:hAnsi="Times New Roman" w:cs="Times New Roman"/>
          <w:sz w:val="24"/>
          <w:szCs w:val="24"/>
        </w:rPr>
        <w:t>.</w:t>
      </w:r>
      <w:r w:rsidRPr="00A00C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BFBFB"/>
        </w:rPr>
        <w:t xml:space="preserve">И связи с этим в данном этапе становления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BFBFB"/>
        </w:rPr>
        <w:t>цифровизации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BFBFB"/>
        </w:rPr>
        <w:t xml:space="preserve"> в мире, можно уверенно констатировать факт, что в законодательствах стран наличествуют пробелы в регулировании этих отношений. Государства не оснащены достаточным арсеналом, чтобы противостоять тем противоправным деяниям, которые могут совершаться в этих сферах.</w:t>
      </w:r>
      <w:r w:rsidRPr="00A00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 а</w:t>
      </w:r>
      <w:r w:rsidRPr="002F7E8C">
        <w:rPr>
          <w:rFonts w:ascii="Times New Roman" w:hAnsi="Times New Roman" w:cs="Times New Roman"/>
          <w:sz w:val="24"/>
          <w:szCs w:val="24"/>
        </w:rPr>
        <w:t xml:space="preserve">мериканские суды в целой серии решений вводят ограничения на использование </w:t>
      </w:r>
      <w:proofErr w:type="spellStart"/>
      <w:r w:rsidRPr="002F7E8C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2F7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7E8C">
        <w:rPr>
          <w:rFonts w:ascii="Times New Roman" w:hAnsi="Times New Roman" w:cs="Times New Roman"/>
          <w:sz w:val="24"/>
          <w:szCs w:val="24"/>
        </w:rPr>
        <w:t>майнинг</w:t>
      </w:r>
      <w:proofErr w:type="spellEnd"/>
      <w:r w:rsidRPr="002F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E8C">
        <w:rPr>
          <w:rFonts w:ascii="Times New Roman" w:hAnsi="Times New Roman" w:cs="Times New Roman"/>
          <w:sz w:val="24"/>
          <w:szCs w:val="24"/>
        </w:rPr>
        <w:t>биткоинов</w:t>
      </w:r>
      <w:proofErr w:type="spellEnd"/>
      <w:r w:rsidRPr="002F7E8C">
        <w:rPr>
          <w:rFonts w:ascii="Times New Roman" w:hAnsi="Times New Roman" w:cs="Times New Roman"/>
          <w:sz w:val="24"/>
          <w:szCs w:val="24"/>
        </w:rPr>
        <w:t>. Однако научной и законодательной опоры данные решения судов не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Васильев, 2020, 12)</w:t>
      </w:r>
      <w:r w:rsidRPr="002F7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204C" w:rsidRDefault="0087204C" w:rsidP="0087204C">
      <w:pPr>
        <w:spacing w:after="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Уголовное право плод влиянием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неизбежно будет подвергаться трансформации. Совершение общественного опасного деяния с использованием новых </w:t>
      </w:r>
      <w:r w:rsidR="006D2A59">
        <w:rPr>
          <w:rFonts w:ascii="Times New Roman" w:hAnsi="Times New Roman" w:cs="Times New Roman"/>
          <w:sz w:val="24"/>
          <w:szCs w:val="24"/>
        </w:rPr>
        <w:t>виртуальных</w:t>
      </w:r>
      <w:r>
        <w:rPr>
          <w:rFonts w:ascii="Times New Roman" w:hAnsi="Times New Roman" w:cs="Times New Roman"/>
          <w:sz w:val="24"/>
          <w:szCs w:val="24"/>
        </w:rPr>
        <w:t xml:space="preserve"> способов, наличие цифровых объектов настоятельно диктуют пересмотреть концептуальных положений уголовного законодательства, дифференциации уголовной ответственности с учетом цифровых реалий. Расширяется 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киберпреступлений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него уже включены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киберубийство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кибертерроризм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киберугон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киберпроституция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т.д. </w:t>
      </w:r>
    </w:p>
    <w:p w:rsidR="0087204C" w:rsidRDefault="0087204C" w:rsidP="0087204C">
      <w:pPr>
        <w:spacing w:after="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решить ряд вопросов, например,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 предпринять государство против преступных деяний такого рода, дабы защитить права и свободы людей и обеспечить безопасность общества и государства, каким образом будет осуществлена регламентация этих деяний в законодательстве, правоохранительные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органы готовы вызову такого рода и ряд таких вопросов. Думаем, уголовное право будущего должно смириться с наличием реальной и виртуальной действительностью.</w:t>
      </w:r>
    </w:p>
    <w:p w:rsidR="0087204C" w:rsidRDefault="0087204C" w:rsidP="00E673C5">
      <w:pPr>
        <w:spacing w:after="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 это повлечет изменение классических учений о субъекте и субъективной стороне преступления. Важным является выработка критериев, по которым буду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 оцениваться степень и характер общественной 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киберпреступлений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204C" w:rsidRPr="00694158" w:rsidRDefault="0087204C" w:rsidP="00E673C5">
      <w:pPr>
        <w:spacing w:after="2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уголовного права предполагает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новой цифровой действительности. </w:t>
      </w:r>
    </w:p>
    <w:p w:rsidR="005158F2" w:rsidRDefault="005158F2" w:rsidP="00E673C5">
      <w:pPr>
        <w:spacing w:line="240" w:lineRule="auto"/>
      </w:pPr>
    </w:p>
    <w:p w:rsidR="0087204C" w:rsidRDefault="0087204C" w:rsidP="00E673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73667F" w:rsidRPr="0073667F" w:rsidRDefault="0073667F" w:rsidP="00E673C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67F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Талапина</w:t>
      </w:r>
      <w:proofErr w:type="spellEnd"/>
      <w:r w:rsidRPr="00736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 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67F"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 xml:space="preserve">Право и </w:t>
      </w:r>
      <w:proofErr w:type="spellStart"/>
      <w:r w:rsidRPr="0073667F"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>цифровизация</w:t>
      </w:r>
      <w:proofErr w:type="spellEnd"/>
      <w:r w:rsidRPr="0073667F"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>: новые вызовы и перспективы</w:t>
      </w:r>
      <w:r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 xml:space="preserve"> / Журнал российского права</w:t>
      </w:r>
      <w:r w:rsidRPr="0073667F"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 xml:space="preserve"> № 2</w:t>
      </w:r>
      <w:r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 xml:space="preserve">: Изд-во </w:t>
      </w:r>
      <w:r w:rsidRPr="0073667F"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>Норма (Москва)</w:t>
      </w:r>
      <w:r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 xml:space="preserve">, </w:t>
      </w:r>
      <w:r w:rsidRPr="0073667F"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>2018</w:t>
      </w:r>
      <w:r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 xml:space="preserve">. </w:t>
      </w:r>
      <w:r w:rsidRPr="0087204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 xml:space="preserve"> </w:t>
      </w:r>
      <w:r w:rsidRPr="0073667F"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 xml:space="preserve"> </w:t>
      </w:r>
      <w:r w:rsidRPr="0073667F"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>5-17</w:t>
      </w:r>
      <w:r>
        <w:rPr>
          <w:rFonts w:ascii="Times New Roman" w:hAnsi="Times New Roman" w:cs="Times New Roman"/>
          <w:color w:val="02243F"/>
          <w:sz w:val="24"/>
          <w:szCs w:val="24"/>
          <w:shd w:val="clear" w:color="auto" w:fill="FFFFFF"/>
        </w:rPr>
        <w:t>.</w:t>
      </w:r>
    </w:p>
    <w:p w:rsidR="0087204C" w:rsidRPr="0073667F" w:rsidRDefault="005F1733" w:rsidP="00E673C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</w:t>
      </w:r>
      <w:r w:rsidRPr="005F1733">
        <w:rPr>
          <w:rFonts w:ascii="Times New Roman" w:hAnsi="Times New Roman" w:cs="Times New Roman"/>
          <w:sz w:val="24"/>
          <w:szCs w:val="24"/>
        </w:rPr>
        <w:t xml:space="preserve"> </w:t>
      </w:r>
      <w:r w:rsidR="0073667F" w:rsidRPr="0087204C">
        <w:rPr>
          <w:rFonts w:ascii="Times New Roman" w:hAnsi="Times New Roman" w:cs="Times New Roman"/>
          <w:sz w:val="24"/>
          <w:szCs w:val="24"/>
        </w:rPr>
        <w:t xml:space="preserve">А.А. </w:t>
      </w:r>
      <w:r w:rsidR="0087204C" w:rsidRPr="0087204C">
        <w:rPr>
          <w:rFonts w:ascii="Times New Roman" w:hAnsi="Times New Roman" w:cs="Times New Roman"/>
          <w:bCs/>
          <w:sz w:val="24"/>
          <w:szCs w:val="24"/>
        </w:rPr>
        <w:t>Транс</w:t>
      </w:r>
      <w:r>
        <w:rPr>
          <w:rFonts w:ascii="Times New Roman" w:hAnsi="Times New Roman" w:cs="Times New Roman"/>
          <w:bCs/>
          <w:sz w:val="24"/>
          <w:szCs w:val="24"/>
        </w:rPr>
        <w:t>формация права в цифровую эпоху:</w:t>
      </w:r>
      <w:r w:rsidRPr="005F1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04C" w:rsidRPr="0087204C">
        <w:rPr>
          <w:rFonts w:ascii="Times New Roman" w:hAnsi="Times New Roman" w:cs="Times New Roman"/>
          <w:sz w:val="24"/>
          <w:szCs w:val="24"/>
        </w:rPr>
        <w:t>монография / Министерство науки и высшего образования РФ, Алтайский госуда</w:t>
      </w:r>
      <w:r w:rsidR="0073667F">
        <w:rPr>
          <w:rFonts w:ascii="Times New Roman" w:hAnsi="Times New Roman" w:cs="Times New Roman"/>
          <w:sz w:val="24"/>
          <w:szCs w:val="24"/>
        </w:rPr>
        <w:t>рственный ун</w:t>
      </w:r>
      <w:r>
        <w:rPr>
          <w:rFonts w:ascii="Times New Roman" w:hAnsi="Times New Roman" w:cs="Times New Roman"/>
          <w:sz w:val="24"/>
          <w:szCs w:val="24"/>
        </w:rPr>
        <w:t>иверситет</w:t>
      </w:r>
      <w:r w:rsidR="0087204C" w:rsidRPr="0087204C">
        <w:rPr>
          <w:rFonts w:ascii="Times New Roman" w:hAnsi="Times New Roman" w:cs="Times New Roman"/>
          <w:sz w:val="24"/>
          <w:szCs w:val="24"/>
        </w:rPr>
        <w:t xml:space="preserve"> — Барна</w:t>
      </w:r>
      <w:r w:rsidR="00C500E6">
        <w:rPr>
          <w:rFonts w:ascii="Times New Roman" w:hAnsi="Times New Roman" w:cs="Times New Roman"/>
          <w:sz w:val="24"/>
          <w:szCs w:val="24"/>
        </w:rPr>
        <w:t>ул</w:t>
      </w:r>
      <w:r w:rsidR="0087204C" w:rsidRPr="0087204C">
        <w:rPr>
          <w:rFonts w:ascii="Times New Roman" w:hAnsi="Times New Roman" w:cs="Times New Roman"/>
          <w:sz w:val="24"/>
          <w:szCs w:val="24"/>
        </w:rPr>
        <w:t xml:space="preserve">: Изд-во </w:t>
      </w:r>
      <w:proofErr w:type="spellStart"/>
      <w:r w:rsidR="0087204C" w:rsidRPr="0087204C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="0087204C" w:rsidRPr="0087204C">
        <w:rPr>
          <w:rFonts w:ascii="Times New Roman" w:hAnsi="Times New Roman" w:cs="Times New Roman"/>
          <w:sz w:val="24"/>
          <w:szCs w:val="24"/>
        </w:rPr>
        <w:t xml:space="preserve">. ун-та, 2020. — 432 </w:t>
      </w:r>
      <w:proofErr w:type="gramStart"/>
      <w:r w:rsidR="0087204C" w:rsidRPr="008720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7204C" w:rsidRPr="0087204C">
        <w:rPr>
          <w:rFonts w:ascii="Times New Roman" w:hAnsi="Times New Roman" w:cs="Times New Roman"/>
          <w:sz w:val="24"/>
          <w:szCs w:val="24"/>
        </w:rPr>
        <w:t>.</w:t>
      </w:r>
    </w:p>
    <w:p w:rsidR="0073667F" w:rsidRPr="0073667F" w:rsidRDefault="0073667F" w:rsidP="0073667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3667F" w:rsidRPr="0073667F" w:rsidSect="0087204C">
      <w:footerReference w:type="default" r:id="rId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8A" w:rsidRDefault="0034258A" w:rsidP="0087204C">
      <w:pPr>
        <w:spacing w:after="0" w:line="240" w:lineRule="auto"/>
      </w:pPr>
      <w:r>
        <w:separator/>
      </w:r>
    </w:p>
  </w:endnote>
  <w:endnote w:type="continuationSeparator" w:id="0">
    <w:p w:rsidR="0034258A" w:rsidRDefault="0034258A" w:rsidP="0087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57580"/>
    </w:sdtPr>
    <w:sdtContent>
      <w:p w:rsidR="0087204C" w:rsidRDefault="00503162">
        <w:pPr>
          <w:pStyle w:val="a5"/>
          <w:jc w:val="center"/>
        </w:pPr>
        <w:fldSimple w:instr=" PAGE   \* MERGEFORMAT ">
          <w:r w:rsidR="00E57640">
            <w:rPr>
              <w:noProof/>
            </w:rPr>
            <w:t>1</w:t>
          </w:r>
        </w:fldSimple>
      </w:p>
    </w:sdtContent>
  </w:sdt>
  <w:p w:rsidR="0087204C" w:rsidRDefault="008720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8A" w:rsidRDefault="0034258A" w:rsidP="0087204C">
      <w:pPr>
        <w:spacing w:after="0" w:line="240" w:lineRule="auto"/>
      </w:pPr>
      <w:r>
        <w:separator/>
      </w:r>
    </w:p>
  </w:footnote>
  <w:footnote w:type="continuationSeparator" w:id="0">
    <w:p w:rsidR="0034258A" w:rsidRDefault="0034258A" w:rsidP="0087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6CE"/>
    <w:multiLevelType w:val="hybridMultilevel"/>
    <w:tmpl w:val="5A7475AE"/>
    <w:lvl w:ilvl="0" w:tplc="19CC2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04C"/>
    <w:rsid w:val="00012FB1"/>
    <w:rsid w:val="0011728A"/>
    <w:rsid w:val="0034258A"/>
    <w:rsid w:val="00350A41"/>
    <w:rsid w:val="00503162"/>
    <w:rsid w:val="005158F2"/>
    <w:rsid w:val="005F1733"/>
    <w:rsid w:val="006D2A59"/>
    <w:rsid w:val="0073667F"/>
    <w:rsid w:val="0087204C"/>
    <w:rsid w:val="00935B39"/>
    <w:rsid w:val="00A855C7"/>
    <w:rsid w:val="00B52395"/>
    <w:rsid w:val="00B816ED"/>
    <w:rsid w:val="00C500E6"/>
    <w:rsid w:val="00C81960"/>
    <w:rsid w:val="00CA6E79"/>
    <w:rsid w:val="00CE39B3"/>
    <w:rsid w:val="00D62019"/>
    <w:rsid w:val="00DB33F6"/>
    <w:rsid w:val="00E57640"/>
    <w:rsid w:val="00E6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04C"/>
  </w:style>
  <w:style w:type="paragraph" w:styleId="a5">
    <w:name w:val="footer"/>
    <w:basedOn w:val="a"/>
    <w:link w:val="a6"/>
    <w:uiPriority w:val="99"/>
    <w:unhideWhenUsed/>
    <w:rsid w:val="008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04C"/>
  </w:style>
  <w:style w:type="paragraph" w:styleId="a7">
    <w:name w:val="List Paragraph"/>
    <w:basedOn w:val="a"/>
    <w:uiPriority w:val="34"/>
    <w:qFormat/>
    <w:rsid w:val="0087204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36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9</cp:revision>
  <dcterms:created xsi:type="dcterms:W3CDTF">2022-03-03T18:27:00Z</dcterms:created>
  <dcterms:modified xsi:type="dcterms:W3CDTF">2022-03-04T07:40:00Z</dcterms:modified>
</cp:coreProperties>
</file>