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9E0A0" w14:textId="0100AD0C" w:rsidR="00433AF7" w:rsidRPr="0074682E" w:rsidRDefault="0074682E" w:rsidP="00433A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Применение </w:t>
      </w:r>
      <w:r w:rsidR="00DA7473">
        <w:rPr>
          <w:rFonts w:ascii="Times New Roman" w:hAnsi="Times New Roman" w:cs="Times New Roman"/>
          <w:b/>
          <w:sz w:val="24"/>
          <w:szCs w:val="24"/>
        </w:rPr>
        <w:t>моделей машинного обучения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DA7473">
        <w:rPr>
          <w:rFonts w:ascii="Times New Roman" w:hAnsi="Times New Roman" w:cs="Times New Roman"/>
          <w:b/>
          <w:sz w:val="24"/>
          <w:szCs w:val="24"/>
        </w:rPr>
        <w:t>судебном процессе</w:t>
      </w:r>
    </w:p>
    <w:p w14:paraId="62E89898" w14:textId="52623EA8" w:rsidR="00433AF7" w:rsidRPr="007B5DD1" w:rsidRDefault="00433AF7" w:rsidP="00AA1F9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proofErr w:type="spellStart"/>
      <w:r w:rsidRPr="007B5DD1">
        <w:rPr>
          <w:rFonts w:ascii="Times New Roman" w:hAnsi="Times New Roman" w:cs="Times New Roman"/>
          <w:b/>
          <w:i/>
          <w:iCs/>
          <w:sz w:val="24"/>
          <w:szCs w:val="24"/>
        </w:rPr>
        <w:t>Колпакова</w:t>
      </w:r>
      <w:proofErr w:type="spellEnd"/>
      <w:r w:rsidRPr="007B5DD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gramStart"/>
      <w:r w:rsidRPr="007B5DD1">
        <w:rPr>
          <w:rFonts w:ascii="Times New Roman" w:hAnsi="Times New Roman" w:cs="Times New Roman"/>
          <w:b/>
          <w:i/>
          <w:iCs/>
          <w:sz w:val="24"/>
          <w:szCs w:val="24"/>
        </w:rPr>
        <w:t>Л</w:t>
      </w:r>
      <w:r w:rsidR="005C75E1" w:rsidRPr="007B5DD1">
        <w:rPr>
          <w:rFonts w:ascii="Times New Roman" w:hAnsi="Times New Roman" w:cs="Times New Roman"/>
          <w:b/>
          <w:i/>
          <w:iCs/>
          <w:sz w:val="24"/>
          <w:szCs w:val="24"/>
        </w:rPr>
        <w:t>.Ю.</w:t>
      </w:r>
      <w:proofErr w:type="gramEnd"/>
    </w:p>
    <w:p w14:paraId="1E0AA081" w14:textId="0ECAF3ED" w:rsidR="005C75E1" w:rsidRPr="007B5DD1" w:rsidRDefault="005C75E1" w:rsidP="00433AF7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B5DD1">
        <w:rPr>
          <w:rFonts w:ascii="Times New Roman" w:hAnsi="Times New Roman" w:cs="Times New Roman"/>
          <w:bCs/>
          <w:i/>
          <w:iCs/>
          <w:sz w:val="24"/>
          <w:szCs w:val="24"/>
        </w:rPr>
        <w:t>Студент</w:t>
      </w:r>
    </w:p>
    <w:p w14:paraId="0C8D3D33" w14:textId="70B64E70" w:rsidR="005C75E1" w:rsidRPr="007B5DD1" w:rsidRDefault="005C75E1" w:rsidP="005C75E1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B5DD1">
        <w:rPr>
          <w:rFonts w:ascii="Times New Roman" w:hAnsi="Times New Roman" w:cs="Times New Roman"/>
          <w:bCs/>
          <w:i/>
          <w:iCs/>
          <w:sz w:val="24"/>
          <w:szCs w:val="24"/>
        </w:rPr>
        <w:t>Российский университет дружбы народов, Юридический факультет, Москва, Россия</w:t>
      </w:r>
    </w:p>
    <w:p w14:paraId="1E0A1E54" w14:textId="1D2AECF2" w:rsidR="00AA1F94" w:rsidRPr="007B5DD1" w:rsidRDefault="00AA1F94" w:rsidP="005C75E1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B5DD1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kolpakova.liubov@list.ru</w:t>
      </w:r>
    </w:p>
    <w:p w14:paraId="2FBB4F70" w14:textId="77777777" w:rsidR="005C75E1" w:rsidRDefault="005C75E1" w:rsidP="00433A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750749" w14:textId="77777777" w:rsidR="00433AF7" w:rsidRDefault="00433AF7" w:rsidP="00433AF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4FCF1A" w14:textId="45E3F098" w:rsidR="005C0A5F" w:rsidRDefault="00433AF7" w:rsidP="005C0A5F">
      <w:pPr>
        <w:spacing w:after="0" w:line="240" w:lineRule="auto"/>
        <w:ind w:left="397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3AF7">
        <w:rPr>
          <w:rFonts w:ascii="Times New Roman" w:hAnsi="Times New Roman" w:cs="Times New Roman"/>
          <w:b/>
          <w:sz w:val="24"/>
          <w:szCs w:val="24"/>
        </w:rPr>
        <w:t xml:space="preserve">Введение. </w:t>
      </w:r>
      <w:r w:rsidR="00027208" w:rsidRPr="00027208">
        <w:rPr>
          <w:rFonts w:ascii="Times New Roman" w:hAnsi="Times New Roman" w:cs="Times New Roman"/>
          <w:bCs/>
          <w:sz w:val="24"/>
          <w:szCs w:val="24"/>
        </w:rPr>
        <w:t xml:space="preserve">Моделирование в теории права – это метод научного познания, который заключается в создании и изучении моделей объектов, процессов, явлений. </w:t>
      </w:r>
      <w:r w:rsidR="004420A8">
        <w:rPr>
          <w:rFonts w:ascii="Times New Roman" w:hAnsi="Times New Roman" w:cs="Times New Roman"/>
          <w:bCs/>
          <w:sz w:val="24"/>
          <w:szCs w:val="24"/>
        </w:rPr>
        <w:t>М</w:t>
      </w:r>
      <w:r w:rsidR="00027208" w:rsidRPr="00027208">
        <w:rPr>
          <w:rFonts w:ascii="Times New Roman" w:hAnsi="Times New Roman" w:cs="Times New Roman"/>
          <w:bCs/>
          <w:sz w:val="24"/>
          <w:szCs w:val="24"/>
        </w:rPr>
        <w:t>одель представляет собой объект, отражающий сущностные характеристики и особенности оригинала.</w:t>
      </w:r>
      <w:r w:rsidR="004420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839F9">
        <w:rPr>
          <w:rFonts w:ascii="Times New Roman" w:hAnsi="Times New Roman" w:cs="Times New Roman"/>
          <w:bCs/>
          <w:sz w:val="24"/>
          <w:szCs w:val="24"/>
        </w:rPr>
        <w:t>Моделирование</w:t>
      </w:r>
      <w:r w:rsidR="00FB7AEE" w:rsidRPr="00FB7A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B7AEE">
        <w:rPr>
          <w:rFonts w:ascii="Times New Roman" w:hAnsi="Times New Roman" w:cs="Times New Roman"/>
          <w:bCs/>
          <w:sz w:val="24"/>
          <w:szCs w:val="24"/>
        </w:rPr>
        <w:t>осуществл</w:t>
      </w:r>
      <w:r w:rsidR="00B839F9">
        <w:rPr>
          <w:rFonts w:ascii="Times New Roman" w:hAnsi="Times New Roman" w:cs="Times New Roman"/>
          <w:bCs/>
          <w:sz w:val="24"/>
          <w:szCs w:val="24"/>
        </w:rPr>
        <w:t>яет</w:t>
      </w:r>
      <w:r w:rsidR="00FB7AEE">
        <w:rPr>
          <w:rFonts w:ascii="Times New Roman" w:hAnsi="Times New Roman" w:cs="Times New Roman"/>
          <w:bCs/>
          <w:sz w:val="24"/>
          <w:szCs w:val="24"/>
        </w:rPr>
        <w:t>ся</w:t>
      </w:r>
      <w:r w:rsidR="00FB7AEE" w:rsidRPr="00FB7A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77B3F">
        <w:rPr>
          <w:rFonts w:ascii="Times New Roman" w:hAnsi="Times New Roman" w:cs="Times New Roman"/>
          <w:bCs/>
          <w:sz w:val="24"/>
          <w:szCs w:val="24"/>
        </w:rPr>
        <w:t>и</w:t>
      </w:r>
      <w:r w:rsidR="00FB7AEE">
        <w:rPr>
          <w:rFonts w:ascii="Times New Roman" w:hAnsi="Times New Roman" w:cs="Times New Roman"/>
          <w:bCs/>
          <w:sz w:val="24"/>
          <w:szCs w:val="24"/>
        </w:rPr>
        <w:t xml:space="preserve"> в теории материального права, и </w:t>
      </w:r>
      <w:r w:rsidR="00B839F9">
        <w:rPr>
          <w:rFonts w:ascii="Times New Roman" w:hAnsi="Times New Roman" w:cs="Times New Roman"/>
          <w:bCs/>
          <w:sz w:val="24"/>
          <w:szCs w:val="24"/>
        </w:rPr>
        <w:t>в</w:t>
      </w:r>
      <w:r w:rsidR="00FB7AEE" w:rsidRPr="00FB7AEE">
        <w:rPr>
          <w:rFonts w:ascii="Times New Roman" w:hAnsi="Times New Roman" w:cs="Times New Roman"/>
          <w:bCs/>
          <w:sz w:val="24"/>
          <w:szCs w:val="24"/>
        </w:rPr>
        <w:t xml:space="preserve"> суд</w:t>
      </w:r>
      <w:r w:rsidR="00FB7AEE">
        <w:rPr>
          <w:rFonts w:ascii="Times New Roman" w:hAnsi="Times New Roman" w:cs="Times New Roman"/>
          <w:bCs/>
          <w:sz w:val="24"/>
          <w:szCs w:val="24"/>
        </w:rPr>
        <w:t>ебно</w:t>
      </w:r>
      <w:r w:rsidR="00B839F9">
        <w:rPr>
          <w:rFonts w:ascii="Times New Roman" w:hAnsi="Times New Roman" w:cs="Times New Roman"/>
          <w:bCs/>
          <w:sz w:val="24"/>
          <w:szCs w:val="24"/>
        </w:rPr>
        <w:t>м</w:t>
      </w:r>
      <w:r w:rsidR="00FB7AEE">
        <w:rPr>
          <w:rFonts w:ascii="Times New Roman" w:hAnsi="Times New Roman" w:cs="Times New Roman"/>
          <w:bCs/>
          <w:sz w:val="24"/>
          <w:szCs w:val="24"/>
        </w:rPr>
        <w:t xml:space="preserve"> процесс</w:t>
      </w:r>
      <w:r w:rsidR="00B839F9">
        <w:rPr>
          <w:rFonts w:ascii="Times New Roman" w:hAnsi="Times New Roman" w:cs="Times New Roman"/>
          <w:bCs/>
          <w:sz w:val="24"/>
          <w:szCs w:val="24"/>
        </w:rPr>
        <w:t>е</w:t>
      </w:r>
      <w:r w:rsidR="00FB7AEE" w:rsidRPr="00FB7AE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FB7AEE">
        <w:rPr>
          <w:rFonts w:ascii="Times New Roman" w:hAnsi="Times New Roman" w:cs="Times New Roman"/>
          <w:bCs/>
          <w:sz w:val="24"/>
          <w:szCs w:val="24"/>
        </w:rPr>
        <w:t xml:space="preserve">Актуальность исследования применимости моделирования в праве через призму алгоритмов машинного обучения заключается в растущей потребности </w:t>
      </w:r>
      <w:r w:rsidR="005C0A5F">
        <w:rPr>
          <w:rFonts w:ascii="Times New Roman" w:hAnsi="Times New Roman" w:cs="Times New Roman"/>
          <w:bCs/>
          <w:sz w:val="24"/>
          <w:szCs w:val="24"/>
        </w:rPr>
        <w:t>юридического сообщества в повышении эффективности и скорости обработки процессуальных документов, сведени</w:t>
      </w:r>
      <w:r w:rsidR="00177B3F">
        <w:rPr>
          <w:rFonts w:ascii="Times New Roman" w:hAnsi="Times New Roman" w:cs="Times New Roman"/>
          <w:bCs/>
          <w:sz w:val="24"/>
          <w:szCs w:val="24"/>
        </w:rPr>
        <w:t>и</w:t>
      </w:r>
      <w:r w:rsidR="005C0A5F">
        <w:rPr>
          <w:rFonts w:ascii="Times New Roman" w:hAnsi="Times New Roman" w:cs="Times New Roman"/>
          <w:bCs/>
          <w:sz w:val="24"/>
          <w:szCs w:val="24"/>
        </w:rPr>
        <w:t xml:space="preserve"> к минимуму человеческого фактора в ходе рассмотрения судебных дел. </w:t>
      </w:r>
      <w:r w:rsidR="00FB7AEE">
        <w:rPr>
          <w:rFonts w:ascii="Times New Roman" w:hAnsi="Times New Roman" w:cs="Times New Roman"/>
          <w:bCs/>
          <w:sz w:val="24"/>
          <w:szCs w:val="24"/>
        </w:rPr>
        <w:t>Выдвигается гипотеза о большом потенциале и широких возможностях применения моделей машинного обучения в судебном процессе.</w:t>
      </w:r>
    </w:p>
    <w:p w14:paraId="54F4B395" w14:textId="77777777" w:rsidR="00B839F9" w:rsidRDefault="00433AF7" w:rsidP="00930C46">
      <w:pPr>
        <w:spacing w:after="0" w:line="240" w:lineRule="auto"/>
        <w:ind w:left="397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3AF7">
        <w:rPr>
          <w:rFonts w:ascii="Times New Roman" w:hAnsi="Times New Roman" w:cs="Times New Roman"/>
          <w:b/>
          <w:sz w:val="24"/>
          <w:szCs w:val="24"/>
        </w:rPr>
        <w:t xml:space="preserve">Дискуссия. </w:t>
      </w:r>
      <w:r w:rsidR="00930C46" w:rsidRPr="00930C46">
        <w:rPr>
          <w:rFonts w:ascii="Times New Roman" w:hAnsi="Times New Roman" w:cs="Times New Roman"/>
          <w:bCs/>
          <w:sz w:val="24"/>
          <w:szCs w:val="24"/>
        </w:rPr>
        <w:t xml:space="preserve">Сегодня на практике имеет место большое разнообразие программ, созданных для помощи судьям, юристам и гражданам. </w:t>
      </w:r>
    </w:p>
    <w:p w14:paraId="3FB41D8E" w14:textId="1D5F0124" w:rsidR="00930C46" w:rsidRPr="00FD29CD" w:rsidRDefault="00B839F9" w:rsidP="00FD29CD">
      <w:pPr>
        <w:spacing w:after="0" w:line="240" w:lineRule="auto"/>
        <w:ind w:left="397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39F9">
        <w:rPr>
          <w:rFonts w:ascii="Times New Roman" w:hAnsi="Times New Roman" w:cs="Times New Roman"/>
          <w:bCs/>
          <w:sz w:val="24"/>
          <w:szCs w:val="24"/>
        </w:rPr>
        <w:t xml:space="preserve">Первый тип программ строится на </w:t>
      </w:r>
      <w:r w:rsidR="00177B3F">
        <w:rPr>
          <w:rFonts w:ascii="Times New Roman" w:hAnsi="Times New Roman" w:cs="Times New Roman"/>
          <w:bCs/>
          <w:sz w:val="24"/>
          <w:szCs w:val="24"/>
        </w:rPr>
        <w:t>обработке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0C46" w:rsidRPr="00930C46">
        <w:rPr>
          <w:rFonts w:ascii="Times New Roman" w:hAnsi="Times New Roman" w:cs="Times New Roman"/>
          <w:bCs/>
          <w:sz w:val="24"/>
          <w:szCs w:val="24"/>
        </w:rPr>
        <w:t>получ</w:t>
      </w:r>
      <w:r w:rsidR="00177B3F">
        <w:rPr>
          <w:rFonts w:ascii="Times New Roman" w:hAnsi="Times New Roman" w:cs="Times New Roman"/>
          <w:bCs/>
          <w:sz w:val="24"/>
          <w:szCs w:val="24"/>
        </w:rPr>
        <w:t>енных</w:t>
      </w:r>
      <w:r w:rsidR="00930C46" w:rsidRPr="00930C4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77B3F">
        <w:rPr>
          <w:rFonts w:ascii="Times New Roman" w:hAnsi="Times New Roman" w:cs="Times New Roman"/>
          <w:bCs/>
          <w:sz w:val="24"/>
          <w:szCs w:val="24"/>
        </w:rPr>
        <w:t>данных</w:t>
      </w:r>
      <w:r w:rsidR="00930C46" w:rsidRPr="00930C46"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="00177B3F">
        <w:rPr>
          <w:rFonts w:ascii="Times New Roman" w:hAnsi="Times New Roman" w:cs="Times New Roman"/>
          <w:bCs/>
          <w:sz w:val="24"/>
          <w:szCs w:val="24"/>
        </w:rPr>
        <w:t xml:space="preserve"> вынесении</w:t>
      </w:r>
      <w:r w:rsidR="00930C46" w:rsidRPr="00930C46">
        <w:rPr>
          <w:rFonts w:ascii="Times New Roman" w:hAnsi="Times New Roman" w:cs="Times New Roman"/>
          <w:bCs/>
          <w:sz w:val="24"/>
          <w:szCs w:val="24"/>
        </w:rPr>
        <w:t xml:space="preserve"> информационн</w:t>
      </w:r>
      <w:r w:rsidR="00177B3F">
        <w:rPr>
          <w:rFonts w:ascii="Times New Roman" w:hAnsi="Times New Roman" w:cs="Times New Roman"/>
          <w:bCs/>
          <w:sz w:val="24"/>
          <w:szCs w:val="24"/>
        </w:rPr>
        <w:t>ого</w:t>
      </w:r>
      <w:r w:rsidR="00930C46" w:rsidRPr="00930C46">
        <w:rPr>
          <w:rFonts w:ascii="Times New Roman" w:hAnsi="Times New Roman" w:cs="Times New Roman"/>
          <w:bCs/>
          <w:sz w:val="24"/>
          <w:szCs w:val="24"/>
        </w:rPr>
        <w:t xml:space="preserve"> результат</w:t>
      </w:r>
      <w:r w:rsidR="00177B3F">
        <w:rPr>
          <w:rFonts w:ascii="Times New Roman" w:hAnsi="Times New Roman" w:cs="Times New Roman"/>
          <w:bCs/>
          <w:sz w:val="24"/>
          <w:szCs w:val="24"/>
        </w:rPr>
        <w:t>а</w:t>
      </w:r>
      <w:r w:rsidR="00930C46" w:rsidRPr="00930C46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77B3F">
        <w:rPr>
          <w:rFonts w:ascii="Times New Roman" w:hAnsi="Times New Roman" w:cs="Times New Roman"/>
          <w:bCs/>
          <w:sz w:val="24"/>
          <w:szCs w:val="24"/>
        </w:rPr>
        <w:t>В</w:t>
      </w:r>
      <w:r w:rsidR="00930C46" w:rsidRPr="00930C46">
        <w:rPr>
          <w:rFonts w:ascii="Times New Roman" w:hAnsi="Times New Roman" w:cs="Times New Roman"/>
          <w:bCs/>
          <w:sz w:val="24"/>
          <w:szCs w:val="24"/>
        </w:rPr>
        <w:t xml:space="preserve"> игру вступает моделирование</w:t>
      </w:r>
      <w:r w:rsidR="00FD29CD">
        <w:rPr>
          <w:rFonts w:ascii="Times New Roman" w:hAnsi="Times New Roman" w:cs="Times New Roman"/>
          <w:bCs/>
          <w:sz w:val="24"/>
          <w:szCs w:val="24"/>
        </w:rPr>
        <w:t>:</w:t>
      </w:r>
      <w:r w:rsidR="00930C46" w:rsidRPr="00930C4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D29CD">
        <w:rPr>
          <w:rFonts w:ascii="Times New Roman" w:hAnsi="Times New Roman" w:cs="Times New Roman"/>
          <w:bCs/>
          <w:sz w:val="24"/>
          <w:szCs w:val="24"/>
        </w:rPr>
        <w:t>для прогнозирования</w:t>
      </w:r>
      <w:r w:rsidR="00930C46" w:rsidRPr="00930C4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D7B58">
        <w:rPr>
          <w:rFonts w:ascii="Times New Roman" w:hAnsi="Times New Roman" w:cs="Times New Roman"/>
          <w:bCs/>
          <w:sz w:val="24"/>
          <w:szCs w:val="24"/>
        </w:rPr>
        <w:t>машина</w:t>
      </w:r>
      <w:r w:rsidR="00930C46" w:rsidRPr="00930C46">
        <w:rPr>
          <w:rFonts w:ascii="Times New Roman" w:hAnsi="Times New Roman" w:cs="Times New Roman"/>
          <w:bCs/>
          <w:sz w:val="24"/>
          <w:szCs w:val="24"/>
        </w:rPr>
        <w:t xml:space="preserve"> выстраивает модель, которая основывается на загруженных и обработанных ранее данных.</w:t>
      </w:r>
    </w:p>
    <w:p w14:paraId="4B6BF748" w14:textId="2F6E52A0" w:rsidR="001C7D28" w:rsidRDefault="00930C46" w:rsidP="001C7D28">
      <w:pPr>
        <w:spacing w:after="0" w:line="240" w:lineRule="auto"/>
        <w:ind w:left="397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Рассмотрим </w:t>
      </w:r>
      <w:r w:rsidR="00B82234">
        <w:rPr>
          <w:rFonts w:ascii="Times New Roman" w:hAnsi="Times New Roman" w:cs="Times New Roman"/>
          <w:bCs/>
          <w:sz w:val="24"/>
          <w:szCs w:val="24"/>
        </w:rPr>
        <w:t xml:space="preserve">зарубежную практику применения подобных программ. </w:t>
      </w:r>
      <w:r w:rsidR="00B82234" w:rsidRPr="00B82234">
        <w:rPr>
          <w:rFonts w:ascii="Times New Roman" w:hAnsi="Times New Roman" w:cs="Times New Roman"/>
          <w:bCs/>
          <w:sz w:val="24"/>
          <w:szCs w:val="24"/>
        </w:rPr>
        <w:t xml:space="preserve">Ермакова </w:t>
      </w:r>
      <w:proofErr w:type="gramStart"/>
      <w:r w:rsidR="00B82234" w:rsidRPr="00B82234">
        <w:rPr>
          <w:rFonts w:ascii="Times New Roman" w:hAnsi="Times New Roman" w:cs="Times New Roman"/>
          <w:bCs/>
          <w:sz w:val="24"/>
          <w:szCs w:val="24"/>
        </w:rPr>
        <w:t>Е.П.</w:t>
      </w:r>
      <w:proofErr w:type="gramEnd"/>
      <w:r w:rsidR="00B82234" w:rsidRPr="00B822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D29CD">
        <w:rPr>
          <w:rFonts w:ascii="Times New Roman" w:hAnsi="Times New Roman" w:cs="Times New Roman"/>
          <w:bCs/>
          <w:sz w:val="24"/>
          <w:szCs w:val="24"/>
        </w:rPr>
        <w:t>упоминает</w:t>
      </w:r>
      <w:r w:rsidR="00B82234" w:rsidRPr="00B82234">
        <w:rPr>
          <w:rFonts w:ascii="Times New Roman" w:hAnsi="Times New Roman" w:cs="Times New Roman"/>
          <w:bCs/>
          <w:sz w:val="24"/>
          <w:szCs w:val="24"/>
        </w:rPr>
        <w:t xml:space="preserve"> о</w:t>
      </w:r>
      <w:r w:rsidR="00177B3F">
        <w:rPr>
          <w:rFonts w:ascii="Times New Roman" w:hAnsi="Times New Roman" w:cs="Times New Roman"/>
          <w:bCs/>
          <w:sz w:val="24"/>
          <w:szCs w:val="24"/>
        </w:rPr>
        <w:t xml:space="preserve"> приложении </w:t>
      </w:r>
      <w:r w:rsidR="00B82234" w:rsidRPr="00B82234">
        <w:rPr>
          <w:rFonts w:ascii="Times New Roman" w:hAnsi="Times New Roman" w:cs="Times New Roman"/>
          <w:bCs/>
          <w:sz w:val="24"/>
          <w:szCs w:val="24"/>
        </w:rPr>
        <w:t>с искусственным интеллектом «Судебная аналитика» («</w:t>
      </w:r>
      <w:proofErr w:type="spellStart"/>
      <w:r w:rsidR="00B82234" w:rsidRPr="00B82234">
        <w:rPr>
          <w:rFonts w:ascii="Times New Roman" w:hAnsi="Times New Roman" w:cs="Times New Roman"/>
          <w:bCs/>
          <w:sz w:val="24"/>
          <w:szCs w:val="24"/>
        </w:rPr>
        <w:t>Court</w:t>
      </w:r>
      <w:proofErr w:type="spellEnd"/>
      <w:r w:rsidR="00B82234" w:rsidRPr="00B8223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82234" w:rsidRPr="00B82234">
        <w:rPr>
          <w:rFonts w:ascii="Times New Roman" w:hAnsi="Times New Roman" w:cs="Times New Roman"/>
          <w:bCs/>
          <w:sz w:val="24"/>
          <w:szCs w:val="24"/>
        </w:rPr>
        <w:t>Analytics</w:t>
      </w:r>
      <w:proofErr w:type="spellEnd"/>
      <w:r w:rsidR="00B82234" w:rsidRPr="00B82234">
        <w:rPr>
          <w:rFonts w:ascii="Times New Roman" w:hAnsi="Times New Roman" w:cs="Times New Roman"/>
          <w:bCs/>
          <w:sz w:val="24"/>
          <w:szCs w:val="24"/>
        </w:rPr>
        <w:t xml:space="preserve">»). Система </w:t>
      </w:r>
      <w:r w:rsidR="00FD29CD">
        <w:rPr>
          <w:rFonts w:ascii="Times New Roman" w:hAnsi="Times New Roman" w:cs="Times New Roman"/>
          <w:bCs/>
          <w:sz w:val="24"/>
          <w:szCs w:val="24"/>
        </w:rPr>
        <w:t xml:space="preserve">показывает статистику </w:t>
      </w:r>
      <w:r w:rsidR="005179EA">
        <w:rPr>
          <w:rFonts w:ascii="Times New Roman" w:hAnsi="Times New Roman" w:cs="Times New Roman"/>
          <w:bCs/>
          <w:sz w:val="24"/>
          <w:szCs w:val="24"/>
        </w:rPr>
        <w:t xml:space="preserve">всех </w:t>
      </w:r>
      <w:r w:rsidR="00B82234" w:rsidRPr="00B82234">
        <w:rPr>
          <w:rFonts w:ascii="Times New Roman" w:hAnsi="Times New Roman" w:cs="Times New Roman"/>
          <w:bCs/>
          <w:sz w:val="24"/>
          <w:szCs w:val="24"/>
        </w:rPr>
        <w:t>действи</w:t>
      </w:r>
      <w:r w:rsidR="005179EA">
        <w:rPr>
          <w:rFonts w:ascii="Times New Roman" w:hAnsi="Times New Roman" w:cs="Times New Roman"/>
          <w:bCs/>
          <w:sz w:val="24"/>
          <w:szCs w:val="24"/>
        </w:rPr>
        <w:t>й</w:t>
      </w:r>
      <w:r w:rsidR="00FD29CD">
        <w:rPr>
          <w:rFonts w:ascii="Times New Roman" w:hAnsi="Times New Roman" w:cs="Times New Roman"/>
          <w:bCs/>
          <w:sz w:val="24"/>
          <w:szCs w:val="24"/>
        </w:rPr>
        <w:t xml:space="preserve"> судьи и сторон</w:t>
      </w:r>
      <w:r w:rsidR="00B82234" w:rsidRPr="00B822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D29CD">
        <w:rPr>
          <w:rFonts w:ascii="Times New Roman" w:hAnsi="Times New Roman" w:cs="Times New Roman"/>
          <w:bCs/>
          <w:sz w:val="24"/>
          <w:szCs w:val="24"/>
        </w:rPr>
        <w:t xml:space="preserve">в ходе судопроизводства, </w:t>
      </w:r>
      <w:r w:rsidR="00B82234" w:rsidRPr="00B82234">
        <w:rPr>
          <w:rFonts w:ascii="Times New Roman" w:hAnsi="Times New Roman" w:cs="Times New Roman"/>
          <w:bCs/>
          <w:sz w:val="24"/>
          <w:szCs w:val="24"/>
        </w:rPr>
        <w:t>оцени</w:t>
      </w:r>
      <w:r w:rsidR="00FD29CD">
        <w:rPr>
          <w:rFonts w:ascii="Times New Roman" w:hAnsi="Times New Roman" w:cs="Times New Roman"/>
          <w:bCs/>
          <w:sz w:val="24"/>
          <w:szCs w:val="24"/>
        </w:rPr>
        <w:t>вает</w:t>
      </w:r>
      <w:r w:rsidR="00B82234" w:rsidRPr="00B822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5913">
        <w:rPr>
          <w:rFonts w:ascii="Times New Roman" w:hAnsi="Times New Roman" w:cs="Times New Roman"/>
          <w:bCs/>
          <w:sz w:val="24"/>
          <w:szCs w:val="24"/>
        </w:rPr>
        <w:t>разные</w:t>
      </w:r>
      <w:r w:rsidR="00B82234" w:rsidRPr="00B82234">
        <w:rPr>
          <w:rFonts w:ascii="Times New Roman" w:hAnsi="Times New Roman" w:cs="Times New Roman"/>
          <w:bCs/>
          <w:sz w:val="24"/>
          <w:szCs w:val="24"/>
        </w:rPr>
        <w:t xml:space="preserve"> тип</w:t>
      </w:r>
      <w:r w:rsidR="000E5913">
        <w:rPr>
          <w:rFonts w:ascii="Times New Roman" w:hAnsi="Times New Roman" w:cs="Times New Roman"/>
          <w:bCs/>
          <w:sz w:val="24"/>
          <w:szCs w:val="24"/>
        </w:rPr>
        <w:t>ы</w:t>
      </w:r>
      <w:r w:rsidR="00B82234" w:rsidRPr="00B82234">
        <w:rPr>
          <w:rFonts w:ascii="Times New Roman" w:hAnsi="Times New Roman" w:cs="Times New Roman"/>
          <w:bCs/>
          <w:sz w:val="24"/>
          <w:szCs w:val="24"/>
        </w:rPr>
        <w:t xml:space="preserve"> исков и их шансы на успех у судей. По оценке автора исследования «это позволило юристам в сочетании с другими приложениями ИИ иметь очень реальную и прагматичную картину вероятности успеха определенных юридических аргументов в определенных судах и перед определенными судьями в зависимости от типа дела»</w:t>
      </w:r>
      <w:r w:rsidR="00596E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E7933">
        <w:rPr>
          <w:rFonts w:ascii="Times New Roman" w:hAnsi="Times New Roman" w:cs="Times New Roman"/>
          <w:bCs/>
          <w:sz w:val="24"/>
          <w:szCs w:val="24"/>
        </w:rPr>
        <w:t>(</w:t>
      </w:r>
      <w:r w:rsidR="009E7933" w:rsidRPr="00C94579">
        <w:rPr>
          <w:rFonts w:ascii="Times New Roman" w:hAnsi="Times New Roman" w:cs="Times New Roman"/>
          <w:sz w:val="24"/>
          <w:szCs w:val="24"/>
        </w:rPr>
        <w:t>Ермакова</w:t>
      </w:r>
      <w:r w:rsidR="009E7933">
        <w:rPr>
          <w:rFonts w:ascii="Times New Roman" w:hAnsi="Times New Roman" w:cs="Times New Roman"/>
          <w:bCs/>
          <w:sz w:val="24"/>
          <w:szCs w:val="24"/>
        </w:rPr>
        <w:t xml:space="preserve">, 2020) </w:t>
      </w:r>
      <w:r w:rsidR="00596E26" w:rsidRPr="00596E26">
        <w:rPr>
          <w:rFonts w:ascii="Times New Roman" w:hAnsi="Times New Roman" w:cs="Times New Roman"/>
          <w:bCs/>
          <w:sz w:val="24"/>
          <w:szCs w:val="24"/>
        </w:rPr>
        <w:t>[</w:t>
      </w:r>
      <w:r w:rsidR="00B04CE7">
        <w:rPr>
          <w:rFonts w:ascii="Times New Roman" w:hAnsi="Times New Roman" w:cs="Times New Roman"/>
          <w:bCs/>
          <w:sz w:val="24"/>
          <w:szCs w:val="24"/>
        </w:rPr>
        <w:t>1</w:t>
      </w:r>
      <w:r w:rsidR="00596E26" w:rsidRPr="00596E26">
        <w:rPr>
          <w:rFonts w:ascii="Times New Roman" w:hAnsi="Times New Roman" w:cs="Times New Roman"/>
          <w:bCs/>
          <w:sz w:val="24"/>
          <w:szCs w:val="24"/>
        </w:rPr>
        <w:t>]</w:t>
      </w:r>
      <w:r w:rsidR="00B82234" w:rsidRPr="00B82234">
        <w:rPr>
          <w:rFonts w:ascii="Times New Roman" w:hAnsi="Times New Roman" w:cs="Times New Roman"/>
          <w:bCs/>
          <w:sz w:val="24"/>
          <w:szCs w:val="24"/>
        </w:rPr>
        <w:t>.</w:t>
      </w:r>
    </w:p>
    <w:p w14:paraId="406BC829" w14:textId="1D334462" w:rsidR="004D4DB6" w:rsidRDefault="001C7D28" w:rsidP="004D4DB6">
      <w:pPr>
        <w:spacing w:after="0" w:line="240" w:lineRule="auto"/>
        <w:ind w:left="397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7D28">
        <w:rPr>
          <w:rFonts w:ascii="Times New Roman" w:hAnsi="Times New Roman" w:cs="Times New Roman"/>
          <w:bCs/>
          <w:sz w:val="24"/>
          <w:szCs w:val="24"/>
        </w:rPr>
        <w:t>Д</w:t>
      </w:r>
      <w:r w:rsidR="00177B3F">
        <w:rPr>
          <w:rFonts w:ascii="Times New Roman" w:hAnsi="Times New Roman" w:cs="Times New Roman"/>
          <w:bCs/>
          <w:sz w:val="24"/>
          <w:szCs w:val="24"/>
        </w:rPr>
        <w:t>.</w:t>
      </w:r>
      <w:r w:rsidRPr="001C7D2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C7D28">
        <w:rPr>
          <w:rFonts w:ascii="Times New Roman" w:hAnsi="Times New Roman" w:cs="Times New Roman"/>
          <w:bCs/>
          <w:sz w:val="24"/>
          <w:szCs w:val="24"/>
        </w:rPr>
        <w:t>Блэкман</w:t>
      </w:r>
      <w:proofErr w:type="spellEnd"/>
      <w:r w:rsidRPr="001C7D28">
        <w:rPr>
          <w:rFonts w:ascii="Times New Roman" w:hAnsi="Times New Roman" w:cs="Times New Roman"/>
          <w:bCs/>
          <w:sz w:val="24"/>
          <w:szCs w:val="24"/>
        </w:rPr>
        <w:t>, Д</w:t>
      </w:r>
      <w:r w:rsidR="00177B3F">
        <w:rPr>
          <w:rFonts w:ascii="Times New Roman" w:hAnsi="Times New Roman" w:cs="Times New Roman"/>
          <w:bCs/>
          <w:sz w:val="24"/>
          <w:szCs w:val="24"/>
        </w:rPr>
        <w:t>.</w:t>
      </w:r>
      <w:r w:rsidRPr="001C7D28">
        <w:rPr>
          <w:rFonts w:ascii="Times New Roman" w:hAnsi="Times New Roman" w:cs="Times New Roman"/>
          <w:bCs/>
          <w:sz w:val="24"/>
          <w:szCs w:val="24"/>
        </w:rPr>
        <w:t xml:space="preserve"> Мартин </w:t>
      </w:r>
      <w:proofErr w:type="spellStart"/>
      <w:r w:rsidRPr="001C7D28">
        <w:rPr>
          <w:rFonts w:ascii="Times New Roman" w:hAnsi="Times New Roman" w:cs="Times New Roman"/>
          <w:bCs/>
          <w:sz w:val="24"/>
          <w:szCs w:val="24"/>
        </w:rPr>
        <w:t>Катц</w:t>
      </w:r>
      <w:proofErr w:type="spellEnd"/>
      <w:r w:rsidRPr="001C7D28">
        <w:rPr>
          <w:rFonts w:ascii="Times New Roman" w:hAnsi="Times New Roman" w:cs="Times New Roman"/>
          <w:bCs/>
          <w:sz w:val="24"/>
          <w:szCs w:val="24"/>
        </w:rPr>
        <w:t xml:space="preserve"> и М</w:t>
      </w:r>
      <w:r w:rsidR="00177B3F">
        <w:rPr>
          <w:rFonts w:ascii="Times New Roman" w:hAnsi="Times New Roman" w:cs="Times New Roman"/>
          <w:bCs/>
          <w:sz w:val="24"/>
          <w:szCs w:val="24"/>
        </w:rPr>
        <w:t>.</w:t>
      </w:r>
      <w:r w:rsidRPr="001C7D2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C7D28">
        <w:rPr>
          <w:rFonts w:ascii="Times New Roman" w:hAnsi="Times New Roman" w:cs="Times New Roman"/>
          <w:bCs/>
          <w:sz w:val="24"/>
          <w:szCs w:val="24"/>
        </w:rPr>
        <w:t>Боммарито</w:t>
      </w:r>
      <w:proofErr w:type="spellEnd"/>
      <w:r w:rsidRPr="001C7D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77B3F">
        <w:rPr>
          <w:rFonts w:ascii="Times New Roman" w:hAnsi="Times New Roman" w:cs="Times New Roman"/>
          <w:bCs/>
          <w:sz w:val="24"/>
          <w:szCs w:val="24"/>
        </w:rPr>
        <w:t>создали</w:t>
      </w:r>
      <w:r w:rsidRPr="001C7D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D4DB6">
        <w:rPr>
          <w:rFonts w:ascii="Times New Roman" w:hAnsi="Times New Roman" w:cs="Times New Roman"/>
          <w:bCs/>
          <w:sz w:val="24"/>
          <w:szCs w:val="24"/>
        </w:rPr>
        <w:t>программ</w:t>
      </w:r>
      <w:r w:rsidR="00177B3F">
        <w:rPr>
          <w:rFonts w:ascii="Times New Roman" w:hAnsi="Times New Roman" w:cs="Times New Roman"/>
          <w:bCs/>
          <w:sz w:val="24"/>
          <w:szCs w:val="24"/>
        </w:rPr>
        <w:t>у</w:t>
      </w:r>
      <w:r w:rsidRPr="001C7D2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C7D28">
        <w:rPr>
          <w:rFonts w:ascii="Times New Roman" w:hAnsi="Times New Roman" w:cs="Times New Roman"/>
          <w:bCs/>
          <w:sz w:val="24"/>
          <w:szCs w:val="24"/>
        </w:rPr>
        <w:t>FantasySCOTUS</w:t>
      </w:r>
      <w:proofErr w:type="spellEnd"/>
      <w:r w:rsidRPr="001C7D28">
        <w:rPr>
          <w:rFonts w:ascii="Times New Roman" w:hAnsi="Times New Roman" w:cs="Times New Roman"/>
          <w:bCs/>
          <w:sz w:val="24"/>
          <w:szCs w:val="24"/>
        </w:rPr>
        <w:t>, котор</w:t>
      </w:r>
      <w:r w:rsidR="004D4DB6">
        <w:rPr>
          <w:rFonts w:ascii="Times New Roman" w:hAnsi="Times New Roman" w:cs="Times New Roman"/>
          <w:bCs/>
          <w:sz w:val="24"/>
          <w:szCs w:val="24"/>
        </w:rPr>
        <w:t>ая</w:t>
      </w:r>
      <w:r w:rsidRPr="001C7D28">
        <w:rPr>
          <w:rFonts w:ascii="Times New Roman" w:hAnsi="Times New Roman" w:cs="Times New Roman"/>
          <w:bCs/>
          <w:sz w:val="24"/>
          <w:szCs w:val="24"/>
        </w:rPr>
        <w:t xml:space="preserve"> способ</w:t>
      </w:r>
      <w:r w:rsidR="004D4DB6">
        <w:rPr>
          <w:rFonts w:ascii="Times New Roman" w:hAnsi="Times New Roman" w:cs="Times New Roman"/>
          <w:bCs/>
          <w:sz w:val="24"/>
          <w:szCs w:val="24"/>
        </w:rPr>
        <w:t>на</w:t>
      </w:r>
      <w:r w:rsidRPr="001C7D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77B3F">
        <w:rPr>
          <w:rFonts w:ascii="Times New Roman" w:hAnsi="Times New Roman" w:cs="Times New Roman"/>
          <w:bCs/>
          <w:sz w:val="24"/>
          <w:szCs w:val="24"/>
        </w:rPr>
        <w:t>прогнозировать</w:t>
      </w:r>
      <w:r w:rsidRPr="001C7D28">
        <w:rPr>
          <w:rFonts w:ascii="Times New Roman" w:hAnsi="Times New Roman" w:cs="Times New Roman"/>
          <w:bCs/>
          <w:sz w:val="24"/>
          <w:szCs w:val="24"/>
        </w:rPr>
        <w:t xml:space="preserve"> решение Верховного суда США </w:t>
      </w:r>
      <w:r w:rsidR="00995020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1C7D28">
        <w:rPr>
          <w:rFonts w:ascii="Times New Roman" w:hAnsi="Times New Roman" w:cs="Times New Roman"/>
          <w:bCs/>
          <w:sz w:val="24"/>
          <w:szCs w:val="24"/>
        </w:rPr>
        <w:t>7 из 10 случаев.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422F">
        <w:rPr>
          <w:rFonts w:ascii="Times New Roman" w:hAnsi="Times New Roman" w:cs="Times New Roman"/>
          <w:bCs/>
          <w:sz w:val="24"/>
          <w:szCs w:val="24"/>
        </w:rPr>
        <w:t>Алгоритм работает так</w:t>
      </w:r>
      <w:r>
        <w:rPr>
          <w:rFonts w:ascii="Times New Roman" w:hAnsi="Times New Roman" w:cs="Times New Roman"/>
          <w:bCs/>
          <w:sz w:val="24"/>
          <w:szCs w:val="24"/>
        </w:rPr>
        <w:t xml:space="preserve">, что </w:t>
      </w:r>
      <w:r w:rsidRPr="001C7D28">
        <w:rPr>
          <w:rFonts w:ascii="Times New Roman" w:hAnsi="Times New Roman" w:cs="Times New Roman"/>
          <w:bCs/>
          <w:sz w:val="24"/>
          <w:szCs w:val="24"/>
        </w:rPr>
        <w:t xml:space="preserve">каждое дело, которое заносится в базу данных, </w:t>
      </w:r>
      <w:proofErr w:type="spellStart"/>
      <w:r w:rsidRPr="001C7D28">
        <w:rPr>
          <w:rFonts w:ascii="Times New Roman" w:hAnsi="Times New Roman" w:cs="Times New Roman"/>
          <w:bCs/>
          <w:sz w:val="24"/>
          <w:szCs w:val="24"/>
        </w:rPr>
        <w:t>категоризируется</w:t>
      </w:r>
      <w:proofErr w:type="spellEnd"/>
      <w:r w:rsidRPr="001C7D28">
        <w:rPr>
          <w:rFonts w:ascii="Times New Roman" w:hAnsi="Times New Roman" w:cs="Times New Roman"/>
          <w:bCs/>
          <w:sz w:val="24"/>
          <w:szCs w:val="24"/>
        </w:rPr>
        <w:t xml:space="preserve"> по </w:t>
      </w:r>
      <w:r w:rsidR="0098422F">
        <w:rPr>
          <w:rFonts w:ascii="Times New Roman" w:hAnsi="Times New Roman" w:cs="Times New Roman"/>
          <w:bCs/>
          <w:sz w:val="24"/>
          <w:szCs w:val="24"/>
        </w:rPr>
        <w:t>200</w:t>
      </w:r>
      <w:r w:rsidRPr="001C7D28">
        <w:rPr>
          <w:rFonts w:ascii="Times New Roman" w:hAnsi="Times New Roman" w:cs="Times New Roman"/>
          <w:bCs/>
          <w:sz w:val="24"/>
          <w:szCs w:val="24"/>
        </w:rPr>
        <w:t xml:space="preserve"> ключевым параметрам: ФИО судьи, рассматривавшего дело, реквизиты </w:t>
      </w:r>
      <w:r w:rsidR="005179EA">
        <w:rPr>
          <w:rFonts w:ascii="Times New Roman" w:hAnsi="Times New Roman" w:cs="Times New Roman"/>
          <w:bCs/>
          <w:sz w:val="24"/>
          <w:szCs w:val="24"/>
        </w:rPr>
        <w:t>участников дела</w:t>
      </w:r>
      <w:r w:rsidRPr="001C7D2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177B3F">
        <w:rPr>
          <w:rFonts w:ascii="Times New Roman" w:hAnsi="Times New Roman" w:cs="Times New Roman"/>
          <w:bCs/>
          <w:sz w:val="24"/>
          <w:szCs w:val="24"/>
        </w:rPr>
        <w:t xml:space="preserve">предшествовавшие </w:t>
      </w:r>
      <w:r w:rsidRPr="001C7D28">
        <w:rPr>
          <w:rFonts w:ascii="Times New Roman" w:hAnsi="Times New Roman" w:cs="Times New Roman"/>
          <w:bCs/>
          <w:sz w:val="24"/>
          <w:szCs w:val="24"/>
        </w:rPr>
        <w:t xml:space="preserve">решения нижестоящих инстанций и т. д. </w:t>
      </w:r>
      <w:r w:rsidRPr="001C7D28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Pr="001C7D28">
        <w:rPr>
          <w:rFonts w:ascii="Times New Roman" w:hAnsi="Times New Roman" w:cs="Times New Roman"/>
          <w:bCs/>
          <w:sz w:val="24"/>
          <w:szCs w:val="24"/>
        </w:rPr>
        <w:t xml:space="preserve">Предварительно дело обрабатывается программой с учетом положений законодательства, </w:t>
      </w:r>
      <w:r w:rsidR="005179EA">
        <w:rPr>
          <w:rFonts w:ascii="Times New Roman" w:hAnsi="Times New Roman" w:cs="Times New Roman"/>
          <w:bCs/>
          <w:sz w:val="24"/>
          <w:szCs w:val="24"/>
        </w:rPr>
        <w:t>существовавших</w:t>
      </w:r>
      <w:r w:rsidRPr="001C7D28">
        <w:rPr>
          <w:rFonts w:ascii="Times New Roman" w:hAnsi="Times New Roman" w:cs="Times New Roman"/>
          <w:bCs/>
          <w:sz w:val="24"/>
          <w:szCs w:val="24"/>
        </w:rPr>
        <w:t xml:space="preserve"> на момент принятия решений, что делает прогноз модели </w:t>
      </w:r>
      <w:r>
        <w:rPr>
          <w:rFonts w:ascii="Times New Roman" w:hAnsi="Times New Roman" w:cs="Times New Roman"/>
          <w:bCs/>
          <w:sz w:val="24"/>
          <w:szCs w:val="24"/>
        </w:rPr>
        <w:t xml:space="preserve">все </w:t>
      </w:r>
      <w:r w:rsidRPr="001C7D28">
        <w:rPr>
          <w:rFonts w:ascii="Times New Roman" w:hAnsi="Times New Roman" w:cs="Times New Roman"/>
          <w:bCs/>
          <w:sz w:val="24"/>
          <w:szCs w:val="24"/>
        </w:rPr>
        <w:t>более точным. Результат голосования каждого судьи машинный интеллект предсказывает путем создания около 4000 произвольных деревьев решений</w:t>
      </w:r>
      <w:r w:rsidR="009E7933">
        <w:rPr>
          <w:rFonts w:ascii="Times New Roman" w:hAnsi="Times New Roman" w:cs="Times New Roman"/>
          <w:bCs/>
          <w:sz w:val="24"/>
          <w:szCs w:val="24"/>
        </w:rPr>
        <w:t>.</w:t>
      </w:r>
      <w:r w:rsidR="004D4D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D4DB6" w:rsidRPr="004D4DB6">
        <w:rPr>
          <w:rFonts w:ascii="Times New Roman" w:hAnsi="Times New Roman" w:cs="Times New Roman"/>
          <w:bCs/>
          <w:sz w:val="24"/>
          <w:szCs w:val="24"/>
        </w:rPr>
        <w:t xml:space="preserve">В ходе исследования ученые сравнивали ответвления, </w:t>
      </w:r>
      <w:r w:rsidR="006B6CD4">
        <w:rPr>
          <w:rFonts w:ascii="Times New Roman" w:hAnsi="Times New Roman" w:cs="Times New Roman"/>
          <w:bCs/>
          <w:sz w:val="24"/>
          <w:szCs w:val="24"/>
        </w:rPr>
        <w:t>предложенные</w:t>
      </w:r>
      <w:r w:rsidR="004D4DB6" w:rsidRPr="004D4DB6">
        <w:rPr>
          <w:rFonts w:ascii="Times New Roman" w:hAnsi="Times New Roman" w:cs="Times New Roman"/>
          <w:bCs/>
          <w:sz w:val="24"/>
          <w:szCs w:val="24"/>
        </w:rPr>
        <w:t xml:space="preserve"> программой</w:t>
      </w:r>
      <w:r w:rsidR="006B6CD4">
        <w:rPr>
          <w:rFonts w:ascii="Times New Roman" w:hAnsi="Times New Roman" w:cs="Times New Roman"/>
          <w:bCs/>
          <w:sz w:val="24"/>
          <w:szCs w:val="24"/>
        </w:rPr>
        <w:t>.</w:t>
      </w:r>
      <w:r w:rsidR="004D4DB6" w:rsidRPr="004D4D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B6CD4">
        <w:rPr>
          <w:rFonts w:ascii="Times New Roman" w:hAnsi="Times New Roman" w:cs="Times New Roman"/>
          <w:bCs/>
          <w:sz w:val="24"/>
          <w:szCs w:val="24"/>
        </w:rPr>
        <w:t>Оказавшиеся наиболее</w:t>
      </w:r>
      <w:r w:rsidR="004D4DB6" w:rsidRPr="004D4DB6">
        <w:rPr>
          <w:rFonts w:ascii="Times New Roman" w:hAnsi="Times New Roman" w:cs="Times New Roman"/>
          <w:bCs/>
          <w:sz w:val="24"/>
          <w:szCs w:val="24"/>
        </w:rPr>
        <w:t xml:space="preserve"> близкими к </w:t>
      </w:r>
      <w:r w:rsidR="006B6CD4">
        <w:rPr>
          <w:rFonts w:ascii="Times New Roman" w:hAnsi="Times New Roman" w:cs="Times New Roman"/>
          <w:bCs/>
          <w:sz w:val="24"/>
          <w:szCs w:val="24"/>
        </w:rPr>
        <w:t>реальному</w:t>
      </w:r>
      <w:r w:rsidR="004D4DB6" w:rsidRPr="004D4DB6">
        <w:rPr>
          <w:rFonts w:ascii="Times New Roman" w:hAnsi="Times New Roman" w:cs="Times New Roman"/>
          <w:bCs/>
          <w:sz w:val="24"/>
          <w:szCs w:val="24"/>
        </w:rPr>
        <w:t xml:space="preserve"> решению, брались за эталон. С течением времени они воспроизвели такое количество ответвлений, что получили наиболее точный алгоритм. По словам самих авторов, их система способна предсказать 69,7 % решений </w:t>
      </w:r>
      <w:r w:rsidR="006B6CD4">
        <w:rPr>
          <w:rFonts w:ascii="Times New Roman" w:hAnsi="Times New Roman" w:cs="Times New Roman"/>
          <w:bCs/>
          <w:sz w:val="24"/>
          <w:szCs w:val="24"/>
        </w:rPr>
        <w:t>Верховного суда</w:t>
      </w:r>
      <w:r w:rsidR="004D4DB6" w:rsidRPr="004D4DB6">
        <w:rPr>
          <w:rFonts w:ascii="Times New Roman" w:hAnsi="Times New Roman" w:cs="Times New Roman"/>
          <w:bCs/>
          <w:sz w:val="24"/>
          <w:szCs w:val="24"/>
        </w:rPr>
        <w:t xml:space="preserve"> США, а также точно спрогнозировать 70,9 % итогов голосований верховных судей за </w:t>
      </w:r>
      <w:r w:rsidR="006B6CD4">
        <w:rPr>
          <w:rFonts w:ascii="Times New Roman" w:hAnsi="Times New Roman" w:cs="Times New Roman"/>
          <w:bCs/>
          <w:sz w:val="24"/>
          <w:szCs w:val="24"/>
        </w:rPr>
        <w:t>1</w:t>
      </w:r>
      <w:r w:rsidR="004D4DB6" w:rsidRPr="004D4DB6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 w:rsidR="00596E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96E26" w:rsidRPr="00596E26">
        <w:rPr>
          <w:rFonts w:ascii="Times New Roman" w:hAnsi="Times New Roman" w:cs="Times New Roman"/>
          <w:bCs/>
          <w:sz w:val="24"/>
          <w:szCs w:val="24"/>
        </w:rPr>
        <w:t>[</w:t>
      </w:r>
      <w:r w:rsidR="00474CD2">
        <w:rPr>
          <w:rFonts w:ascii="Times New Roman" w:hAnsi="Times New Roman" w:cs="Times New Roman"/>
          <w:bCs/>
          <w:sz w:val="24"/>
          <w:szCs w:val="24"/>
        </w:rPr>
        <w:t>4</w:t>
      </w:r>
      <w:r w:rsidR="00596E26" w:rsidRPr="00596E26">
        <w:rPr>
          <w:rFonts w:ascii="Times New Roman" w:hAnsi="Times New Roman" w:cs="Times New Roman"/>
          <w:bCs/>
          <w:sz w:val="24"/>
          <w:szCs w:val="24"/>
        </w:rPr>
        <w:t>]</w:t>
      </w:r>
      <w:r w:rsidR="00596E26">
        <w:rPr>
          <w:rFonts w:ascii="Times New Roman" w:hAnsi="Times New Roman" w:cs="Times New Roman"/>
          <w:bCs/>
          <w:sz w:val="24"/>
          <w:szCs w:val="24"/>
        </w:rPr>
        <w:t>.</w:t>
      </w:r>
    </w:p>
    <w:p w14:paraId="01B86EC6" w14:textId="3FACFB88" w:rsidR="00092B68" w:rsidRPr="00092B68" w:rsidRDefault="00092B68" w:rsidP="00092B68">
      <w:pPr>
        <w:spacing w:after="0" w:line="240" w:lineRule="auto"/>
        <w:ind w:left="397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2B68">
        <w:rPr>
          <w:rFonts w:ascii="Times New Roman" w:hAnsi="Times New Roman" w:cs="Times New Roman"/>
          <w:bCs/>
          <w:sz w:val="24"/>
          <w:szCs w:val="24"/>
        </w:rPr>
        <w:t xml:space="preserve">Второй, не менее известный тип компьютерных программ – это системы оценки рисков. </w:t>
      </w:r>
      <w:r w:rsidR="006B6CD4">
        <w:rPr>
          <w:rFonts w:ascii="Times New Roman" w:hAnsi="Times New Roman" w:cs="Times New Roman"/>
          <w:bCs/>
          <w:sz w:val="24"/>
          <w:szCs w:val="24"/>
        </w:rPr>
        <w:t>Они</w:t>
      </w:r>
      <w:r w:rsidRPr="00092B68">
        <w:rPr>
          <w:rFonts w:ascii="Times New Roman" w:hAnsi="Times New Roman" w:cs="Times New Roman"/>
          <w:bCs/>
          <w:sz w:val="24"/>
          <w:szCs w:val="24"/>
        </w:rPr>
        <w:t xml:space="preserve"> на основе заранее определенных разработчиком критериев оценивают разного рода риски: например, </w:t>
      </w:r>
      <w:r w:rsidR="006B6CD4">
        <w:rPr>
          <w:rFonts w:ascii="Times New Roman" w:hAnsi="Times New Roman" w:cs="Times New Roman"/>
          <w:bCs/>
          <w:sz w:val="24"/>
          <w:szCs w:val="24"/>
        </w:rPr>
        <w:t xml:space="preserve">риск </w:t>
      </w:r>
      <w:r w:rsidRPr="00092B68">
        <w:rPr>
          <w:rFonts w:ascii="Times New Roman" w:hAnsi="Times New Roman" w:cs="Times New Roman"/>
          <w:bCs/>
          <w:sz w:val="24"/>
          <w:szCs w:val="24"/>
        </w:rPr>
        <w:t>повторного совершения преступления, вынесения определенного судебного решения или неявки на судебное заседание.</w:t>
      </w:r>
    </w:p>
    <w:p w14:paraId="5D4FA22F" w14:textId="2A2F029D" w:rsidR="00092B68" w:rsidRPr="00092B68" w:rsidRDefault="00092B68" w:rsidP="00092B68">
      <w:pPr>
        <w:spacing w:after="0" w:line="240" w:lineRule="auto"/>
        <w:ind w:left="397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2B68">
        <w:rPr>
          <w:rFonts w:ascii="Times New Roman" w:hAnsi="Times New Roman" w:cs="Times New Roman"/>
          <w:bCs/>
          <w:sz w:val="24"/>
          <w:szCs w:val="24"/>
        </w:rPr>
        <w:lastRenderedPageBreak/>
        <w:t>А</w:t>
      </w:r>
      <w:r w:rsidR="006B6CD4">
        <w:rPr>
          <w:rFonts w:ascii="Times New Roman" w:hAnsi="Times New Roman" w:cs="Times New Roman"/>
          <w:bCs/>
          <w:sz w:val="24"/>
          <w:szCs w:val="24"/>
        </w:rPr>
        <w:t>.</w:t>
      </w:r>
      <w:r w:rsidRPr="00092B68">
        <w:rPr>
          <w:rFonts w:ascii="Times New Roman" w:hAnsi="Times New Roman" w:cs="Times New Roman"/>
          <w:bCs/>
          <w:sz w:val="24"/>
          <w:szCs w:val="24"/>
        </w:rPr>
        <w:t xml:space="preserve"> Кристин, А</w:t>
      </w:r>
      <w:r w:rsidR="006B6CD4">
        <w:rPr>
          <w:rFonts w:ascii="Times New Roman" w:hAnsi="Times New Roman" w:cs="Times New Roman"/>
          <w:bCs/>
          <w:sz w:val="24"/>
          <w:szCs w:val="24"/>
        </w:rPr>
        <w:t>.</w:t>
      </w:r>
      <w:r w:rsidRPr="00092B6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92B68">
        <w:rPr>
          <w:rFonts w:ascii="Times New Roman" w:hAnsi="Times New Roman" w:cs="Times New Roman"/>
          <w:bCs/>
          <w:sz w:val="24"/>
          <w:szCs w:val="24"/>
        </w:rPr>
        <w:t>Розенблат</w:t>
      </w:r>
      <w:proofErr w:type="spellEnd"/>
      <w:r w:rsidRPr="00092B68">
        <w:rPr>
          <w:rFonts w:ascii="Times New Roman" w:hAnsi="Times New Roman" w:cs="Times New Roman"/>
          <w:bCs/>
          <w:sz w:val="24"/>
          <w:szCs w:val="24"/>
        </w:rPr>
        <w:t xml:space="preserve"> и Д</w:t>
      </w:r>
      <w:r w:rsidR="006B6CD4">
        <w:rPr>
          <w:rFonts w:ascii="Times New Roman" w:hAnsi="Times New Roman" w:cs="Times New Roman"/>
          <w:bCs/>
          <w:sz w:val="24"/>
          <w:szCs w:val="24"/>
        </w:rPr>
        <w:t>.</w:t>
      </w:r>
      <w:r w:rsidRPr="00092B6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92B68">
        <w:rPr>
          <w:rFonts w:ascii="Times New Roman" w:hAnsi="Times New Roman" w:cs="Times New Roman"/>
          <w:bCs/>
          <w:sz w:val="24"/>
          <w:szCs w:val="24"/>
        </w:rPr>
        <w:t>Бойд</w:t>
      </w:r>
      <w:proofErr w:type="spellEnd"/>
      <w:r w:rsidRPr="00092B68">
        <w:rPr>
          <w:rFonts w:ascii="Times New Roman" w:hAnsi="Times New Roman" w:cs="Times New Roman"/>
          <w:bCs/>
          <w:sz w:val="24"/>
          <w:szCs w:val="24"/>
        </w:rPr>
        <w:t xml:space="preserve"> описывают процесс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построения</w:t>
      </w:r>
      <w:r w:rsidRPr="00092B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C2C0C">
        <w:rPr>
          <w:rFonts w:ascii="Times New Roman" w:hAnsi="Times New Roman" w:cs="Times New Roman"/>
          <w:bCs/>
          <w:sz w:val="24"/>
          <w:szCs w:val="24"/>
        </w:rPr>
        <w:t>таких алгоритмов. П</w:t>
      </w:r>
      <w:r w:rsidRPr="00092B68">
        <w:rPr>
          <w:rFonts w:ascii="Times New Roman" w:hAnsi="Times New Roman" w:cs="Times New Roman"/>
          <w:bCs/>
          <w:sz w:val="24"/>
          <w:szCs w:val="24"/>
        </w:rPr>
        <w:t>рограммисты создают прогностические модели, «обучаю</w:t>
      </w:r>
      <w:r w:rsidR="006242A0">
        <w:rPr>
          <w:rFonts w:ascii="Times New Roman" w:hAnsi="Times New Roman" w:cs="Times New Roman"/>
          <w:bCs/>
          <w:sz w:val="24"/>
          <w:szCs w:val="24"/>
        </w:rPr>
        <w:t>щие</w:t>
      </w:r>
      <w:r w:rsidRPr="00092B68">
        <w:rPr>
          <w:rFonts w:ascii="Times New Roman" w:hAnsi="Times New Roman" w:cs="Times New Roman"/>
          <w:bCs/>
          <w:sz w:val="24"/>
          <w:szCs w:val="24"/>
        </w:rPr>
        <w:t xml:space="preserve">» компьютер на основе большой </w:t>
      </w:r>
      <w:r w:rsidR="006242A0">
        <w:rPr>
          <w:rFonts w:ascii="Times New Roman" w:hAnsi="Times New Roman" w:cs="Times New Roman"/>
          <w:bCs/>
          <w:sz w:val="24"/>
          <w:szCs w:val="24"/>
        </w:rPr>
        <w:t>базы</w:t>
      </w:r>
      <w:r w:rsidRPr="00092B68">
        <w:rPr>
          <w:rFonts w:ascii="Times New Roman" w:hAnsi="Times New Roman" w:cs="Times New Roman"/>
          <w:bCs/>
          <w:sz w:val="24"/>
          <w:szCs w:val="24"/>
        </w:rPr>
        <w:t xml:space="preserve"> данных. Статистик с помощью информации о прошлых </w:t>
      </w:r>
      <w:r w:rsidR="0098422F">
        <w:rPr>
          <w:rFonts w:ascii="Times New Roman" w:hAnsi="Times New Roman" w:cs="Times New Roman"/>
          <w:bCs/>
          <w:sz w:val="24"/>
          <w:szCs w:val="24"/>
        </w:rPr>
        <w:t>преступлениях</w:t>
      </w:r>
      <w:r w:rsidRPr="00092B68">
        <w:rPr>
          <w:rFonts w:ascii="Times New Roman" w:hAnsi="Times New Roman" w:cs="Times New Roman"/>
          <w:bCs/>
          <w:sz w:val="24"/>
          <w:szCs w:val="24"/>
        </w:rPr>
        <w:t>, рецидивах и демографических данных, определяет ключевые переменные, проявляющиеся больше всего в соответствующих делах. После этого процесс</w:t>
      </w:r>
      <w:r w:rsidR="006242A0">
        <w:rPr>
          <w:rFonts w:ascii="Times New Roman" w:hAnsi="Times New Roman" w:cs="Times New Roman"/>
          <w:bCs/>
          <w:sz w:val="24"/>
          <w:szCs w:val="24"/>
        </w:rPr>
        <w:t xml:space="preserve"> поворачивают</w:t>
      </w:r>
      <w:r w:rsidRPr="00092B68">
        <w:rPr>
          <w:rFonts w:ascii="Times New Roman" w:hAnsi="Times New Roman" w:cs="Times New Roman"/>
          <w:bCs/>
          <w:sz w:val="24"/>
          <w:szCs w:val="24"/>
        </w:rPr>
        <w:t xml:space="preserve"> вспять, разыскивая те же переменные в новых случаях, чтобы сделать дальнейшие прогнозы. Если их предсказания достигают необходимого уровня точности и объективности в процессе тестов, алгоритм считается прогнозирующим и применяется в дальнейшей работе</w:t>
      </w:r>
      <w:r w:rsidR="006242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96E26" w:rsidRPr="00596E26">
        <w:rPr>
          <w:rFonts w:ascii="Times New Roman" w:hAnsi="Times New Roman" w:cs="Times New Roman"/>
          <w:bCs/>
          <w:sz w:val="24"/>
          <w:szCs w:val="24"/>
        </w:rPr>
        <w:t>[</w:t>
      </w:r>
      <w:r w:rsidR="00474CD2">
        <w:rPr>
          <w:rFonts w:ascii="Times New Roman" w:hAnsi="Times New Roman" w:cs="Times New Roman"/>
          <w:bCs/>
          <w:sz w:val="24"/>
          <w:szCs w:val="24"/>
        </w:rPr>
        <w:t>2</w:t>
      </w:r>
      <w:r w:rsidR="00596E26" w:rsidRPr="00596E26">
        <w:rPr>
          <w:rFonts w:ascii="Times New Roman" w:hAnsi="Times New Roman" w:cs="Times New Roman"/>
          <w:bCs/>
          <w:sz w:val="24"/>
          <w:szCs w:val="24"/>
        </w:rPr>
        <w:t>]</w:t>
      </w:r>
      <w:r w:rsidRPr="00092B68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5AD6F078" w14:textId="2B8C4BF9" w:rsidR="00433AF7" w:rsidRPr="000C2C0C" w:rsidRDefault="0098422F" w:rsidP="00596E26">
      <w:pPr>
        <w:spacing w:after="0" w:line="240" w:lineRule="auto"/>
        <w:ind w:left="397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0C2C0C">
        <w:rPr>
          <w:rFonts w:ascii="Times New Roman" w:hAnsi="Times New Roman" w:cs="Times New Roman"/>
          <w:bCs/>
          <w:sz w:val="24"/>
          <w:szCs w:val="24"/>
        </w:rPr>
        <w:t>рограммы разнятся</w:t>
      </w:r>
      <w:r w:rsidR="000C2C0C" w:rsidRPr="000C2C0C">
        <w:rPr>
          <w:rFonts w:ascii="Times New Roman" w:hAnsi="Times New Roman" w:cs="Times New Roman"/>
          <w:bCs/>
          <w:sz w:val="24"/>
          <w:szCs w:val="24"/>
        </w:rPr>
        <w:t xml:space="preserve"> в методах и объеме </w:t>
      </w:r>
      <w:r w:rsidR="000C2C0C">
        <w:rPr>
          <w:rFonts w:ascii="Times New Roman" w:hAnsi="Times New Roman" w:cs="Times New Roman"/>
          <w:bCs/>
          <w:sz w:val="24"/>
          <w:szCs w:val="24"/>
        </w:rPr>
        <w:t xml:space="preserve">загруженных </w:t>
      </w:r>
      <w:r w:rsidR="000C2C0C" w:rsidRPr="000C2C0C">
        <w:rPr>
          <w:rFonts w:ascii="Times New Roman" w:hAnsi="Times New Roman" w:cs="Times New Roman"/>
          <w:bCs/>
          <w:sz w:val="24"/>
          <w:szCs w:val="24"/>
        </w:rPr>
        <w:t>данных</w:t>
      </w:r>
      <w:r w:rsidR="000C2C0C">
        <w:rPr>
          <w:rFonts w:ascii="Times New Roman" w:hAnsi="Times New Roman" w:cs="Times New Roman"/>
          <w:bCs/>
          <w:sz w:val="24"/>
          <w:szCs w:val="24"/>
        </w:rPr>
        <w:t>.</w:t>
      </w:r>
      <w:r w:rsidR="000C2C0C" w:rsidRPr="000C2C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C2C0C">
        <w:rPr>
          <w:rFonts w:ascii="Times New Roman" w:hAnsi="Times New Roman" w:cs="Times New Roman"/>
          <w:bCs/>
          <w:sz w:val="24"/>
          <w:szCs w:val="24"/>
        </w:rPr>
        <w:t>Н</w:t>
      </w:r>
      <w:r w:rsidR="000C2C0C" w:rsidRPr="000C2C0C">
        <w:rPr>
          <w:rFonts w:ascii="Times New Roman" w:hAnsi="Times New Roman" w:cs="Times New Roman"/>
          <w:bCs/>
          <w:sz w:val="24"/>
          <w:szCs w:val="24"/>
        </w:rPr>
        <w:t>апример, система</w:t>
      </w:r>
      <w:r w:rsidR="000C2C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C2C0C" w:rsidRPr="000C2C0C">
        <w:rPr>
          <w:rFonts w:ascii="Times New Roman" w:hAnsi="Times New Roman" w:cs="Times New Roman"/>
          <w:bCs/>
          <w:sz w:val="24"/>
          <w:szCs w:val="24"/>
        </w:rPr>
        <w:t>Фонд</w:t>
      </w:r>
      <w:r w:rsidR="000C2C0C">
        <w:rPr>
          <w:rFonts w:ascii="Times New Roman" w:hAnsi="Times New Roman" w:cs="Times New Roman"/>
          <w:bCs/>
          <w:sz w:val="24"/>
          <w:szCs w:val="24"/>
        </w:rPr>
        <w:t>а</w:t>
      </w:r>
      <w:r w:rsidR="000C2C0C" w:rsidRPr="000C2C0C">
        <w:rPr>
          <w:rFonts w:ascii="Times New Roman" w:hAnsi="Times New Roman" w:cs="Times New Roman"/>
          <w:bCs/>
          <w:sz w:val="24"/>
          <w:szCs w:val="24"/>
        </w:rPr>
        <w:t xml:space="preserve"> Арнольда исследует факторы, которые </w:t>
      </w:r>
      <w:r w:rsidR="006242A0">
        <w:rPr>
          <w:rFonts w:ascii="Times New Roman" w:hAnsi="Times New Roman" w:cs="Times New Roman"/>
          <w:bCs/>
          <w:sz w:val="24"/>
          <w:szCs w:val="24"/>
        </w:rPr>
        <w:t>исследуют</w:t>
      </w:r>
      <w:r w:rsidR="000C2C0C" w:rsidRPr="000C2C0C">
        <w:rPr>
          <w:rFonts w:ascii="Times New Roman" w:hAnsi="Times New Roman" w:cs="Times New Roman"/>
          <w:bCs/>
          <w:sz w:val="24"/>
          <w:szCs w:val="24"/>
        </w:rPr>
        <w:t xml:space="preserve"> криминально</w:t>
      </w:r>
      <w:r w:rsidR="006242A0">
        <w:rPr>
          <w:rFonts w:ascii="Times New Roman" w:hAnsi="Times New Roman" w:cs="Times New Roman"/>
          <w:bCs/>
          <w:sz w:val="24"/>
          <w:szCs w:val="24"/>
        </w:rPr>
        <w:t>е</w:t>
      </w:r>
      <w:r w:rsidR="000C2C0C" w:rsidRPr="000C2C0C">
        <w:rPr>
          <w:rFonts w:ascii="Times New Roman" w:hAnsi="Times New Roman" w:cs="Times New Roman"/>
          <w:bCs/>
          <w:sz w:val="24"/>
          <w:szCs w:val="24"/>
        </w:rPr>
        <w:t xml:space="preserve"> прошло</w:t>
      </w:r>
      <w:r w:rsidR="006242A0">
        <w:rPr>
          <w:rFonts w:ascii="Times New Roman" w:hAnsi="Times New Roman" w:cs="Times New Roman"/>
          <w:bCs/>
          <w:sz w:val="24"/>
          <w:szCs w:val="24"/>
        </w:rPr>
        <w:t>е</w:t>
      </w:r>
      <w:r w:rsidR="000C2C0C" w:rsidRPr="000C2C0C">
        <w:rPr>
          <w:rFonts w:ascii="Times New Roman" w:hAnsi="Times New Roman" w:cs="Times New Roman"/>
          <w:bCs/>
          <w:sz w:val="24"/>
          <w:szCs w:val="24"/>
        </w:rPr>
        <w:t xml:space="preserve"> подсудимого и его возраст</w:t>
      </w:r>
      <w:r w:rsidR="00596E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96E26" w:rsidRPr="00596E26">
        <w:rPr>
          <w:rFonts w:ascii="Times New Roman" w:hAnsi="Times New Roman" w:cs="Times New Roman"/>
          <w:bCs/>
          <w:sz w:val="24"/>
          <w:szCs w:val="24"/>
        </w:rPr>
        <w:t>[</w:t>
      </w:r>
      <w:r w:rsidR="00474CD2">
        <w:rPr>
          <w:rFonts w:ascii="Times New Roman" w:hAnsi="Times New Roman" w:cs="Times New Roman"/>
          <w:bCs/>
          <w:sz w:val="24"/>
          <w:szCs w:val="24"/>
        </w:rPr>
        <w:t>5</w:t>
      </w:r>
      <w:r w:rsidR="00596E26" w:rsidRPr="00596E26">
        <w:rPr>
          <w:rFonts w:ascii="Times New Roman" w:hAnsi="Times New Roman" w:cs="Times New Roman"/>
          <w:bCs/>
          <w:sz w:val="24"/>
          <w:szCs w:val="24"/>
        </w:rPr>
        <w:t>]</w:t>
      </w:r>
      <w:r w:rsidR="000C2C0C" w:rsidRPr="000C2C0C">
        <w:rPr>
          <w:rFonts w:ascii="Times New Roman" w:hAnsi="Times New Roman" w:cs="Times New Roman"/>
          <w:bCs/>
          <w:sz w:val="24"/>
          <w:szCs w:val="24"/>
        </w:rPr>
        <w:t>, а множество досудебных моделей оценки рисков, к примеру, VPRAI (</w:t>
      </w:r>
      <w:proofErr w:type="spellStart"/>
      <w:r w:rsidR="000C2C0C" w:rsidRPr="000C2C0C">
        <w:rPr>
          <w:rFonts w:ascii="Times New Roman" w:hAnsi="Times New Roman" w:cs="Times New Roman"/>
          <w:bCs/>
          <w:sz w:val="24"/>
          <w:szCs w:val="24"/>
        </w:rPr>
        <w:t>Virginia</w:t>
      </w:r>
      <w:proofErr w:type="spellEnd"/>
      <w:r w:rsidR="000C2C0C" w:rsidRPr="000C2C0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C2C0C" w:rsidRPr="000C2C0C">
        <w:rPr>
          <w:rFonts w:ascii="Times New Roman" w:hAnsi="Times New Roman" w:cs="Times New Roman"/>
          <w:bCs/>
          <w:sz w:val="24"/>
          <w:szCs w:val="24"/>
        </w:rPr>
        <w:t>pretrial</w:t>
      </w:r>
      <w:proofErr w:type="spellEnd"/>
      <w:r w:rsidR="000C2C0C" w:rsidRPr="000C2C0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C2C0C" w:rsidRPr="000C2C0C">
        <w:rPr>
          <w:rFonts w:ascii="Times New Roman" w:hAnsi="Times New Roman" w:cs="Times New Roman"/>
          <w:bCs/>
          <w:sz w:val="24"/>
          <w:szCs w:val="24"/>
        </w:rPr>
        <w:t>risk</w:t>
      </w:r>
      <w:proofErr w:type="spellEnd"/>
      <w:r w:rsidR="000C2C0C" w:rsidRPr="000C2C0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C2C0C" w:rsidRPr="000C2C0C">
        <w:rPr>
          <w:rFonts w:ascii="Times New Roman" w:hAnsi="Times New Roman" w:cs="Times New Roman"/>
          <w:bCs/>
          <w:sz w:val="24"/>
          <w:szCs w:val="24"/>
        </w:rPr>
        <w:t>assessment</w:t>
      </w:r>
      <w:proofErr w:type="spellEnd"/>
      <w:r w:rsidR="000C2C0C" w:rsidRPr="000C2C0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C2C0C" w:rsidRPr="000C2C0C">
        <w:rPr>
          <w:rFonts w:ascii="Times New Roman" w:hAnsi="Times New Roman" w:cs="Times New Roman"/>
          <w:bCs/>
          <w:sz w:val="24"/>
          <w:szCs w:val="24"/>
        </w:rPr>
        <w:t>instrument</w:t>
      </w:r>
      <w:proofErr w:type="spellEnd"/>
      <w:r w:rsidR="000C2C0C" w:rsidRPr="000C2C0C">
        <w:rPr>
          <w:rFonts w:ascii="Times New Roman" w:hAnsi="Times New Roman" w:cs="Times New Roman"/>
          <w:bCs/>
          <w:sz w:val="24"/>
          <w:szCs w:val="24"/>
        </w:rPr>
        <w:t>), включают и другие переменные</w:t>
      </w:r>
      <w:r w:rsidR="006242A0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0C2C0C" w:rsidRPr="000C2C0C">
        <w:rPr>
          <w:rFonts w:ascii="Times New Roman" w:hAnsi="Times New Roman" w:cs="Times New Roman"/>
          <w:bCs/>
          <w:sz w:val="24"/>
          <w:szCs w:val="24"/>
        </w:rPr>
        <w:t>должностное положение, количество насильственных приговоров, неявок на судебные процессы, факт наличия опекунства или злоупотребления наркотическими веществами.</w:t>
      </w:r>
      <w:r w:rsidR="00596E26" w:rsidRPr="00596E26">
        <w:rPr>
          <w:rFonts w:ascii="Times New Roman" w:hAnsi="Times New Roman" w:cs="Times New Roman"/>
          <w:bCs/>
          <w:sz w:val="24"/>
          <w:szCs w:val="24"/>
        </w:rPr>
        <w:t xml:space="preserve"> [</w:t>
      </w:r>
      <w:r w:rsidR="00474CD2">
        <w:rPr>
          <w:rFonts w:ascii="Times New Roman" w:hAnsi="Times New Roman" w:cs="Times New Roman"/>
          <w:bCs/>
          <w:sz w:val="24"/>
          <w:szCs w:val="24"/>
        </w:rPr>
        <w:t>3</w:t>
      </w:r>
      <w:r w:rsidR="00596E26" w:rsidRPr="00596E26">
        <w:rPr>
          <w:rFonts w:ascii="Times New Roman" w:hAnsi="Times New Roman" w:cs="Times New Roman"/>
          <w:bCs/>
          <w:sz w:val="24"/>
          <w:szCs w:val="24"/>
        </w:rPr>
        <w:t>]</w:t>
      </w:r>
    </w:p>
    <w:p w14:paraId="28EA222E" w14:textId="6BB04DB6" w:rsidR="00433AF7" w:rsidRPr="00433AF7" w:rsidRDefault="00433AF7" w:rsidP="005C75E1">
      <w:pPr>
        <w:spacing w:after="0" w:line="240" w:lineRule="auto"/>
        <w:ind w:left="397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3AF7">
        <w:rPr>
          <w:rFonts w:ascii="Times New Roman" w:hAnsi="Times New Roman" w:cs="Times New Roman"/>
          <w:b/>
          <w:sz w:val="24"/>
          <w:szCs w:val="24"/>
        </w:rPr>
        <w:t xml:space="preserve">Выводы. </w:t>
      </w:r>
      <w:r w:rsidRPr="00433AF7">
        <w:rPr>
          <w:rFonts w:ascii="Times New Roman" w:hAnsi="Times New Roman" w:cs="Times New Roman"/>
          <w:sz w:val="24"/>
          <w:szCs w:val="24"/>
        </w:rPr>
        <w:t>Таким образом,</w:t>
      </w:r>
      <w:r w:rsidR="005C0A5F">
        <w:rPr>
          <w:rFonts w:ascii="Times New Roman" w:hAnsi="Times New Roman" w:cs="Times New Roman"/>
          <w:sz w:val="24"/>
          <w:szCs w:val="24"/>
        </w:rPr>
        <w:t xml:space="preserve"> гипотеза </w:t>
      </w:r>
      <w:r w:rsidR="00DB52E7">
        <w:rPr>
          <w:rFonts w:ascii="Times New Roman" w:hAnsi="Times New Roman" w:cs="Times New Roman"/>
          <w:sz w:val="24"/>
          <w:szCs w:val="24"/>
        </w:rPr>
        <w:t xml:space="preserve">о широких возможностях применения </w:t>
      </w:r>
      <w:r w:rsidR="00DB52E7">
        <w:rPr>
          <w:rFonts w:ascii="Times New Roman" w:hAnsi="Times New Roman" w:cs="Times New Roman"/>
          <w:bCs/>
          <w:sz w:val="24"/>
          <w:szCs w:val="24"/>
        </w:rPr>
        <w:t>моделей машинного обучения в судебном процессе была подтверждена. Модели искусственного интеллекта имеют большой потенциал для ускорения обработки и подготовки процессуальных документов, для прогнозирования исхода дела</w:t>
      </w:r>
      <w:r w:rsidR="00B25F9E">
        <w:rPr>
          <w:rFonts w:ascii="Times New Roman" w:hAnsi="Times New Roman" w:cs="Times New Roman"/>
          <w:bCs/>
          <w:sz w:val="24"/>
          <w:szCs w:val="24"/>
        </w:rPr>
        <w:t>, а также для оценки рисков в связи с рассмотрением дела конкретного подсудимого.</w:t>
      </w:r>
    </w:p>
    <w:p w14:paraId="392E0661" w14:textId="77777777" w:rsidR="00433AF7" w:rsidRPr="00433AF7" w:rsidRDefault="00433AF7" w:rsidP="00433A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5B79A42" w14:textId="77777777" w:rsidR="00433AF7" w:rsidRPr="00433AF7" w:rsidRDefault="00433AF7" w:rsidP="00433A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AF7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14:paraId="7C584E5A" w14:textId="77777777" w:rsidR="00596E26" w:rsidRDefault="00B25F9E" w:rsidP="00596E26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579">
        <w:rPr>
          <w:rFonts w:ascii="Times New Roman" w:hAnsi="Times New Roman" w:cs="Times New Roman"/>
          <w:sz w:val="24"/>
          <w:szCs w:val="24"/>
        </w:rPr>
        <w:t xml:space="preserve">Ермакова </w:t>
      </w:r>
      <w:proofErr w:type="gramStart"/>
      <w:r w:rsidRPr="00C94579">
        <w:rPr>
          <w:rFonts w:ascii="Times New Roman" w:hAnsi="Times New Roman" w:cs="Times New Roman"/>
          <w:sz w:val="24"/>
          <w:szCs w:val="24"/>
        </w:rPr>
        <w:t>Е.П.</w:t>
      </w:r>
      <w:proofErr w:type="gramEnd"/>
      <w:r w:rsidRPr="00C94579">
        <w:rPr>
          <w:rFonts w:ascii="Times New Roman" w:hAnsi="Times New Roman" w:cs="Times New Roman"/>
          <w:sz w:val="24"/>
          <w:szCs w:val="24"/>
        </w:rPr>
        <w:t xml:space="preserve"> Предсказанное правосудие (</w:t>
      </w:r>
      <w:r w:rsidRPr="00C94579">
        <w:rPr>
          <w:rFonts w:ascii="Times New Roman" w:hAnsi="Times New Roman" w:cs="Times New Roman"/>
          <w:sz w:val="24"/>
          <w:szCs w:val="24"/>
          <w:lang w:val="en-US"/>
        </w:rPr>
        <w:t>predict</w:t>
      </w:r>
      <w:r w:rsidRPr="00C94579">
        <w:rPr>
          <w:rFonts w:ascii="Times New Roman" w:hAnsi="Times New Roman" w:cs="Times New Roman"/>
          <w:sz w:val="24"/>
          <w:szCs w:val="24"/>
        </w:rPr>
        <w:t xml:space="preserve"> </w:t>
      </w:r>
      <w:r w:rsidRPr="00C94579">
        <w:rPr>
          <w:rFonts w:ascii="Times New Roman" w:hAnsi="Times New Roman" w:cs="Times New Roman"/>
          <w:sz w:val="24"/>
          <w:szCs w:val="24"/>
          <w:lang w:val="en-US"/>
        </w:rPr>
        <w:t>courts</w:t>
      </w:r>
      <w:r w:rsidRPr="00C94579">
        <w:rPr>
          <w:rFonts w:ascii="Times New Roman" w:hAnsi="Times New Roman" w:cs="Times New Roman"/>
          <w:sz w:val="24"/>
          <w:szCs w:val="24"/>
        </w:rPr>
        <w:t xml:space="preserve">’ </w:t>
      </w:r>
      <w:r w:rsidRPr="00C94579">
        <w:rPr>
          <w:rFonts w:ascii="Times New Roman" w:hAnsi="Times New Roman" w:cs="Times New Roman"/>
          <w:sz w:val="24"/>
          <w:szCs w:val="24"/>
          <w:lang w:val="en-US"/>
        </w:rPr>
        <w:t>decisions</w:t>
      </w:r>
      <w:r w:rsidRPr="00C94579">
        <w:rPr>
          <w:rFonts w:ascii="Times New Roman" w:hAnsi="Times New Roman" w:cs="Times New Roman"/>
          <w:sz w:val="24"/>
          <w:szCs w:val="24"/>
        </w:rPr>
        <w:t>), технологии прогнозирования (</w:t>
      </w:r>
      <w:r w:rsidRPr="00C94579">
        <w:rPr>
          <w:rFonts w:ascii="Times New Roman" w:hAnsi="Times New Roman" w:cs="Times New Roman"/>
          <w:sz w:val="24"/>
          <w:szCs w:val="24"/>
          <w:lang w:val="en-US"/>
        </w:rPr>
        <w:t>Prediction</w:t>
      </w:r>
      <w:r w:rsidRPr="00C94579">
        <w:rPr>
          <w:rFonts w:ascii="Times New Roman" w:hAnsi="Times New Roman" w:cs="Times New Roman"/>
          <w:sz w:val="24"/>
          <w:szCs w:val="24"/>
        </w:rPr>
        <w:t xml:space="preserve"> </w:t>
      </w:r>
      <w:r w:rsidRPr="00C94579">
        <w:rPr>
          <w:rFonts w:ascii="Times New Roman" w:hAnsi="Times New Roman" w:cs="Times New Roman"/>
          <w:sz w:val="24"/>
          <w:szCs w:val="24"/>
          <w:lang w:val="en-US"/>
        </w:rPr>
        <w:t>Technology</w:t>
      </w:r>
      <w:r w:rsidRPr="00C94579">
        <w:rPr>
          <w:rFonts w:ascii="Times New Roman" w:hAnsi="Times New Roman" w:cs="Times New Roman"/>
          <w:sz w:val="24"/>
          <w:szCs w:val="24"/>
        </w:rPr>
        <w:t>) или правосудие на основе данных (</w:t>
      </w:r>
      <w:r w:rsidRPr="00C94579">
        <w:rPr>
          <w:rFonts w:ascii="Times New Roman" w:hAnsi="Times New Roman" w:cs="Times New Roman"/>
          <w:sz w:val="24"/>
          <w:szCs w:val="24"/>
          <w:lang w:val="en-US"/>
        </w:rPr>
        <w:t>Data</w:t>
      </w:r>
      <w:r w:rsidRPr="00C94579">
        <w:rPr>
          <w:rFonts w:ascii="Times New Roman" w:hAnsi="Times New Roman" w:cs="Times New Roman"/>
          <w:sz w:val="24"/>
          <w:szCs w:val="24"/>
        </w:rPr>
        <w:t>-</w:t>
      </w:r>
      <w:r w:rsidRPr="00C94579">
        <w:rPr>
          <w:rFonts w:ascii="Times New Roman" w:hAnsi="Times New Roman" w:cs="Times New Roman"/>
          <w:sz w:val="24"/>
          <w:szCs w:val="24"/>
          <w:lang w:val="en-US"/>
        </w:rPr>
        <w:t>driven</w:t>
      </w:r>
      <w:r w:rsidRPr="00C94579">
        <w:rPr>
          <w:rFonts w:ascii="Times New Roman" w:hAnsi="Times New Roman" w:cs="Times New Roman"/>
          <w:sz w:val="24"/>
          <w:szCs w:val="24"/>
        </w:rPr>
        <w:t xml:space="preserve"> </w:t>
      </w:r>
      <w:r w:rsidRPr="00C94579">
        <w:rPr>
          <w:rFonts w:ascii="Times New Roman" w:hAnsi="Times New Roman" w:cs="Times New Roman"/>
          <w:sz w:val="24"/>
          <w:szCs w:val="24"/>
          <w:lang w:val="en-US"/>
        </w:rPr>
        <w:t>justice</w:t>
      </w:r>
      <w:r w:rsidRPr="00C94579">
        <w:rPr>
          <w:rFonts w:ascii="Times New Roman" w:hAnsi="Times New Roman" w:cs="Times New Roman"/>
          <w:sz w:val="24"/>
          <w:szCs w:val="24"/>
        </w:rPr>
        <w:t xml:space="preserve">) (на примере частных фирм США). 2020. [Электронный ресурс] // </w:t>
      </w:r>
      <w:proofErr w:type="spellStart"/>
      <w:r w:rsidRPr="00C94579">
        <w:rPr>
          <w:rFonts w:ascii="Times New Roman" w:hAnsi="Times New Roman" w:cs="Times New Roman"/>
          <w:sz w:val="24"/>
          <w:szCs w:val="24"/>
        </w:rPr>
        <w:t>Закон.ру</w:t>
      </w:r>
      <w:proofErr w:type="spellEnd"/>
      <w:r w:rsidRPr="00C94579">
        <w:rPr>
          <w:rFonts w:ascii="Times New Roman" w:hAnsi="Times New Roman" w:cs="Times New Roman"/>
          <w:sz w:val="24"/>
          <w:szCs w:val="24"/>
        </w:rPr>
        <w:t xml:space="preserve">: портал для юристов. </w:t>
      </w:r>
      <w:r w:rsidRPr="00C94579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C94579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C94579">
          <w:rPr>
            <w:rStyle w:val="a3"/>
            <w:rFonts w:ascii="Times New Roman" w:hAnsi="Times New Roman" w:cs="Times New Roman"/>
            <w:sz w:val="24"/>
            <w:szCs w:val="24"/>
          </w:rPr>
          <w:t>https://zakon.ru/blog/2020/11/25/predskazannoe_pravosudie_predict_courts_decisions_tehnologii_prognozirovaniya_prediction_technology_</w:t>
        </w:r>
      </w:hyperlink>
      <w:r w:rsidRPr="00C94579">
        <w:rPr>
          <w:rFonts w:ascii="Times New Roman" w:hAnsi="Times New Roman" w:cs="Times New Roman"/>
          <w:sz w:val="24"/>
          <w:szCs w:val="24"/>
        </w:rPr>
        <w:t xml:space="preserve"> </w:t>
      </w:r>
      <w:r w:rsidR="00FB75D1">
        <w:rPr>
          <w:rFonts w:ascii="Times New Roman" w:hAnsi="Times New Roman" w:cs="Times New Roman"/>
          <w:sz w:val="24"/>
          <w:szCs w:val="24"/>
        </w:rPr>
        <w:t>(дата обращения: 20.02.2022)</w:t>
      </w:r>
    </w:p>
    <w:p w14:paraId="7B2DB8DA" w14:textId="19901485" w:rsidR="00360F01" w:rsidRPr="00596E26" w:rsidRDefault="00360F01" w:rsidP="00596E26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2120">
        <w:rPr>
          <w:rFonts w:ascii="Times New Roman" w:hAnsi="Times New Roman" w:cs="Times New Roman"/>
          <w:sz w:val="24"/>
          <w:szCs w:val="24"/>
          <w:lang w:val="en-US"/>
        </w:rPr>
        <w:t>Angèle</w:t>
      </w:r>
      <w:proofErr w:type="spellEnd"/>
      <w:r w:rsidRPr="008E2120">
        <w:rPr>
          <w:rFonts w:ascii="Times New Roman" w:hAnsi="Times New Roman" w:cs="Times New Roman"/>
          <w:sz w:val="24"/>
          <w:szCs w:val="24"/>
          <w:lang w:val="en-US"/>
        </w:rPr>
        <w:t xml:space="preserve"> Christin, Alex </w:t>
      </w:r>
      <w:proofErr w:type="spellStart"/>
      <w:r w:rsidRPr="008E2120">
        <w:rPr>
          <w:rFonts w:ascii="Times New Roman" w:hAnsi="Times New Roman" w:cs="Times New Roman"/>
          <w:sz w:val="24"/>
          <w:szCs w:val="24"/>
          <w:lang w:val="en-US"/>
        </w:rPr>
        <w:t>Rosenblat</w:t>
      </w:r>
      <w:proofErr w:type="spellEnd"/>
      <w:r w:rsidRPr="008E212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E2120">
        <w:rPr>
          <w:rFonts w:ascii="Times New Roman" w:hAnsi="Times New Roman" w:cs="Times New Roman"/>
          <w:sz w:val="24"/>
          <w:szCs w:val="24"/>
          <w:lang w:val="en-US"/>
        </w:rPr>
        <w:t>Danah</w:t>
      </w:r>
      <w:proofErr w:type="spellEnd"/>
      <w:r w:rsidRPr="008E2120">
        <w:rPr>
          <w:rFonts w:ascii="Times New Roman" w:hAnsi="Times New Roman" w:cs="Times New Roman"/>
          <w:sz w:val="24"/>
          <w:szCs w:val="24"/>
          <w:lang w:val="en-US"/>
        </w:rPr>
        <w:t xml:space="preserve"> Boyd</w:t>
      </w:r>
      <w:r w:rsidRPr="00596E2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596E26">
        <w:rPr>
          <w:rFonts w:ascii="Times New Roman" w:hAnsi="Times New Roman" w:cs="Times New Roman"/>
          <w:sz w:val="24"/>
          <w:szCs w:val="24"/>
          <w:lang w:val="en-US"/>
        </w:rPr>
        <w:t xml:space="preserve">Courts and Predictive Algorithms. Data &amp; civil rights: A new era of policing and justice, 2015. </w:t>
      </w:r>
      <w:r w:rsidRPr="00596E26">
        <w:rPr>
          <w:rFonts w:ascii="Times New Roman" w:hAnsi="Times New Roman" w:cs="Times New Roman"/>
          <w:sz w:val="24"/>
          <w:szCs w:val="24"/>
        </w:rPr>
        <w:t xml:space="preserve">[Электронный ресурс] // </w:t>
      </w:r>
      <w:r w:rsidRPr="00596E26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596E26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596E26">
          <w:rPr>
            <w:rStyle w:val="a3"/>
            <w:rFonts w:ascii="Times New Roman" w:hAnsi="Times New Roman" w:cs="Times New Roman"/>
            <w:sz w:val="24"/>
            <w:szCs w:val="24"/>
          </w:rPr>
          <w:t>https://www.datacivilrights.org/pubs/2015-1027/Courts_and_Predictive_Algorithms.pdf</w:t>
        </w:r>
      </w:hyperlink>
      <w:r w:rsidRPr="00596E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(дата обращения: 22.02.2022)</w:t>
      </w:r>
    </w:p>
    <w:p w14:paraId="24197F34" w14:textId="7C78EFE5" w:rsidR="00360F01" w:rsidRPr="00B04CE7" w:rsidRDefault="00360F01" w:rsidP="00D810E1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94579">
        <w:rPr>
          <w:rFonts w:ascii="Times New Roman" w:hAnsi="Times New Roman" w:cs="Times New Roman"/>
          <w:sz w:val="24"/>
          <w:szCs w:val="24"/>
          <w:lang w:val="en-US"/>
        </w:rPr>
        <w:t xml:space="preserve">Instruction Manual (Version 4.3.) of Virginia pretrial risk assessment instrument. Virginia Department of Criminal Justice Services. 4/2/2018. – p. 5-11. </w:t>
      </w:r>
      <w:r w:rsidRPr="00B04CE7">
        <w:rPr>
          <w:rFonts w:ascii="Times New Roman" w:hAnsi="Times New Roman" w:cs="Times New Roman"/>
          <w:sz w:val="24"/>
          <w:szCs w:val="24"/>
          <w:lang w:val="en-US"/>
        </w:rPr>
        <w:t>[</w:t>
      </w:r>
      <w:r w:rsidRPr="00C94579">
        <w:rPr>
          <w:rFonts w:ascii="Times New Roman" w:hAnsi="Times New Roman" w:cs="Times New Roman"/>
          <w:sz w:val="24"/>
          <w:szCs w:val="24"/>
        </w:rPr>
        <w:t>Электронный</w:t>
      </w:r>
      <w:r w:rsidRPr="00B04C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94579">
        <w:rPr>
          <w:rFonts w:ascii="Times New Roman" w:hAnsi="Times New Roman" w:cs="Times New Roman"/>
          <w:sz w:val="24"/>
          <w:szCs w:val="24"/>
        </w:rPr>
        <w:t>ресурс</w:t>
      </w:r>
      <w:r w:rsidRPr="00B04CE7">
        <w:rPr>
          <w:rFonts w:ascii="Times New Roman" w:hAnsi="Times New Roman" w:cs="Times New Roman"/>
          <w:sz w:val="24"/>
          <w:szCs w:val="24"/>
          <w:lang w:val="en-US"/>
        </w:rPr>
        <w:t xml:space="preserve">] // </w:t>
      </w:r>
      <w:r w:rsidRPr="00C94579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B04CE7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10" w:history="1">
        <w:r w:rsidRPr="00C9457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B04CE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://</w:t>
        </w:r>
        <w:r w:rsidRPr="00C9457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04CE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C9457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dcjs</w:t>
        </w:r>
        <w:r w:rsidRPr="00B04CE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C9457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virginia</w:t>
        </w:r>
        <w:r w:rsidRPr="00B04CE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C9457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B04CE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/</w:t>
        </w:r>
        <w:r w:rsidRPr="00C9457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sites</w:t>
        </w:r>
        <w:r w:rsidRPr="00B04CE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/</w:t>
        </w:r>
        <w:r w:rsidRPr="00C9457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dcjs</w:t>
        </w:r>
        <w:r w:rsidRPr="00B04CE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C9457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virginia</w:t>
        </w:r>
        <w:r w:rsidRPr="00B04CE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C9457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B04CE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/</w:t>
        </w:r>
        <w:r w:rsidRPr="00C9457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files</w:t>
        </w:r>
        <w:r w:rsidRPr="00B04CE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/</w:t>
        </w:r>
        <w:r w:rsidRPr="00C9457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publications</w:t>
        </w:r>
        <w:r w:rsidRPr="00B04CE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/</w:t>
        </w:r>
        <w:r w:rsidRPr="00C9457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corrections</w:t>
        </w:r>
        <w:r w:rsidRPr="00B04CE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/</w:t>
        </w:r>
        <w:r w:rsidRPr="00C9457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virginia</w:t>
        </w:r>
        <w:r w:rsidRPr="00B04CE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-</w:t>
        </w:r>
        <w:r w:rsidRPr="00C9457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pretrial</w:t>
        </w:r>
        <w:r w:rsidRPr="00B04CE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-</w:t>
        </w:r>
        <w:r w:rsidRPr="00C9457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risk</w:t>
        </w:r>
        <w:r w:rsidRPr="00B04CE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-</w:t>
        </w:r>
        <w:r w:rsidRPr="00C9457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assessment</w:t>
        </w:r>
        <w:r w:rsidRPr="00B04CE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-</w:t>
        </w:r>
        <w:r w:rsidRPr="00C9457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instrument</w:t>
        </w:r>
        <w:r w:rsidRPr="00B04CE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-</w:t>
        </w:r>
        <w:r w:rsidRPr="00C9457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vprai</w:t>
        </w:r>
        <w:r w:rsidRPr="00B04CE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_0.</w:t>
        </w:r>
        <w:r w:rsidRPr="00C9457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pdf</w:t>
        </w:r>
      </w:hyperlink>
      <w:r w:rsidRPr="00B04CE7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дата</w:t>
      </w:r>
      <w:r w:rsidRPr="00B04C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обращения</w:t>
      </w:r>
      <w:r w:rsidRPr="00B04CE7">
        <w:rPr>
          <w:rFonts w:ascii="Times New Roman" w:hAnsi="Times New Roman" w:cs="Times New Roman"/>
          <w:sz w:val="24"/>
          <w:szCs w:val="24"/>
          <w:lang w:val="en-US"/>
        </w:rPr>
        <w:t>: 22.02.2022)</w:t>
      </w:r>
    </w:p>
    <w:p w14:paraId="0131B90C" w14:textId="77777777" w:rsidR="00360F01" w:rsidRPr="00C94579" w:rsidRDefault="00360F01" w:rsidP="00D810E1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94579">
        <w:rPr>
          <w:rFonts w:ascii="Times New Roman" w:hAnsi="Times New Roman" w:cs="Times New Roman"/>
          <w:sz w:val="24"/>
          <w:szCs w:val="24"/>
          <w:lang w:val="en-US"/>
        </w:rPr>
        <w:t>Matthews Dylan This computer program can predict 7 out of 10 Supreme Court decisions [</w:t>
      </w:r>
      <w:r w:rsidRPr="00C94579">
        <w:rPr>
          <w:rFonts w:ascii="Times New Roman" w:hAnsi="Times New Roman" w:cs="Times New Roman"/>
          <w:sz w:val="24"/>
          <w:szCs w:val="24"/>
        </w:rPr>
        <w:t>Электронный</w:t>
      </w:r>
      <w:r w:rsidRPr="00C945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94579">
        <w:rPr>
          <w:rFonts w:ascii="Times New Roman" w:hAnsi="Times New Roman" w:cs="Times New Roman"/>
          <w:sz w:val="24"/>
          <w:szCs w:val="24"/>
        </w:rPr>
        <w:t>ресурс</w:t>
      </w:r>
      <w:r w:rsidRPr="00C94579">
        <w:rPr>
          <w:rFonts w:ascii="Times New Roman" w:hAnsi="Times New Roman" w:cs="Times New Roman"/>
          <w:sz w:val="24"/>
          <w:szCs w:val="24"/>
          <w:lang w:val="en-US"/>
        </w:rPr>
        <w:t xml:space="preserve">] // URL:  </w:t>
      </w:r>
      <w:hyperlink r:id="rId11" w:history="1">
        <w:r w:rsidRPr="00C9457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https://www.vox.com/2014/8/4/5967147/how-a-computer-model-got-to-predict-</w:t>
        </w:r>
        <w:r w:rsidRPr="00C9457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7</w:t>
        </w:r>
        <w:r w:rsidRPr="00C9457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0-of-supreme-court-decisions</w:t>
        </w:r>
      </w:hyperlink>
      <w:r w:rsidRPr="00C945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9504E41" w14:textId="6D7BA119" w:rsidR="00B25F9E" w:rsidRPr="006242A0" w:rsidRDefault="00360F01" w:rsidP="00433AF7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579">
        <w:rPr>
          <w:rFonts w:ascii="Times New Roman" w:hAnsi="Times New Roman" w:cs="Times New Roman"/>
          <w:sz w:val="24"/>
          <w:szCs w:val="24"/>
          <w:lang w:val="en-US"/>
        </w:rPr>
        <w:t>The Annie E. Casey Foundation Juvenile Detention Risk Assessment: A Practice Guide to Juvenile Detention Reform 2006. P</w:t>
      </w:r>
      <w:r w:rsidRPr="00C94579">
        <w:rPr>
          <w:rFonts w:ascii="Times New Roman" w:hAnsi="Times New Roman" w:cs="Times New Roman"/>
          <w:sz w:val="24"/>
          <w:szCs w:val="24"/>
        </w:rPr>
        <w:t xml:space="preserve">. 12. [Электронный ресурс] // </w:t>
      </w:r>
      <w:r w:rsidRPr="00C94579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C94579">
        <w:rPr>
          <w:rFonts w:ascii="Times New Roman" w:hAnsi="Times New Roman" w:cs="Times New Roman"/>
          <w:sz w:val="24"/>
          <w:szCs w:val="24"/>
        </w:rPr>
        <w:t xml:space="preserve">: </w:t>
      </w:r>
      <w:hyperlink r:id="rId12" w:history="1">
        <w:r w:rsidRPr="00C9457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C94579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C9457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C9457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9457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aecf</w:t>
        </w:r>
        <w:proofErr w:type="spellEnd"/>
        <w:r w:rsidRPr="00C9457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C9457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org</w:t>
        </w:r>
        <w:r w:rsidRPr="00C94579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C9457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</w:t>
        </w:r>
        <w:r w:rsidRPr="00C94579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C9457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resourceimg</w:t>
        </w:r>
        <w:proofErr w:type="spellEnd"/>
        <w:r w:rsidRPr="00C94579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C9457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aecf</w:t>
        </w:r>
        <w:proofErr w:type="spellEnd"/>
        <w:r w:rsidRPr="00C94579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C9457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juveniledetentionriskassessment</w:t>
        </w:r>
        <w:proofErr w:type="spellEnd"/>
        <w:r w:rsidRPr="00C94579">
          <w:rPr>
            <w:rStyle w:val="a3"/>
            <w:rFonts w:ascii="Times New Roman" w:hAnsi="Times New Roman" w:cs="Times New Roman"/>
            <w:sz w:val="24"/>
            <w:szCs w:val="24"/>
          </w:rPr>
          <w:t>1-2006.</w:t>
        </w:r>
        <w:r w:rsidRPr="00C9457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pdf</w:t>
        </w:r>
      </w:hyperlink>
      <w:r w:rsidRPr="00C9457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(дата обращения: </w:t>
      </w:r>
      <w:r w:rsidR="00225C0D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.02.2022)</w:t>
      </w:r>
    </w:p>
    <w:sectPr w:rsidR="00B25F9E" w:rsidRPr="006242A0" w:rsidSect="00AA1F94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BD94D" w14:textId="77777777" w:rsidR="00705847" w:rsidRDefault="00705847" w:rsidP="00B82234">
      <w:pPr>
        <w:spacing w:after="0" w:line="240" w:lineRule="auto"/>
      </w:pPr>
      <w:r>
        <w:separator/>
      </w:r>
    </w:p>
  </w:endnote>
  <w:endnote w:type="continuationSeparator" w:id="0">
    <w:p w14:paraId="1555F1DC" w14:textId="77777777" w:rsidR="00705847" w:rsidRDefault="00705847" w:rsidP="00B82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FD46E" w14:textId="77777777" w:rsidR="00705847" w:rsidRDefault="00705847" w:rsidP="00B82234">
      <w:pPr>
        <w:spacing w:after="0" w:line="240" w:lineRule="auto"/>
      </w:pPr>
      <w:r>
        <w:separator/>
      </w:r>
    </w:p>
  </w:footnote>
  <w:footnote w:type="continuationSeparator" w:id="0">
    <w:p w14:paraId="0DCB27BD" w14:textId="77777777" w:rsidR="00705847" w:rsidRDefault="00705847" w:rsidP="00B822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627706"/>
    <w:multiLevelType w:val="hybridMultilevel"/>
    <w:tmpl w:val="0826EBBA"/>
    <w:lvl w:ilvl="0" w:tplc="CC3EE9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AF7"/>
    <w:rsid w:val="00010D10"/>
    <w:rsid w:val="00027208"/>
    <w:rsid w:val="00092B68"/>
    <w:rsid w:val="000C2C0C"/>
    <w:rsid w:val="000E5913"/>
    <w:rsid w:val="00177B3F"/>
    <w:rsid w:val="001C7D28"/>
    <w:rsid w:val="00225C0D"/>
    <w:rsid w:val="002767C6"/>
    <w:rsid w:val="002E0EAF"/>
    <w:rsid w:val="00360F01"/>
    <w:rsid w:val="00433AF7"/>
    <w:rsid w:val="004420A8"/>
    <w:rsid w:val="00474CD2"/>
    <w:rsid w:val="004D4DB6"/>
    <w:rsid w:val="005179EA"/>
    <w:rsid w:val="00596E26"/>
    <w:rsid w:val="005C0A5F"/>
    <w:rsid w:val="005C75E1"/>
    <w:rsid w:val="006242A0"/>
    <w:rsid w:val="006B6CD4"/>
    <w:rsid w:val="00705847"/>
    <w:rsid w:val="0074682E"/>
    <w:rsid w:val="007B5DD1"/>
    <w:rsid w:val="008E2120"/>
    <w:rsid w:val="008E408E"/>
    <w:rsid w:val="00930C46"/>
    <w:rsid w:val="00961357"/>
    <w:rsid w:val="0098422F"/>
    <w:rsid w:val="00995020"/>
    <w:rsid w:val="009E7933"/>
    <w:rsid w:val="00A86823"/>
    <w:rsid w:val="00AA1F94"/>
    <w:rsid w:val="00B04CE7"/>
    <w:rsid w:val="00B25F9E"/>
    <w:rsid w:val="00B82234"/>
    <w:rsid w:val="00B839F9"/>
    <w:rsid w:val="00BC401E"/>
    <w:rsid w:val="00BF6FA2"/>
    <w:rsid w:val="00C94579"/>
    <w:rsid w:val="00CD7B58"/>
    <w:rsid w:val="00D810E1"/>
    <w:rsid w:val="00DA7473"/>
    <w:rsid w:val="00DB52E7"/>
    <w:rsid w:val="00ED28FC"/>
    <w:rsid w:val="00FB75D1"/>
    <w:rsid w:val="00FB7AEE"/>
    <w:rsid w:val="00FD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609FB"/>
  <w15:chartTrackingRefBased/>
  <w15:docId w15:val="{DF188E90-51BA-6348-963A-46A192D59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3AF7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2234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B82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B822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B82234"/>
    <w:rPr>
      <w:vertAlign w:val="superscript"/>
    </w:rPr>
  </w:style>
  <w:style w:type="character" w:styleId="a7">
    <w:name w:val="Unresolved Mention"/>
    <w:basedOn w:val="a0"/>
    <w:uiPriority w:val="99"/>
    <w:semiHidden/>
    <w:unhideWhenUsed/>
    <w:rsid w:val="00B25F9E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D810E1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360F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5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u/blog/2020/11/25/predskazannoe_pravosudie_predict_courts_decisions_tehnologii_prognozirovaniya_prediction_technology_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ecf.org/m/resourceimg/aecf-juveniledetentionriskassessment1-2006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vox.com/2014/8/4/5967147/how-a-computer-model-got-to-predict-70-of-supreme-court-decision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dcjs.virginia.gov/sites/dcjs.virginia.gov/files/publications/corrections/virginia-pretrial-risk-assessment-instrument-vprai_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atacivilrights.org/pubs/2015-1027/Courts_and_Predictive_Algorithms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EF699A3-76E4-CF40-8EED-27ED99E18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1047</Words>
  <Characters>5972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Колпакова Любовь Юрьевна</dc:creator>
  <cp:keywords/>
  <dc:description/>
  <cp:lastModifiedBy>Колпакова Любовь Юрьевна</cp:lastModifiedBy>
  <cp:revision>17</cp:revision>
  <dcterms:created xsi:type="dcterms:W3CDTF">2022-02-27T10:39:00Z</dcterms:created>
  <dcterms:modified xsi:type="dcterms:W3CDTF">2022-03-02T18:17:00Z</dcterms:modified>
</cp:coreProperties>
</file>