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B1E" w:rsidRPr="00666A69" w:rsidRDefault="00130898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Цифровая среда </w:t>
      </w:r>
      <w:r w:rsidR="00CC1D4D"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ученического самоуправления</w:t>
      </w:r>
      <w:r w:rsidR="00D5398E"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46B1E"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</w:p>
    <w:p w:rsidR="00357D1B" w:rsidRPr="00666A69" w:rsidRDefault="00246B1E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организациях</w:t>
      </w:r>
      <w:r w:rsidR="00D5398E"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130898" w:rsidRPr="0066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Красноярска</w:t>
      </w:r>
    </w:p>
    <w:p w:rsidR="00357D1B" w:rsidRPr="00666A69" w:rsidRDefault="004F5849" w:rsidP="0009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  <w:lang w:eastAsia="ru-RU"/>
        </w:rPr>
      </w:pPr>
      <w:bookmarkStart w:id="0" w:name="_GoBack"/>
      <w:bookmarkEnd w:id="0"/>
      <w:r w:rsidRPr="00666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Мальцева Е.</w:t>
      </w:r>
      <w:r w:rsidR="00CC1D4D" w:rsidRPr="00666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</w:t>
      </w:r>
      <w:r w:rsidRPr="00666A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357D1B" w:rsidRPr="00CC1D4D" w:rsidRDefault="00357D1B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CC1D4D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Магистрант </w:t>
      </w:r>
    </w:p>
    <w:p w:rsidR="00CC1D4D" w:rsidRDefault="00357D1B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 w:rsidRPr="00CC1D4D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Институт педагогики, психологии и социологии, Сибирский федеральный университет, Россия</w:t>
      </w:r>
    </w:p>
    <w:p w:rsidR="00246B1E" w:rsidRPr="00246B1E" w:rsidRDefault="00246B1E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>k</w:t>
      </w:r>
      <w:r w:rsidRPr="00246B1E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>malceva</w:t>
      </w:r>
      <w:proofErr w:type="spellEnd"/>
      <w:r w:rsidRPr="00246B1E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>mail</w:t>
      </w:r>
      <w:r w:rsidRPr="00246B1E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>ru</w:t>
      </w:r>
      <w:proofErr w:type="spellEnd"/>
    </w:p>
    <w:p w:rsidR="00246B1E" w:rsidRPr="00CC1D4D" w:rsidRDefault="00246B1E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p w:rsidR="00CC1D4D" w:rsidRDefault="00CC1D4D" w:rsidP="00246B1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4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докладе </w:t>
      </w:r>
      <w:r w:rsidR="009A6261">
        <w:rPr>
          <w:rFonts w:ascii="Times New Roman" w:eastAsia="Times New Roman" w:hAnsi="Times New Roman" w:cs="Times New Roman"/>
          <w:sz w:val="24"/>
          <w:szCs w:val="24"/>
        </w:rPr>
        <w:t>представлено исследование цифровой среды ученического самоуправления</w:t>
      </w:r>
      <w:r w:rsidR="00CF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98E">
        <w:rPr>
          <w:rFonts w:ascii="Times New Roman" w:eastAsia="Times New Roman" w:hAnsi="Times New Roman" w:cs="Times New Roman"/>
          <w:sz w:val="24"/>
          <w:szCs w:val="24"/>
        </w:rPr>
        <w:t xml:space="preserve">в школах </w:t>
      </w:r>
      <w:r w:rsidR="00CF006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A6261">
        <w:rPr>
          <w:rFonts w:ascii="Times New Roman" w:eastAsia="Times New Roman" w:hAnsi="Times New Roman" w:cs="Times New Roman"/>
          <w:sz w:val="24"/>
          <w:szCs w:val="24"/>
        </w:rPr>
        <w:t xml:space="preserve"> Красноярска.</w:t>
      </w:r>
      <w:r w:rsidR="00CF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98E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информации об ученическом самоуправлении, представленный на сайтах общеобразовательных школ города. </w:t>
      </w:r>
      <w:r w:rsidR="0054762D">
        <w:rPr>
          <w:rFonts w:ascii="Times New Roman" w:eastAsia="Times New Roman" w:hAnsi="Times New Roman" w:cs="Times New Roman"/>
          <w:sz w:val="24"/>
          <w:szCs w:val="24"/>
        </w:rPr>
        <w:t xml:space="preserve">Состояние </w:t>
      </w:r>
      <w:r w:rsidR="00113E28">
        <w:rPr>
          <w:rFonts w:ascii="Times New Roman" w:eastAsia="Times New Roman" w:hAnsi="Times New Roman" w:cs="Times New Roman"/>
          <w:sz w:val="24"/>
          <w:szCs w:val="24"/>
        </w:rPr>
        <w:t>условий развития самоуправления</w:t>
      </w:r>
      <w:r w:rsidR="0054762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исследования характеризуется тезисами</w:t>
      </w:r>
      <w:r w:rsidR="000E6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62C2" w:rsidRDefault="000E62C2" w:rsidP="00246B1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аксиологический среде школы присутствует ценность самоуправления, большинство школьных сайтов содержат разделы, посвященные самоуправлению.</w:t>
      </w:r>
    </w:p>
    <w:p w:rsidR="000E62C2" w:rsidRPr="00CC1D4D" w:rsidRDefault="000E62C2" w:rsidP="00246B1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5398E">
        <w:rPr>
          <w:rFonts w:ascii="Times New Roman" w:eastAsia="Times New Roman" w:hAnsi="Times New Roman" w:cs="Times New Roman"/>
          <w:sz w:val="24"/>
          <w:szCs w:val="24"/>
        </w:rPr>
        <w:t>инструментально (как рабочий инструмент) ученическое самоуправление представлено только в</w:t>
      </w:r>
      <w:r w:rsidR="00531ACD">
        <w:rPr>
          <w:rFonts w:ascii="Times New Roman" w:eastAsia="Times New Roman" w:hAnsi="Times New Roman" w:cs="Times New Roman"/>
          <w:sz w:val="24"/>
          <w:szCs w:val="24"/>
        </w:rPr>
        <w:t xml:space="preserve"> трех</w:t>
      </w:r>
      <w:r w:rsidR="00D5398E">
        <w:rPr>
          <w:rFonts w:ascii="Times New Roman" w:eastAsia="Times New Roman" w:hAnsi="Times New Roman" w:cs="Times New Roman"/>
          <w:sz w:val="24"/>
          <w:szCs w:val="24"/>
        </w:rPr>
        <w:t xml:space="preserve"> процентах образовательных </w:t>
      </w:r>
      <w:r w:rsidR="00246B1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D5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D4D" w:rsidRPr="00CC1D4D" w:rsidRDefault="00CC1D4D" w:rsidP="00246B1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4D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 xml:space="preserve"> ученическое самоуправление, о</w:t>
      </w:r>
      <w:r w:rsidRPr="00CC1D4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школьного самоуправления, социально-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>ответственная личност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06C" w:rsidRDefault="00CC1D4D" w:rsidP="00246B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D4D">
        <w:rPr>
          <w:rStyle w:val="fontstyle01"/>
          <w:sz w:val="24"/>
          <w:szCs w:val="24"/>
        </w:rPr>
        <w:t xml:space="preserve">Одной из важнейших задач </w:t>
      </w:r>
      <w:r w:rsidRPr="00CC1D4D">
        <w:rPr>
          <w:rStyle w:val="fontstyle01"/>
          <w:color w:val="auto"/>
          <w:sz w:val="24"/>
          <w:szCs w:val="24"/>
        </w:rPr>
        <w:t xml:space="preserve">образования в </w:t>
      </w:r>
      <w:r w:rsidRPr="00CC1D4D">
        <w:rPr>
          <w:rStyle w:val="fontstyle01"/>
          <w:sz w:val="24"/>
          <w:szCs w:val="24"/>
        </w:rPr>
        <w:t xml:space="preserve">современных условиях является включение учащихся в общественно полезную деятельность, в рамках которой ученики могут раскрыть и развить свои наиболее значимые качества. </w:t>
      </w:r>
      <w:r w:rsidR="00CF006C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форм такой деятельности является участие обучающихся в </w:t>
      </w:r>
      <w:r w:rsidRPr="00CC1D4D">
        <w:rPr>
          <w:rFonts w:ascii="Times New Roman" w:hAnsi="Times New Roman" w:cs="Times New Roman"/>
          <w:color w:val="000000"/>
          <w:sz w:val="24"/>
          <w:szCs w:val="24"/>
        </w:rPr>
        <w:t>ученическо</w:t>
      </w:r>
      <w:r w:rsidR="00CF006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C1D4D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</w:t>
      </w:r>
      <w:r w:rsidR="00CF006C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CC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06C" w:rsidRDefault="00CF006C" w:rsidP="00246B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сопровождения развития самоуправления сотрудники образовательных структур проектируют эффективные формы психолого-педагогической работы, основанные на данных анализа и исследований.</w:t>
      </w:r>
    </w:p>
    <w:p w:rsidR="00CF006C" w:rsidRDefault="00CF006C" w:rsidP="00246B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данном докладе представлено исследование цифровой среды самоопределения учащихся. Объектом исследования были сайты образовательных </w:t>
      </w:r>
      <w:r w:rsidR="00246B1E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 информация о формах ученического самоуправления</w:t>
      </w:r>
      <w:r w:rsidR="00246B1E"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редставленная на них. </w:t>
      </w:r>
    </w:p>
    <w:p w:rsidR="00CC1D4D" w:rsidRPr="00CC1D4D" w:rsidRDefault="00CF006C" w:rsidP="00246B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D4D" w:rsidRPr="00CC1D4D">
        <w:rPr>
          <w:rFonts w:ascii="Times New Roman" w:hAnsi="Times New Roman" w:cs="Times New Roman"/>
          <w:sz w:val="24"/>
          <w:szCs w:val="24"/>
        </w:rPr>
        <w:t xml:space="preserve">роведен анализ сайтов 72 общеобразовательных </w:t>
      </w:r>
      <w:r w:rsidR="00246B1E">
        <w:rPr>
          <w:rFonts w:ascii="Times New Roman" w:hAnsi="Times New Roman" w:cs="Times New Roman"/>
          <w:sz w:val="24"/>
          <w:szCs w:val="24"/>
        </w:rPr>
        <w:t>организаций</w:t>
      </w:r>
      <w:r w:rsidR="00CC1D4D" w:rsidRPr="00CC1D4D">
        <w:rPr>
          <w:rFonts w:ascii="Times New Roman" w:hAnsi="Times New Roman" w:cs="Times New Roman"/>
          <w:sz w:val="24"/>
          <w:szCs w:val="24"/>
        </w:rPr>
        <w:t xml:space="preserve"> города Красноярска, что составляет 64% от общего количества городских школ. 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Только 3% общеобразовательных организаций из исследуемого количества считают необходимым и важным отражать деятельность ученического самоуправления у себя на сайтах в полном объеме. Основная часть общеобразовательных организаций (57%) отражают ученическое самоуправление не в самостоятельном разделе, а во вкладке «Сведения об общеобразовательной организации – Структура органов управления».  При этом треть из них представляют схему органов самоуправления и дают ссылку на положение об ученическом самоуправлении, и только небольшой процент (8% из 57%) представляют полное описание, схему, положение и план работы.  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В большинстве организаций, не отразивших наличие органов ученического самоуправления на </w:t>
      </w:r>
      <w:r w:rsidR="00CF006C" w:rsidRPr="00CC1D4D">
        <w:rPr>
          <w:rFonts w:ascii="Times New Roman" w:hAnsi="Times New Roman" w:cs="Times New Roman"/>
          <w:sz w:val="24"/>
          <w:szCs w:val="24"/>
        </w:rPr>
        <w:t>сайте (</w:t>
      </w:r>
      <w:r w:rsidRPr="00CC1D4D">
        <w:rPr>
          <w:rFonts w:ascii="Times New Roman" w:hAnsi="Times New Roman" w:cs="Times New Roman"/>
          <w:sz w:val="24"/>
          <w:szCs w:val="24"/>
        </w:rPr>
        <w:t xml:space="preserve">40 % от общего количества образовательных организаций), эта </w:t>
      </w:r>
      <w:r w:rsidR="00CF006C" w:rsidRPr="00CC1D4D">
        <w:rPr>
          <w:rFonts w:ascii="Times New Roman" w:hAnsi="Times New Roman" w:cs="Times New Roman"/>
          <w:sz w:val="24"/>
          <w:szCs w:val="24"/>
        </w:rPr>
        <w:t>информация представлена</w:t>
      </w:r>
      <w:r w:rsidRPr="00CC1D4D">
        <w:rPr>
          <w:rFonts w:ascii="Times New Roman" w:hAnsi="Times New Roman" w:cs="Times New Roman"/>
          <w:sz w:val="24"/>
          <w:szCs w:val="24"/>
        </w:rPr>
        <w:t xml:space="preserve"> в рабочих программах воспитания. 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Наличие модуля «Самоуправление» в рабочих программах воспитания отражены следующим образом: </w:t>
      </w:r>
    </w:p>
    <w:p w:rsidR="00CC1D4D" w:rsidRPr="00CC1D4D" w:rsidRDefault="00CC1D4D" w:rsidP="00246B1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описаны формы деятельности, представлены планы мероприятий у 40% образовательных организаций; </w:t>
      </w:r>
    </w:p>
    <w:p w:rsidR="00CC1D4D" w:rsidRPr="00CC1D4D" w:rsidRDefault="00CC1D4D" w:rsidP="00246B1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>модуль представлен в теории (некоторая деятельность требует конкретизации, не совсем понятно через какие именно формы она реализуется) у 58% образовательных организаций.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У 2 % образовательных организаций модуль «Самоуправление» отсутствует. 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На основе полученных данных можно сделать вывод о том, что детское самоуправление в общеобразовательных организациях города Красноярска только </w:t>
      </w:r>
      <w:r w:rsidRPr="00CC1D4D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развивается – где-то стремительно, где-то неспешно, а где-то данная деятельность только имитируется. 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>Итак, развивать детское самоуправление нужно, обращая внимание на интерес детей, на их мотивацию, на достижимость тех организаторских задач, которые они готовы взять на себя.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>Примерами серьезных организаторских задач могут являться, например, руководство пресс-центром и ведение аккаунта школы в социальных сетях; подготовка творческого дела для класса, параллели, начальной школы; организация крупного общешкольного мероприятия (день учителя, новогодний праздник, день матери); организация поездки группы в другой город на каникулы и т.п.</w:t>
      </w:r>
    </w:p>
    <w:p w:rsidR="00CC1D4D" w:rsidRPr="00CC1D4D" w:rsidRDefault="00CC1D4D" w:rsidP="00246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>Некоторым педагогам может показаться, что такие задачи и взрослым-то не всегда под силу. Действительно, это так. Однако это не отменяет того факта, что существуют коллективы, где всем этим действительно занимаются дети. Такие коллективы есть, а значит, могут возникнуть и другие [</w:t>
      </w:r>
      <w:r w:rsidR="00146AC2">
        <w:rPr>
          <w:rFonts w:ascii="Times New Roman" w:hAnsi="Times New Roman" w:cs="Times New Roman"/>
          <w:sz w:val="24"/>
          <w:szCs w:val="24"/>
        </w:rPr>
        <w:t>2</w:t>
      </w:r>
      <w:r w:rsidRPr="00CC1D4D">
        <w:rPr>
          <w:rFonts w:ascii="Times New Roman" w:hAnsi="Times New Roman" w:cs="Times New Roman"/>
          <w:sz w:val="24"/>
          <w:szCs w:val="24"/>
        </w:rPr>
        <w:t>].</w:t>
      </w:r>
    </w:p>
    <w:p w:rsidR="00CC1D4D" w:rsidRPr="004D382B" w:rsidRDefault="00CC1D4D" w:rsidP="00246B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4D">
        <w:rPr>
          <w:rFonts w:ascii="Times New Roman" w:hAnsi="Times New Roman" w:cs="Times New Roman"/>
          <w:sz w:val="24"/>
          <w:szCs w:val="24"/>
        </w:rPr>
        <w:t xml:space="preserve">И здесь важно учитывать фактор, влияющий на успешность школьного самоуправления - готовность взрослого сообщества, педагогического коллектива к открытому продуктивному взаимодействию с детьми. Поддержка детского самоуправления в г. Красноярске предполагает повышение компетентности педагогов; признание ценности инициативы субъектами образовательного процесса, ее включение в </w:t>
      </w:r>
      <w:r w:rsidRPr="004D382B">
        <w:rPr>
          <w:rFonts w:ascii="Times New Roman" w:hAnsi="Times New Roman" w:cs="Times New Roman"/>
          <w:sz w:val="24"/>
          <w:szCs w:val="24"/>
        </w:rPr>
        <w:t>планы работы отдельных школ и районной системы образования; создание возможности для продуктивного общения детей из разных учебных учреждений и т.д. [</w:t>
      </w:r>
      <w:r w:rsidR="00146AC2">
        <w:rPr>
          <w:rFonts w:ascii="Times New Roman" w:hAnsi="Times New Roman" w:cs="Times New Roman"/>
          <w:sz w:val="24"/>
          <w:szCs w:val="24"/>
        </w:rPr>
        <w:t>1</w:t>
      </w:r>
      <w:r w:rsidRPr="004D382B">
        <w:rPr>
          <w:rFonts w:ascii="Times New Roman" w:hAnsi="Times New Roman" w:cs="Times New Roman"/>
          <w:sz w:val="24"/>
          <w:szCs w:val="24"/>
        </w:rPr>
        <w:t>]. И от успешности решения целого ряда задач зависит развитие ученического самоуправления в общеобразовательных организациях города Красноярска.</w:t>
      </w:r>
      <w:r w:rsidRPr="004D38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1D4D" w:rsidRPr="004D382B" w:rsidRDefault="00CC1D4D" w:rsidP="00246B1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82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1D4D" w:rsidRPr="004D382B" w:rsidRDefault="00CC1D4D" w:rsidP="00246B1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82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4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82B">
        <w:rPr>
          <w:rFonts w:ascii="Times New Roman" w:eastAsia="Times New Roman" w:hAnsi="Times New Roman" w:cs="Times New Roman"/>
          <w:sz w:val="24"/>
          <w:szCs w:val="24"/>
        </w:rPr>
        <w:t>Лукина А. К. Условия развития социальной активности детей в системе воспитательной работы / А. К. Лукина // Педагогика. – 2020. – Т. 84. – № 12. – С. 60-67.</w:t>
      </w:r>
    </w:p>
    <w:p w:rsidR="00CC1D4D" w:rsidRPr="004D382B" w:rsidRDefault="00146AC2" w:rsidP="00246B1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1D4D" w:rsidRPr="004D382B">
        <w:rPr>
          <w:rFonts w:ascii="Times New Roman" w:eastAsia="Times New Roman" w:hAnsi="Times New Roman" w:cs="Times New Roman"/>
          <w:sz w:val="24"/>
          <w:szCs w:val="24"/>
        </w:rPr>
        <w:t xml:space="preserve">. Воспитание в современной школе: от программы к действиям. Методическое пособие / П. В. Степанов, Н. Л. Селиванова, В. В. Круглов и др./ ред. П. В. Степанова. – М.: ФГБНУ «ИСРО РАО», 2020. – 119 с. </w:t>
      </w:r>
    </w:p>
    <w:p w:rsidR="00CC1D4D" w:rsidRPr="00CC1D4D" w:rsidRDefault="00CC1D4D" w:rsidP="00CC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</w:pPr>
    </w:p>
    <w:sectPr w:rsidR="00CC1D4D" w:rsidRPr="00CC1D4D" w:rsidSect="00273A6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13FB"/>
    <w:multiLevelType w:val="hybridMultilevel"/>
    <w:tmpl w:val="51B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B"/>
    <w:rsid w:val="00001A86"/>
    <w:rsid w:val="00092B5E"/>
    <w:rsid w:val="000E62C2"/>
    <w:rsid w:val="00113E28"/>
    <w:rsid w:val="00130898"/>
    <w:rsid w:val="00146AC2"/>
    <w:rsid w:val="00246B1E"/>
    <w:rsid w:val="00273A68"/>
    <w:rsid w:val="00357D1B"/>
    <w:rsid w:val="003E6376"/>
    <w:rsid w:val="004D382B"/>
    <w:rsid w:val="004F5849"/>
    <w:rsid w:val="00531ACD"/>
    <w:rsid w:val="0054762D"/>
    <w:rsid w:val="00601BA5"/>
    <w:rsid w:val="00604BEE"/>
    <w:rsid w:val="00666A69"/>
    <w:rsid w:val="007F661B"/>
    <w:rsid w:val="0081629F"/>
    <w:rsid w:val="0084365E"/>
    <w:rsid w:val="009238D4"/>
    <w:rsid w:val="009A6261"/>
    <w:rsid w:val="00A46A97"/>
    <w:rsid w:val="00AF74FD"/>
    <w:rsid w:val="00C93E4A"/>
    <w:rsid w:val="00CC1D4D"/>
    <w:rsid w:val="00CF006C"/>
    <w:rsid w:val="00D5398E"/>
    <w:rsid w:val="00D8414B"/>
    <w:rsid w:val="00E34EDD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2E3"/>
  <w15:chartTrackingRefBased/>
  <w15:docId w15:val="{C044E255-9186-4C91-B860-0DB56DF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C1D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CC1D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1D4D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2022-03-02T12:30:00Z</dcterms:created>
  <dcterms:modified xsi:type="dcterms:W3CDTF">2022-03-02T13:22:00Z</dcterms:modified>
</cp:coreProperties>
</file>