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163A90D" w:rsidR="002B241B" w:rsidRPr="00406515" w:rsidRDefault="004065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Международные образовательные практики в области ядерной медицины</w:t>
      </w:r>
    </w:p>
    <w:p w14:paraId="00000002" w14:textId="50F16FEA" w:rsidR="002B241B" w:rsidRDefault="00D116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Умеренко</w:t>
      </w:r>
      <w:proofErr w:type="spellEnd"/>
      <w:r w:rsidR="00C9223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</w:t>
      </w:r>
      <w:r w:rsidR="00C9223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Е.</w:t>
      </w:r>
      <w:r w:rsidR="00C9223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perscript"/>
        </w:rPr>
        <w:t>1</w:t>
      </w:r>
    </w:p>
    <w:p w14:paraId="00000003" w14:textId="06500CC6" w:rsidR="002B241B" w:rsidRDefault="00C922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Студент, </w:t>
      </w:r>
      <w:r w:rsidR="00D116F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курс </w:t>
      </w:r>
      <w:r w:rsidR="00D116F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магистратуры</w:t>
      </w:r>
    </w:p>
    <w:p w14:paraId="00000004" w14:textId="4011D16D" w:rsidR="002B241B" w:rsidRDefault="00C922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  <w:t>1</w:t>
      </w:r>
      <w:r w:rsidR="00D116F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Национальный исследовательский ядерный университет «</w:t>
      </w:r>
      <w:proofErr w:type="spellStart"/>
      <w:r w:rsidR="00D116F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МИФИ»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 </w:t>
      </w:r>
    </w:p>
    <w:p w14:paraId="00000005" w14:textId="1FF66E98" w:rsidR="002B241B" w:rsidRDefault="00D116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Институт международных отношений</w:t>
      </w:r>
      <w:r w:rsidR="00C9223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Москва, Россия</w:t>
      </w:r>
    </w:p>
    <w:p w14:paraId="00000008" w14:textId="4FC9A67D" w:rsidR="002B241B" w:rsidRPr="00D116FE" w:rsidRDefault="00C922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</w:pPr>
      <w:r w:rsidRPr="00D116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de-DE"/>
        </w:rPr>
        <w:t xml:space="preserve">E–mail: </w:t>
      </w:r>
      <w:r w:rsidR="00D116FE" w:rsidRPr="00D116FE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val="de-DE"/>
        </w:rPr>
        <w:t>an_um@mail.ru</w:t>
      </w:r>
    </w:p>
    <w:p w14:paraId="768C0B8F" w14:textId="65D5B1AF" w:rsidR="000C01F0" w:rsidRPr="00854E1D" w:rsidRDefault="00813AFC" w:rsidP="00813A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день, в связи с ежегодным ростом онкологических заболеваний как в России, так и в мире</w:t>
      </w:r>
      <w:r w:rsid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[1]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одним из наиболее востребованных и активно развивающихся направлений в медицине является ядерная медицина, которая включает в себя с</w:t>
      </w:r>
      <w:r w:rsidRP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>овокупность методов лечения пациентов, диагностики заболеваний с применением радионуклидов</w:t>
      </w:r>
      <w:r w:rsid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434023" w14:textId="623ED10B" w:rsidR="00813AFC" w:rsidRDefault="00854E1D" w:rsidP="00854E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В России для решения проблемы роста заболеваемости раком строятся новые центры ядерной медицины [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которые </w:t>
      </w:r>
      <w:r w:rsid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только создадут новые возможности для развития технологий, но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усилят потребность в высококвалифицированных кадрах, н</w:t>
      </w:r>
      <w:r w:rsid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целостн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качественн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подготовке</w:t>
      </w:r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радиотерапевтов</w:t>
      </w:r>
      <w:proofErr w:type="spellEnd"/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медицинских физиков, радиологов и др. </w:t>
      </w:r>
      <w:r w:rsid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данным, приводимым Министерством здравоохранения РФ и Федеральной службой государственной статистики, в России по состоянию на 2020 г. наблюдался д</w:t>
      </w:r>
      <w:r w:rsidR="00813AFC" w:rsidRP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ефицит </w:t>
      </w:r>
      <w:proofErr w:type="spellStart"/>
      <w:r w:rsidR="00813AFC" w:rsidRP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радиотерапевтов</w:t>
      </w:r>
      <w:proofErr w:type="spellEnd"/>
      <w:r w:rsidR="00813AFC" w:rsidRP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радиологов</w:t>
      </w:r>
      <w:r w:rsid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2021 г. </w:t>
      </w:r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остается</w:t>
      </w:r>
      <w:r w:rsid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13AFC" w:rsidRP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потребность </w:t>
      </w:r>
      <w:r w:rsid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813AFC" w:rsidRP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квалифицированных медицинских физиков</w:t>
      </w:r>
      <w:r w:rsid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813AFC" w:rsidRP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 2000</w:t>
      </w:r>
      <w:r w:rsid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13AFC" w:rsidRPr="00813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разработки и внедрения ядерных медицинских технологий</w:t>
      </w:r>
      <w:r w:rsid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[4]</w:t>
      </w:r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 w:rsidR="000C01F0"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связи с </w:t>
      </w:r>
      <w:r w:rsid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этим</w:t>
      </w:r>
      <w:r w:rsidR="000C01F0"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особенно актуальной становится необходимость внедрения новых образовательных практик, формирования целостной системы подготовки кадров в РФ.</w:t>
      </w:r>
    </w:p>
    <w:p w14:paraId="208A3AFC" w14:textId="1FE70261" w:rsidR="000C01F0" w:rsidRDefault="000C01F0" w:rsidP="000C01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выявления </w:t>
      </w:r>
      <w:r w:rsid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новых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траекторий обучения, направленных на восполнение имеющегося дефицита специалистов и качественную подготовку, соответствующую современным вызовам ядерной медицины, проведен сравнительный анализ образовательных программ российских и зарубежных университетов, которые, согласно </w:t>
      </w:r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рейтинг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Higher</w:t>
      </w:r>
      <w:proofErr w:type="spellEnd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</w:t>
      </w:r>
      <w:proofErr w:type="spellEnd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(THE)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QS </w:t>
      </w:r>
      <w:proofErr w:type="spellStart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World</w:t>
      </w:r>
      <w:proofErr w:type="spellEnd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University</w:t>
      </w:r>
      <w:proofErr w:type="spellEnd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Rankings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предлагают лучшее образование в области ядерной медицины</w:t>
      </w:r>
      <w:r w:rsidRPr="000C01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4063C9" w14:textId="4601B85B" w:rsidR="00014771" w:rsidRDefault="00014771" w:rsidP="000C01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критериев для анализа были рассмотрены уровень образования, язык и длительность обучения, квалификация, указываемая в дипломе, перечень дисциплин, места прохождения практики и совместная реализация программы с другими ВУЗами или организациями.</w:t>
      </w:r>
    </w:p>
    <w:p w14:paraId="4B0A5532" w14:textId="3F1A5A11" w:rsidR="00014771" w:rsidRDefault="00014771" w:rsidP="000C01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российских университетов, которые соответствуют заявленным критериям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можно выделить 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МГМУ им. Сеченова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предлагающий программу специалитета «Медицинская физика» на русском и английском языках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</w:t>
      </w:r>
      <w:r w:rsid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МГУ им. Ломоносова, реализующий программу переподготовки по </w:t>
      </w:r>
      <w:proofErr w:type="spellStart"/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радионуклидной</w:t>
      </w:r>
      <w:proofErr w:type="spellEnd"/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диагностике и терапии с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овместно с 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ПЭТ-Технолоджи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 </w:t>
      </w:r>
      <w:proofErr w:type="spellStart"/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Healthcare</w:t>
      </w:r>
      <w:proofErr w:type="spellEnd"/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</w:t>
      </w:r>
      <w:r w:rsid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DA4C9A6" w14:textId="094BC2DD" w:rsidR="00014771" w:rsidRDefault="00014771" w:rsidP="00151E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Среди зарубежных университетов следует выделить </w:t>
      </w:r>
      <w:r w:rsidRPr="00014771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Торонто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реализующий программу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бакалавриата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Лучевая терапия и медицинские радиационные науки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преимуществами которой являются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14771"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озможность выбора специализации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(таких как </w:t>
      </w:r>
      <w:r w:rsidRPr="00014771">
        <w:rPr>
          <w:rFonts w:ascii="Times New Roman" w:eastAsia="Times New Roman" w:hAnsi="Times New Roman" w:cs="Times New Roman"/>
          <w:color w:val="000000"/>
          <w:sz w:val="24"/>
          <w:szCs w:val="24"/>
        </w:rPr>
        <w:t>лучевая терапия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14771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радиационные технологии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) и р</w:t>
      </w:r>
      <w:r w:rsidRPr="00014771">
        <w:rPr>
          <w:rFonts w:ascii="Times New Roman" w:eastAsia="Times New Roman" w:hAnsi="Times New Roman" w:cs="Times New Roman"/>
          <w:color w:val="000000"/>
          <w:sz w:val="24"/>
          <w:szCs w:val="24"/>
        </w:rPr>
        <w:t>егулярное обновление перечня факультативных дисциплин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</w:t>
      </w:r>
      <w:r w:rsid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Оксфордский 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университет, реализующий программу бакалавриата «</w:t>
      </w:r>
      <w:r w:rsidR="00151EEE"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Биомедицина и радиационная биология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», достоинством которой является наличие дополнительного года обучения по профилю «Онкология» для расширения специализации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</w:t>
      </w:r>
      <w:r w:rsid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6659D6" w14:textId="2E4F8E2A" w:rsidR="00504574" w:rsidRDefault="00151EEE" w:rsidP="00151E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рассмотрено 7 российских и 4 зарубежных университетов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основании проведенного </w:t>
      </w:r>
      <w:r w:rsid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образовательных программ </w:t>
      </w:r>
      <w:r w:rsidR="00014771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составлены рекомендации по реализации и внедрению новых образовательных практик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повышению качества образования </w:t>
      </w:r>
      <w:r w:rsidR="00854E1D" w:rsidRP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области ядерной медицины</w:t>
      </w:r>
      <w:r w:rsid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. Н</w:t>
      </w:r>
      <w:r w:rsidR="00014771">
        <w:rPr>
          <w:rFonts w:ascii="Times New Roman" w:eastAsia="Times New Roman" w:hAnsi="Times New Roman" w:cs="Times New Roman"/>
          <w:color w:val="000000"/>
          <w:sz w:val="24"/>
          <w:szCs w:val="24"/>
        </w:rPr>
        <w:t>апример,</w:t>
      </w:r>
      <w:r w:rsidR="005045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</w:t>
      </w:r>
      <w:r w:rsidR="000147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асширение образовательного сотрудничества в рамках межвузовских форумов,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>оздание совместных электронных образовательных платформ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еализация совместных образовательных </w:t>
      </w:r>
      <w:r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программ со специализацией «Ядерная медицина</w:t>
      </w:r>
      <w:r w:rsidR="009951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51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ВУЗами-партнерами</w:t>
      </w:r>
      <w:r w:rsidR="00504574">
        <w:rPr>
          <w:rFonts w:ascii="Times New Roman" w:eastAsia="Times New Roman" w:hAnsi="Times New Roman" w:cs="Times New Roman"/>
          <w:color w:val="000000"/>
          <w:sz w:val="24"/>
          <w:szCs w:val="24"/>
        </w:rPr>
        <w:t>, возможность выбора языка обучения и др.</w:t>
      </w:r>
    </w:p>
    <w:p w14:paraId="0000000C" w14:textId="5E38492E" w:rsidR="002B241B" w:rsidRDefault="00854E1D" w:rsidP="00854E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504574">
        <w:rPr>
          <w:rFonts w:ascii="Times New Roman" w:eastAsia="Times New Roman" w:hAnsi="Times New Roman" w:cs="Times New Roman"/>
          <w:color w:val="000000"/>
          <w:sz w:val="24"/>
          <w:szCs w:val="24"/>
        </w:rPr>
        <w:t>учетом приведенных рекомендаций возможно в</w:t>
      </w:r>
      <w:r w:rsidR="00504574" w:rsidRPr="00504574">
        <w:rPr>
          <w:rFonts w:ascii="Times New Roman" w:eastAsia="Times New Roman" w:hAnsi="Times New Roman" w:cs="Times New Roman"/>
          <w:color w:val="000000"/>
          <w:sz w:val="24"/>
          <w:szCs w:val="24"/>
        </w:rPr>
        <w:t>недрение новых специализированных программ по ядерной медицине для восполнения дефицита кадров и трудоустройства в новые центры ядерной медицины (специалитет или бакалавриат + магистратура)</w:t>
      </w:r>
      <w:r w:rsidR="005045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E" w14:textId="77777777" w:rsidR="002B241B" w:rsidRDefault="00C922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Литература</w:t>
      </w:r>
    </w:p>
    <w:p w14:paraId="1BD9642E" w14:textId="1BAF68B7" w:rsidR="00451166" w:rsidRPr="00451166" w:rsidRDefault="00854E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Российский онкологический портал, «Статистика злокачественных новообразований в России», 2020: 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oncoforum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rake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statistika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raka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statistika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raka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rossii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html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32AF44" w14:textId="3B5E8A8F" w:rsidR="00854E1D" w:rsidRDefault="004511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2. M-</w:t>
      </w:r>
      <w:proofErr w:type="spellStart"/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Health</w:t>
      </w:r>
      <w:proofErr w:type="spellEnd"/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Congress</w:t>
      </w:r>
      <w:proofErr w:type="spellEnd"/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, «Ядерная медицина и перспективы ее развития в России и в мире»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2019: https://mhealthcongress.ru/ru/article/yadernaya-meditsina-i-perspektivi-ee-razvitiya-v-rossii-i-v-mire-95822.</w:t>
      </w:r>
    </w:p>
    <w:p w14:paraId="4CD36B29" w14:textId="7B3D02CB" w:rsidR="00854E1D" w:rsidRPr="00451166" w:rsidRDefault="004511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854E1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Министерство здравоохранения РФ, «Дорожная карта Развитие центров ядерной медицины», 2018: https://www.rosminzdrav.ru/ministry/61/23/stranitsa-967/razvitie-tsentrov-yadernoy-meditsiny.</w:t>
      </w:r>
    </w:p>
    <w:p w14:paraId="0000000F" w14:textId="6E4C09D4" w:rsidR="002B241B" w:rsidRDefault="004511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C922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95144" w:rsidRPr="00995144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Федеральная служба государственной статистики, «Здравоохранение России 2019»</w:t>
      </w:r>
      <w:bookmarkStart w:id="0" w:name="_GoBack"/>
      <w:bookmarkEnd w:id="0"/>
      <w:r w:rsidR="00995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https://resursor.ru/statisticheskij-sbornik-zdravooxranenie-v-rossii-2019-polnaya-versiya/podgotovka-kadrov/#1585815689658-89e51ebc-bb31</w:t>
      </w:r>
      <w:r w:rsidR="00995144" w:rsidRPr="009951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A53CB6" w14:textId="0AEC0896" w:rsidR="00451166" w:rsidRDefault="00A921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МГМУ им. Сеченова, «Учебный план специальности "Медицинская биофизика" МГМУ им. Сеченова</w:t>
      </w:r>
      <w:r w:rsid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</w:t>
      </w:r>
      <w:r w:rsid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sechenov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upload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iblock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/162/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Meditsinskaya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biofizika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_2-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kurs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spellStart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och</w:t>
      </w:r>
      <w:proofErr w:type="spellEnd"/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_1483.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pdf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1A3C7E" w14:textId="032F7525" w:rsidR="00451166" w:rsidRPr="00EC1FBB" w:rsidRDefault="00A921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451166" w:rsidRP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ФГБОУ ВО МГУ имени </w:t>
      </w:r>
      <w:proofErr w:type="spellStart"/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>М.В.Ломоносова</w:t>
      </w:r>
      <w:proofErr w:type="spellEnd"/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>, «Программа дополнительного образования в области радиационных технологий»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2014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startbase</w:t>
      </w:r>
      <w:proofErr w:type="spellEnd"/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programs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</w:rPr>
        <w:t>/91/.</w:t>
      </w:r>
    </w:p>
    <w:p w14:paraId="1B7068CC" w14:textId="09A5B60F" w:rsidR="00451166" w:rsidRPr="00EC1FBB" w:rsidRDefault="00A921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</w:t>
      </w:r>
      <w:r w:rsidR="00451166"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 of Toronto, «Nuclear Medicine &amp; Molecular Imaging», 2020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://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radonc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utoronto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nuclear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medicine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molecular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imaging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technology</w:t>
      </w:r>
      <w:r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00000014" w14:textId="7523D712" w:rsidR="002B241B" w:rsidRPr="00EC1FBB" w:rsidRDefault="00A921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8</w:t>
      </w:r>
      <w:r w:rsid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Oxford University, «Course Structure - Radiation Biology»</w:t>
      </w:r>
      <w:r w:rsidRPr="00A921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2019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://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oncology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ox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uk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study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with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taught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msc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msc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radiation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biology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course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="00451166" w:rsidRPr="00451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structure</w:t>
      </w:r>
      <w:r w:rsidR="00451166" w:rsidRPr="00EC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sectPr w:rsidR="002B241B" w:rsidRPr="00EC1FBB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F75F9"/>
    <w:multiLevelType w:val="hybridMultilevel"/>
    <w:tmpl w:val="6430FA62"/>
    <w:lvl w:ilvl="0" w:tplc="4CD871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0ED9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F2E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70F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2AE4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1A7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DCE8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32F6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5E3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41B"/>
    <w:rsid w:val="00014771"/>
    <w:rsid w:val="000C01F0"/>
    <w:rsid w:val="00151EEE"/>
    <w:rsid w:val="002B241B"/>
    <w:rsid w:val="00406515"/>
    <w:rsid w:val="00451166"/>
    <w:rsid w:val="00504574"/>
    <w:rsid w:val="00813AFC"/>
    <w:rsid w:val="00854E1D"/>
    <w:rsid w:val="00995144"/>
    <w:rsid w:val="00A9217D"/>
    <w:rsid w:val="00B77ED5"/>
    <w:rsid w:val="00C92239"/>
    <w:rsid w:val="00D116FE"/>
    <w:rsid w:val="00EC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A008"/>
  <w15:docId w15:val="{87FDE0B1-ED6C-4E0E-9BBC-11E57E71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116F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11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6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39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7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73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086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70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3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704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960D7B7-4EC6-49C3-BEB0-10830274F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U</dc:creator>
  <cp:lastModifiedBy>A U</cp:lastModifiedBy>
  <cp:revision>2</cp:revision>
  <dcterms:created xsi:type="dcterms:W3CDTF">2021-03-02T12:41:00Z</dcterms:created>
  <dcterms:modified xsi:type="dcterms:W3CDTF">2021-03-02T12:41:00Z</dcterms:modified>
</cp:coreProperties>
</file>