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9A5" w:rsidRPr="00074E13" w:rsidRDefault="00D9390B" w:rsidP="00FF4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Локальная атомная</w:t>
      </w:r>
      <w:r w:rsidR="004F66ED">
        <w:rPr>
          <w:rFonts w:ascii="Times New Roman" w:hAnsi="Times New Roman" w:cs="Times New Roman"/>
          <w:b/>
          <w:sz w:val="24"/>
          <w:szCs w:val="24"/>
        </w:rPr>
        <w:t xml:space="preserve"> структур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4F66ED">
        <w:rPr>
          <w:rFonts w:ascii="Times New Roman" w:hAnsi="Times New Roman" w:cs="Times New Roman"/>
          <w:b/>
          <w:sz w:val="24"/>
          <w:szCs w:val="24"/>
        </w:rPr>
        <w:t xml:space="preserve"> сегнетоэлектрических материалов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4B81">
        <w:rPr>
          <w:rFonts w:ascii="Times New Roman" w:hAnsi="Times New Roman" w:cs="Times New Roman"/>
          <w:b/>
          <w:sz w:val="24"/>
          <w:szCs w:val="24"/>
        </w:rPr>
        <w:t xml:space="preserve">после </w:t>
      </w:r>
      <w:proofErr w:type="spellStart"/>
      <w:r w:rsidR="008E4B81">
        <w:rPr>
          <w:rFonts w:ascii="Times New Roman" w:hAnsi="Times New Roman" w:cs="Times New Roman"/>
          <w:b/>
          <w:sz w:val="24"/>
          <w:szCs w:val="24"/>
        </w:rPr>
        <w:t>механоактивации</w:t>
      </w:r>
      <w:proofErr w:type="spellEnd"/>
      <w:r w:rsidR="00AA061A" w:rsidRPr="00AA06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061A">
        <w:rPr>
          <w:rFonts w:ascii="Times New Roman" w:hAnsi="Times New Roman" w:cs="Times New Roman"/>
          <w:b/>
          <w:sz w:val="24"/>
          <w:szCs w:val="24"/>
        </w:rPr>
        <w:t>по данным рентгеновской спектроскопии</w:t>
      </w:r>
      <w:r w:rsidR="008E4B81">
        <w:rPr>
          <w:rFonts w:ascii="Times New Roman" w:hAnsi="Times New Roman" w:cs="Times New Roman"/>
          <w:b/>
          <w:sz w:val="24"/>
          <w:szCs w:val="24"/>
        </w:rPr>
        <w:t>.</w:t>
      </w:r>
    </w:p>
    <w:p w:rsidR="008D01C6" w:rsidRPr="008D01C6" w:rsidRDefault="008D01C6" w:rsidP="00FF4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1C6" w:rsidRDefault="00074E13" w:rsidP="00FF4244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Ермакова А.М</w:t>
      </w:r>
      <w:r w:rsidR="00FC7F89" w:rsidRPr="00FC7F89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="003D69B3">
        <w:rPr>
          <w:rFonts w:ascii="Times New Roman" w:hAnsi="Times New Roman" w:cs="Times New Roman"/>
          <w:b/>
          <w:i/>
          <w:sz w:val="24"/>
          <w:szCs w:val="24"/>
        </w:rPr>
        <w:t>Поносова</w:t>
      </w:r>
      <w:proofErr w:type="spellEnd"/>
      <w:r w:rsidR="003D69B3">
        <w:rPr>
          <w:rFonts w:ascii="Times New Roman" w:hAnsi="Times New Roman" w:cs="Times New Roman"/>
          <w:b/>
          <w:i/>
          <w:sz w:val="24"/>
          <w:szCs w:val="24"/>
        </w:rPr>
        <w:t xml:space="preserve"> Е.Е., Нечитайлова И.О., Попов Д.А., </w:t>
      </w:r>
      <w:proofErr w:type="spellStart"/>
      <w:r w:rsidRPr="00FC7F89">
        <w:rPr>
          <w:rFonts w:ascii="Times New Roman" w:hAnsi="Times New Roman" w:cs="Times New Roman"/>
          <w:b/>
          <w:i/>
          <w:sz w:val="24"/>
          <w:szCs w:val="24"/>
        </w:rPr>
        <w:t>Сухарина</w:t>
      </w:r>
      <w:proofErr w:type="spellEnd"/>
      <w:r w:rsidRPr="00074E1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C7F89">
        <w:rPr>
          <w:rFonts w:ascii="Times New Roman" w:hAnsi="Times New Roman" w:cs="Times New Roman"/>
          <w:b/>
          <w:i/>
          <w:sz w:val="24"/>
          <w:szCs w:val="24"/>
        </w:rPr>
        <w:t>Г.Б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., </w:t>
      </w:r>
      <w:proofErr w:type="spellStart"/>
      <w:r w:rsidR="003D69B3">
        <w:rPr>
          <w:rFonts w:ascii="Times New Roman" w:hAnsi="Times New Roman" w:cs="Times New Roman"/>
          <w:b/>
          <w:i/>
          <w:sz w:val="24"/>
          <w:szCs w:val="24"/>
        </w:rPr>
        <w:t>Срабионян</w:t>
      </w:r>
      <w:proofErr w:type="spellEnd"/>
      <w:r w:rsidR="003D69B3">
        <w:rPr>
          <w:rFonts w:ascii="Times New Roman" w:hAnsi="Times New Roman" w:cs="Times New Roman"/>
          <w:b/>
          <w:i/>
          <w:sz w:val="24"/>
          <w:szCs w:val="24"/>
        </w:rPr>
        <w:t xml:space="preserve"> В.В., Авакян Л.А., </w:t>
      </w:r>
      <w:r>
        <w:rPr>
          <w:rFonts w:ascii="Times New Roman" w:hAnsi="Times New Roman" w:cs="Times New Roman"/>
          <w:b/>
          <w:i/>
          <w:sz w:val="24"/>
          <w:szCs w:val="24"/>
        </w:rPr>
        <w:t>Бугаев Л.А.</w:t>
      </w:r>
      <w:r w:rsidRPr="00074E1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74E13" w:rsidRDefault="00074E13" w:rsidP="00FF4244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65162" w:rsidRDefault="00FF4244" w:rsidP="004C0066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F4244">
        <w:rPr>
          <w:rFonts w:ascii="Times New Roman" w:hAnsi="Times New Roman" w:cs="Times New Roman"/>
          <w:i/>
          <w:sz w:val="24"/>
          <w:szCs w:val="24"/>
        </w:rPr>
        <w:t>Студент</w:t>
      </w:r>
      <w:r w:rsidR="00F73F40">
        <w:rPr>
          <w:rFonts w:ascii="Times New Roman" w:hAnsi="Times New Roman" w:cs="Times New Roman"/>
          <w:i/>
          <w:sz w:val="24"/>
          <w:szCs w:val="24"/>
        </w:rPr>
        <w:t>,</w:t>
      </w:r>
      <w:r w:rsidR="003D69B3">
        <w:rPr>
          <w:rFonts w:ascii="Times New Roman" w:hAnsi="Times New Roman" w:cs="Times New Roman"/>
          <w:i/>
          <w:sz w:val="24"/>
          <w:szCs w:val="24"/>
        </w:rPr>
        <w:t xml:space="preserve"> студент, студент, студент,</w:t>
      </w:r>
      <w:r w:rsidR="00D65162">
        <w:rPr>
          <w:rFonts w:ascii="Times New Roman" w:hAnsi="Times New Roman" w:cs="Times New Roman"/>
          <w:i/>
          <w:sz w:val="24"/>
          <w:szCs w:val="24"/>
        </w:rPr>
        <w:t xml:space="preserve"> сотрудник</w:t>
      </w:r>
      <w:r w:rsidR="00F73F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C0066">
        <w:rPr>
          <w:rFonts w:ascii="Times New Roman" w:hAnsi="Times New Roman" w:cs="Times New Roman"/>
          <w:i/>
          <w:sz w:val="24"/>
          <w:szCs w:val="24"/>
        </w:rPr>
        <w:t>к. ф.-м. н,</w:t>
      </w:r>
      <w:r w:rsidR="003D69B3">
        <w:rPr>
          <w:rFonts w:ascii="Times New Roman" w:hAnsi="Times New Roman" w:cs="Times New Roman"/>
          <w:i/>
          <w:sz w:val="24"/>
          <w:szCs w:val="24"/>
        </w:rPr>
        <w:t xml:space="preserve"> сотрудник к. ф.-м. н, </w:t>
      </w:r>
      <w:r w:rsidR="00D65162">
        <w:rPr>
          <w:rFonts w:ascii="Times New Roman" w:hAnsi="Times New Roman" w:cs="Times New Roman"/>
          <w:i/>
          <w:sz w:val="24"/>
          <w:szCs w:val="24"/>
        </w:rPr>
        <w:t>сотрудник д</w:t>
      </w:r>
      <w:r w:rsidR="00116F81">
        <w:rPr>
          <w:rFonts w:ascii="Times New Roman" w:hAnsi="Times New Roman" w:cs="Times New Roman"/>
          <w:i/>
          <w:sz w:val="24"/>
          <w:szCs w:val="24"/>
        </w:rPr>
        <w:t>. ф.-м. н.</w:t>
      </w:r>
      <w:r w:rsidR="003D69B3">
        <w:rPr>
          <w:rFonts w:ascii="Times New Roman" w:hAnsi="Times New Roman" w:cs="Times New Roman"/>
          <w:i/>
          <w:sz w:val="24"/>
          <w:szCs w:val="24"/>
        </w:rPr>
        <w:t>, сотрудник д. ф.-м. н.</w:t>
      </w:r>
    </w:p>
    <w:p w:rsidR="00F73F40" w:rsidRDefault="00F73F40" w:rsidP="00FF4244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F4244" w:rsidRDefault="00FF4244" w:rsidP="00D65162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Южный федеральный университет, физический факультет,</w:t>
      </w:r>
    </w:p>
    <w:p w:rsidR="00FF4244" w:rsidRDefault="00FF4244" w:rsidP="00D65162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Ростов-на-Дону, Россия</w:t>
      </w:r>
    </w:p>
    <w:p w:rsidR="008D01C6" w:rsidRDefault="008D01C6" w:rsidP="00FF4244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D01C6" w:rsidRPr="008E4B81" w:rsidRDefault="00440A55" w:rsidP="00FF4244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8E4B81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8E4B81">
        <w:rPr>
          <w:rFonts w:ascii="Times New Roman" w:hAnsi="Times New Roman" w:cs="Times New Roman"/>
          <w:i/>
          <w:sz w:val="24"/>
          <w:szCs w:val="24"/>
        </w:rPr>
        <w:t xml:space="preserve">: </w:t>
      </w:r>
      <w:hyperlink r:id="rId5" w:history="1">
        <w:r w:rsidR="00D65162" w:rsidRPr="00AC0C57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ermakova</w:t>
        </w:r>
        <w:r w:rsidR="00D65162" w:rsidRPr="008E4B81">
          <w:rPr>
            <w:rStyle w:val="a5"/>
            <w:rFonts w:ascii="Times New Roman" w:hAnsi="Times New Roman" w:cs="Times New Roman"/>
            <w:i/>
            <w:sz w:val="24"/>
            <w:szCs w:val="24"/>
          </w:rPr>
          <w:t>.</w:t>
        </w:r>
        <w:r w:rsidR="00D65162" w:rsidRPr="00AC0C57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alexandra</w:t>
        </w:r>
        <w:r w:rsidR="00D65162" w:rsidRPr="008E4B81">
          <w:rPr>
            <w:rStyle w:val="a5"/>
            <w:rFonts w:ascii="Times New Roman" w:hAnsi="Times New Roman" w:cs="Times New Roman"/>
            <w:i/>
            <w:sz w:val="24"/>
            <w:szCs w:val="24"/>
          </w:rPr>
          <w:t>.</w:t>
        </w:r>
        <w:r w:rsidR="00D65162" w:rsidRPr="00AC0C57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bk</w:t>
        </w:r>
        <w:r w:rsidR="00D65162" w:rsidRPr="008E4B81">
          <w:rPr>
            <w:rStyle w:val="a5"/>
            <w:rFonts w:ascii="Times New Roman" w:hAnsi="Times New Roman" w:cs="Times New Roman"/>
            <w:i/>
            <w:sz w:val="24"/>
            <w:szCs w:val="24"/>
          </w:rPr>
          <w:t>@</w:t>
        </w:r>
        <w:r w:rsidR="00D65162" w:rsidRPr="00AC0C57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mail</w:t>
        </w:r>
        <w:r w:rsidR="00D65162" w:rsidRPr="008E4B81">
          <w:rPr>
            <w:rStyle w:val="a5"/>
            <w:rFonts w:ascii="Times New Roman" w:hAnsi="Times New Roman" w:cs="Times New Roman"/>
            <w:i/>
            <w:sz w:val="24"/>
            <w:szCs w:val="24"/>
          </w:rPr>
          <w:t>.</w:t>
        </w:r>
        <w:proofErr w:type="spellStart"/>
        <w:r w:rsidR="00D65162" w:rsidRPr="00AC0C57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ru</w:t>
        </w:r>
        <w:proofErr w:type="spellEnd"/>
      </w:hyperlink>
      <w:r w:rsidR="00D65162" w:rsidRPr="008E4B8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16F81" w:rsidRPr="008E4B81" w:rsidRDefault="00116F81" w:rsidP="00FF4244">
      <w:pPr>
        <w:spacing w:after="0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65162" w:rsidRPr="00D65162" w:rsidRDefault="008E4B81" w:rsidP="00D65162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Сегнетоэлектрики со структурой перовскита являются перспективными материалами, использующимися в различных электронных устройствах. Одной из наиболее важных задач при их производстве   является создание </w:t>
      </w:r>
      <w:r w:rsidR="000E5D7C">
        <w:rPr>
          <w:rFonts w:ascii="Times New Roman" w:hAnsi="Times New Roman" w:cs="Times New Roman"/>
          <w:sz w:val="24"/>
          <w:szCs w:val="24"/>
        </w:rPr>
        <w:t xml:space="preserve">материалов с заданными свойствами. Методы </w:t>
      </w:r>
      <w:proofErr w:type="spellStart"/>
      <w:r w:rsidR="000E5D7C">
        <w:rPr>
          <w:rFonts w:ascii="Times New Roman" w:hAnsi="Times New Roman" w:cs="Times New Roman"/>
          <w:sz w:val="24"/>
          <w:szCs w:val="24"/>
        </w:rPr>
        <w:t>механоактивации</w:t>
      </w:r>
      <w:proofErr w:type="spellEnd"/>
      <w:r w:rsidR="000E5D7C">
        <w:rPr>
          <w:rFonts w:ascii="Times New Roman" w:hAnsi="Times New Roman" w:cs="Times New Roman"/>
          <w:sz w:val="24"/>
          <w:szCs w:val="24"/>
        </w:rPr>
        <w:t xml:space="preserve"> позволяют влиять на электрофизические свойства </w:t>
      </w:r>
      <w:r w:rsidR="000E5D7C" w:rsidRPr="000E5D7C">
        <w:rPr>
          <w:rFonts w:ascii="Times New Roman" w:hAnsi="Times New Roman" w:cs="Times New Roman"/>
          <w:sz w:val="24"/>
          <w:szCs w:val="24"/>
        </w:rPr>
        <w:t>материалов, поскольку способствуют накоплению ст</w:t>
      </w:r>
      <w:r w:rsidR="000E5D7C">
        <w:rPr>
          <w:rFonts w:ascii="Times New Roman" w:hAnsi="Times New Roman" w:cs="Times New Roman"/>
          <w:sz w:val="24"/>
          <w:szCs w:val="24"/>
        </w:rPr>
        <w:t xml:space="preserve">руктурных дефектов [1,2]. </w:t>
      </w:r>
      <w:r w:rsidR="000E5D7C" w:rsidRPr="000E5D7C">
        <w:rPr>
          <w:rFonts w:ascii="Times New Roman" w:hAnsi="Times New Roman" w:cs="Times New Roman"/>
          <w:sz w:val="24"/>
          <w:szCs w:val="24"/>
        </w:rPr>
        <w:t xml:space="preserve">Поэтому целью работы является изучение структуры материалов после процессов </w:t>
      </w:r>
      <w:proofErr w:type="spellStart"/>
      <w:r w:rsidR="000E5D7C" w:rsidRPr="000E5D7C">
        <w:rPr>
          <w:rFonts w:ascii="Times New Roman" w:hAnsi="Times New Roman" w:cs="Times New Roman"/>
          <w:sz w:val="24"/>
          <w:szCs w:val="24"/>
        </w:rPr>
        <w:t>механоакти</w:t>
      </w:r>
      <w:r w:rsidR="000E5D7C">
        <w:rPr>
          <w:rFonts w:ascii="Times New Roman" w:hAnsi="Times New Roman" w:cs="Times New Roman"/>
          <w:sz w:val="24"/>
          <w:szCs w:val="24"/>
        </w:rPr>
        <w:t>вации</w:t>
      </w:r>
      <w:proofErr w:type="spellEnd"/>
      <w:r w:rsidR="000E5D7C" w:rsidRPr="000E5D7C">
        <w:rPr>
          <w:rFonts w:ascii="Times New Roman" w:hAnsi="Times New Roman" w:cs="Times New Roman"/>
          <w:sz w:val="24"/>
          <w:szCs w:val="24"/>
        </w:rPr>
        <w:t>, реализованной разными способами</w:t>
      </w:r>
      <w:r w:rsidR="000E5D7C">
        <w:rPr>
          <w:rFonts w:ascii="Times New Roman" w:hAnsi="Times New Roman" w:cs="Times New Roman"/>
          <w:sz w:val="24"/>
          <w:szCs w:val="24"/>
        </w:rPr>
        <w:t>.</w:t>
      </w:r>
    </w:p>
    <w:p w:rsidR="004D14B9" w:rsidRDefault="00D65162" w:rsidP="004C00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B7C28">
        <w:rPr>
          <w:rFonts w:ascii="Times New Roman" w:hAnsi="Times New Roman" w:cs="Times New Roman"/>
          <w:sz w:val="24"/>
          <w:szCs w:val="24"/>
        </w:rPr>
        <w:t>В данной работе</w:t>
      </w:r>
      <w:r w:rsidR="000E5D7C" w:rsidRPr="001B7C28">
        <w:rPr>
          <w:rFonts w:ascii="Times New Roman" w:hAnsi="Times New Roman" w:cs="Times New Roman"/>
          <w:sz w:val="24"/>
          <w:szCs w:val="24"/>
        </w:rPr>
        <w:t>, с использованием</w:t>
      </w:r>
      <w:r w:rsidR="003D69B3" w:rsidRPr="001B7C28">
        <w:rPr>
          <w:rFonts w:ascii="Times New Roman" w:hAnsi="Times New Roman" w:cs="Times New Roman"/>
          <w:sz w:val="24"/>
          <w:szCs w:val="24"/>
        </w:rPr>
        <w:t xml:space="preserve"> метода полного многократного рассеяния, реализованного в программном</w:t>
      </w:r>
      <w:r w:rsidR="000E5D7C" w:rsidRPr="001B7C28">
        <w:rPr>
          <w:rFonts w:ascii="Times New Roman" w:hAnsi="Times New Roman" w:cs="Times New Roman"/>
          <w:sz w:val="24"/>
          <w:szCs w:val="24"/>
        </w:rPr>
        <w:t xml:space="preserve"> комплекс</w:t>
      </w:r>
      <w:r w:rsidR="003D69B3" w:rsidRPr="001B7C28">
        <w:rPr>
          <w:rFonts w:ascii="Times New Roman" w:hAnsi="Times New Roman" w:cs="Times New Roman"/>
          <w:sz w:val="24"/>
          <w:szCs w:val="24"/>
        </w:rPr>
        <w:t>е</w:t>
      </w:r>
      <w:r w:rsidR="000E5D7C" w:rsidRPr="001B7C28">
        <w:rPr>
          <w:rFonts w:ascii="Times New Roman" w:hAnsi="Times New Roman" w:cs="Times New Roman"/>
          <w:sz w:val="24"/>
          <w:szCs w:val="24"/>
        </w:rPr>
        <w:t xml:space="preserve"> FEFF</w:t>
      </w:r>
      <w:r w:rsidR="00E936EC" w:rsidRPr="001B7C28">
        <w:rPr>
          <w:rFonts w:ascii="Times New Roman" w:hAnsi="Times New Roman" w:cs="Times New Roman"/>
          <w:sz w:val="24"/>
          <w:szCs w:val="24"/>
        </w:rPr>
        <w:t>8</w:t>
      </w:r>
      <w:r w:rsidR="000E5D7C" w:rsidRPr="001B7C28">
        <w:rPr>
          <w:rFonts w:ascii="Times New Roman" w:hAnsi="Times New Roman" w:cs="Times New Roman"/>
          <w:sz w:val="24"/>
          <w:szCs w:val="24"/>
        </w:rPr>
        <w:t xml:space="preserve"> [3], выполнено</w:t>
      </w:r>
      <w:r w:rsidR="003D69B3" w:rsidRPr="001B7C28">
        <w:rPr>
          <w:rFonts w:ascii="Times New Roman" w:hAnsi="Times New Roman" w:cs="Times New Roman"/>
          <w:sz w:val="24"/>
          <w:szCs w:val="24"/>
        </w:rPr>
        <w:t xml:space="preserve"> исследование</w:t>
      </w:r>
      <w:r w:rsidR="000E5D7C" w:rsidRPr="001B7C28">
        <w:rPr>
          <w:rFonts w:ascii="Times New Roman" w:hAnsi="Times New Roman" w:cs="Times New Roman"/>
          <w:sz w:val="24"/>
          <w:szCs w:val="24"/>
        </w:rPr>
        <w:t xml:space="preserve"> </w:t>
      </w:r>
      <w:r w:rsidR="003D69B3" w:rsidRPr="001B7C28">
        <w:rPr>
          <w:rFonts w:ascii="Times New Roman" w:hAnsi="Times New Roman" w:cs="Times New Roman"/>
          <w:sz w:val="24"/>
          <w:szCs w:val="24"/>
        </w:rPr>
        <w:t>малых искажений и стру</w:t>
      </w:r>
      <w:bookmarkStart w:id="0" w:name="_GoBack"/>
      <w:bookmarkEnd w:id="0"/>
      <w:r w:rsidR="003D69B3" w:rsidRPr="001B7C28">
        <w:rPr>
          <w:rFonts w:ascii="Times New Roman" w:hAnsi="Times New Roman" w:cs="Times New Roman"/>
          <w:sz w:val="24"/>
          <w:szCs w:val="24"/>
        </w:rPr>
        <w:t>ктурных дефектов в образцах PbNb</w:t>
      </w:r>
      <w:r w:rsidR="003D69B3" w:rsidRPr="00E14393">
        <w:rPr>
          <w:rFonts w:ascii="Times New Roman" w:hAnsi="Times New Roman" w:cs="Times New Roman"/>
          <w:sz w:val="24"/>
          <w:szCs w:val="24"/>
          <w:vertAlign w:val="subscript"/>
        </w:rPr>
        <w:t>0.5</w:t>
      </w:r>
      <w:r w:rsidR="003D69B3" w:rsidRPr="001B7C28">
        <w:rPr>
          <w:rFonts w:ascii="Times New Roman" w:hAnsi="Times New Roman" w:cs="Times New Roman"/>
          <w:sz w:val="24"/>
          <w:szCs w:val="24"/>
        </w:rPr>
        <w:t>Mn</w:t>
      </w:r>
      <w:r w:rsidR="003D69B3" w:rsidRPr="00E14393">
        <w:rPr>
          <w:rFonts w:ascii="Times New Roman" w:hAnsi="Times New Roman" w:cs="Times New Roman"/>
          <w:sz w:val="24"/>
          <w:szCs w:val="24"/>
          <w:vertAlign w:val="subscript"/>
        </w:rPr>
        <w:t>0.5</w:t>
      </w:r>
      <w:r w:rsidR="003D69B3" w:rsidRPr="001B7C28">
        <w:rPr>
          <w:rFonts w:ascii="Times New Roman" w:hAnsi="Times New Roman" w:cs="Times New Roman"/>
          <w:sz w:val="24"/>
          <w:szCs w:val="24"/>
        </w:rPr>
        <w:t>O</w:t>
      </w:r>
      <w:r w:rsidR="003D69B3" w:rsidRPr="00E1439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3D69B3" w:rsidRPr="001B7C28">
        <w:rPr>
          <w:rFonts w:ascii="Times New Roman" w:hAnsi="Times New Roman" w:cs="Times New Roman"/>
          <w:sz w:val="24"/>
          <w:szCs w:val="24"/>
        </w:rPr>
        <w:t>, PbCo</w:t>
      </w:r>
      <w:r w:rsidR="003D69B3" w:rsidRPr="00E14393">
        <w:rPr>
          <w:rFonts w:ascii="Times New Roman" w:hAnsi="Times New Roman" w:cs="Times New Roman"/>
          <w:sz w:val="24"/>
          <w:szCs w:val="24"/>
          <w:vertAlign w:val="subscript"/>
        </w:rPr>
        <w:t>0.5</w:t>
      </w:r>
      <w:r w:rsidR="003D69B3" w:rsidRPr="001B7C28">
        <w:rPr>
          <w:rFonts w:ascii="Times New Roman" w:hAnsi="Times New Roman" w:cs="Times New Roman"/>
          <w:sz w:val="24"/>
          <w:szCs w:val="24"/>
        </w:rPr>
        <w:t>Nb</w:t>
      </w:r>
      <w:r w:rsidR="003D69B3" w:rsidRPr="00E14393">
        <w:rPr>
          <w:rFonts w:ascii="Times New Roman" w:hAnsi="Times New Roman" w:cs="Times New Roman"/>
          <w:sz w:val="24"/>
          <w:szCs w:val="24"/>
          <w:vertAlign w:val="subscript"/>
        </w:rPr>
        <w:t>0.5</w:t>
      </w:r>
      <w:r w:rsidR="003D69B3" w:rsidRPr="001B7C28">
        <w:rPr>
          <w:rFonts w:ascii="Times New Roman" w:hAnsi="Times New Roman" w:cs="Times New Roman"/>
          <w:sz w:val="24"/>
          <w:szCs w:val="24"/>
        </w:rPr>
        <w:t>O</w:t>
      </w:r>
      <w:r w:rsidR="003D69B3" w:rsidRPr="00E1439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3D69B3" w:rsidRPr="001B7C28">
        <w:rPr>
          <w:rFonts w:ascii="Times New Roman" w:hAnsi="Times New Roman" w:cs="Times New Roman"/>
          <w:sz w:val="24"/>
          <w:szCs w:val="24"/>
        </w:rPr>
        <w:t xml:space="preserve"> и PbSc</w:t>
      </w:r>
      <w:r w:rsidR="003D69B3" w:rsidRPr="00E14393">
        <w:rPr>
          <w:rFonts w:ascii="Times New Roman" w:hAnsi="Times New Roman" w:cs="Times New Roman"/>
          <w:sz w:val="24"/>
          <w:szCs w:val="24"/>
          <w:vertAlign w:val="subscript"/>
        </w:rPr>
        <w:t>0.5</w:t>
      </w:r>
      <w:r w:rsidR="003D69B3" w:rsidRPr="001B7C28">
        <w:rPr>
          <w:rFonts w:ascii="Times New Roman" w:hAnsi="Times New Roman" w:cs="Times New Roman"/>
          <w:sz w:val="24"/>
          <w:szCs w:val="24"/>
        </w:rPr>
        <w:t>Ta</w:t>
      </w:r>
      <w:r w:rsidR="003D69B3" w:rsidRPr="00E14393">
        <w:rPr>
          <w:rFonts w:ascii="Times New Roman" w:hAnsi="Times New Roman" w:cs="Times New Roman"/>
          <w:sz w:val="24"/>
          <w:szCs w:val="24"/>
          <w:vertAlign w:val="subscript"/>
        </w:rPr>
        <w:t>0.5</w:t>
      </w:r>
      <w:r w:rsidR="003D69B3" w:rsidRPr="001B7C28">
        <w:rPr>
          <w:rFonts w:ascii="Times New Roman" w:hAnsi="Times New Roman" w:cs="Times New Roman"/>
          <w:sz w:val="24"/>
          <w:szCs w:val="24"/>
        </w:rPr>
        <w:t>O</w:t>
      </w:r>
      <w:r w:rsidR="003D69B3" w:rsidRPr="00E1439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3D69B3" w:rsidRPr="001B7C28">
        <w:rPr>
          <w:rFonts w:ascii="Times New Roman" w:hAnsi="Times New Roman" w:cs="Times New Roman"/>
          <w:sz w:val="24"/>
          <w:szCs w:val="24"/>
        </w:rPr>
        <w:t xml:space="preserve"> </w:t>
      </w:r>
      <w:r w:rsidR="00E936EC" w:rsidRPr="001B7C28">
        <w:rPr>
          <w:rFonts w:ascii="Times New Roman" w:hAnsi="Times New Roman" w:cs="Times New Roman"/>
          <w:sz w:val="24"/>
          <w:szCs w:val="24"/>
        </w:rPr>
        <w:t xml:space="preserve">после </w:t>
      </w:r>
      <w:proofErr w:type="spellStart"/>
      <w:r w:rsidR="00E936EC" w:rsidRPr="001B7C28">
        <w:rPr>
          <w:rFonts w:ascii="Times New Roman" w:hAnsi="Times New Roman" w:cs="Times New Roman"/>
          <w:sz w:val="24"/>
          <w:szCs w:val="24"/>
        </w:rPr>
        <w:t>механоактивации</w:t>
      </w:r>
      <w:proofErr w:type="spellEnd"/>
      <w:r w:rsidR="00E936EC" w:rsidRPr="001B7C28">
        <w:rPr>
          <w:rFonts w:ascii="Times New Roman" w:hAnsi="Times New Roman" w:cs="Times New Roman"/>
          <w:sz w:val="24"/>
          <w:szCs w:val="24"/>
        </w:rPr>
        <w:t xml:space="preserve">. </w:t>
      </w:r>
      <w:r w:rsidR="001B7C28">
        <w:rPr>
          <w:rFonts w:ascii="Times New Roman" w:hAnsi="Times New Roman" w:cs="Times New Roman"/>
          <w:sz w:val="24"/>
          <w:szCs w:val="24"/>
        </w:rPr>
        <w:t>В</w:t>
      </w:r>
      <w:r w:rsidR="00E936EC" w:rsidRPr="00E936EC">
        <w:rPr>
          <w:rFonts w:ascii="Times New Roman" w:hAnsi="Times New Roman" w:cs="Times New Roman"/>
          <w:sz w:val="24"/>
          <w:szCs w:val="24"/>
        </w:rPr>
        <w:t xml:space="preserve">ыполнен анализ влияния </w:t>
      </w:r>
      <w:proofErr w:type="spellStart"/>
      <w:r w:rsidR="00E936EC" w:rsidRPr="00E936EC">
        <w:rPr>
          <w:rFonts w:ascii="Times New Roman" w:hAnsi="Times New Roman" w:cs="Times New Roman"/>
          <w:sz w:val="24"/>
          <w:szCs w:val="24"/>
        </w:rPr>
        <w:t>механоактивации</w:t>
      </w:r>
      <w:proofErr w:type="spellEnd"/>
      <w:r w:rsidR="00E936EC" w:rsidRPr="00E936EC">
        <w:rPr>
          <w:rFonts w:ascii="Times New Roman" w:hAnsi="Times New Roman" w:cs="Times New Roman"/>
          <w:sz w:val="24"/>
          <w:szCs w:val="24"/>
        </w:rPr>
        <w:t xml:space="preserve"> на структуру и свойства сегнетоэлектрических мате</w:t>
      </w:r>
      <w:r w:rsidR="004C0066">
        <w:rPr>
          <w:rFonts w:ascii="Times New Roman" w:hAnsi="Times New Roman" w:cs="Times New Roman"/>
          <w:sz w:val="24"/>
          <w:szCs w:val="24"/>
        </w:rPr>
        <w:t>риалов</w:t>
      </w:r>
      <w:r w:rsidR="001B7C28">
        <w:rPr>
          <w:rFonts w:ascii="Times New Roman" w:hAnsi="Times New Roman" w:cs="Times New Roman"/>
          <w:sz w:val="24"/>
          <w:szCs w:val="24"/>
        </w:rPr>
        <w:t xml:space="preserve"> на основе</w:t>
      </w:r>
      <w:r w:rsidR="00E936EC" w:rsidRPr="00E936EC">
        <w:rPr>
          <w:rFonts w:ascii="Times New Roman" w:hAnsi="Times New Roman" w:cs="Times New Roman"/>
          <w:sz w:val="24"/>
          <w:szCs w:val="24"/>
        </w:rPr>
        <w:t xml:space="preserve"> взаимодополняющих методик: XANES, EXAFS.</w:t>
      </w:r>
      <w:r w:rsidR="004C0066">
        <w:rPr>
          <w:rFonts w:ascii="Times New Roman" w:hAnsi="Times New Roman" w:cs="Times New Roman"/>
          <w:sz w:val="24"/>
          <w:szCs w:val="24"/>
        </w:rPr>
        <w:t xml:space="preserve"> Кроме того,</w:t>
      </w:r>
      <w:r w:rsidR="004C0066" w:rsidRPr="004C0066">
        <w:rPr>
          <w:rFonts w:ascii="Times New Roman" w:hAnsi="Times New Roman" w:cs="Times New Roman"/>
          <w:sz w:val="24"/>
          <w:szCs w:val="24"/>
        </w:rPr>
        <w:t xml:space="preserve"> был проведен сравнительный анализ физических величин, характеризующих структурное состояние исследуемых материалов до и после </w:t>
      </w:r>
      <w:proofErr w:type="spellStart"/>
      <w:r w:rsidR="004C0066" w:rsidRPr="004C0066">
        <w:rPr>
          <w:rFonts w:ascii="Times New Roman" w:hAnsi="Times New Roman" w:cs="Times New Roman"/>
          <w:sz w:val="24"/>
          <w:szCs w:val="24"/>
        </w:rPr>
        <w:t>механоактивации</w:t>
      </w:r>
      <w:proofErr w:type="spellEnd"/>
      <w:r w:rsidR="004C0066" w:rsidRPr="004C0066">
        <w:rPr>
          <w:rFonts w:ascii="Times New Roman" w:hAnsi="Times New Roman" w:cs="Times New Roman"/>
          <w:sz w:val="24"/>
          <w:szCs w:val="24"/>
        </w:rPr>
        <w:t xml:space="preserve">. Исследования влияния </w:t>
      </w:r>
      <w:proofErr w:type="spellStart"/>
      <w:r w:rsidR="004C0066" w:rsidRPr="004C0066">
        <w:rPr>
          <w:rFonts w:ascii="Times New Roman" w:hAnsi="Times New Roman" w:cs="Times New Roman"/>
          <w:sz w:val="24"/>
          <w:szCs w:val="24"/>
        </w:rPr>
        <w:t>механоактивации</w:t>
      </w:r>
      <w:proofErr w:type="spellEnd"/>
      <w:r w:rsidR="004C0066" w:rsidRPr="004C0066">
        <w:rPr>
          <w:rFonts w:ascii="Times New Roman" w:hAnsi="Times New Roman" w:cs="Times New Roman"/>
          <w:sz w:val="24"/>
          <w:szCs w:val="24"/>
        </w:rPr>
        <w:t xml:space="preserve"> на электрофизические свойства сегнетоэлектрических материалов были исследованы в широком диапазоне частот и температур.</w:t>
      </w:r>
    </w:p>
    <w:p w:rsidR="00780E68" w:rsidRDefault="00780E68" w:rsidP="00EC4C0B">
      <w:pPr>
        <w:spacing w:after="0"/>
        <w:ind w:firstLine="426"/>
        <w:jc w:val="center"/>
        <w:rPr>
          <w:rStyle w:val="a3"/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</w:pPr>
      <w:r w:rsidRPr="00EC4C0B">
        <w:rPr>
          <w:rStyle w:val="a3"/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Литература</w:t>
      </w:r>
    </w:p>
    <w:p w:rsidR="000E5D7C" w:rsidRPr="000E5D7C" w:rsidRDefault="000E5D7C" w:rsidP="000E5D7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0E5D7C">
        <w:rPr>
          <w:rFonts w:ascii="Times New Roman" w:hAnsi="Times New Roman" w:cs="Times New Roman"/>
          <w:sz w:val="24"/>
          <w:szCs w:val="24"/>
          <w:lang w:val="fr-FR"/>
        </w:rPr>
        <w:t>S .P . Kubrin, I .P. Raevski , V.V.Stashenko , A . A . Gusev ,. V.P. Isupov,. et al., Springer Proceedings in PhysicsVolume 193, Pages 155-165(2017)</w:t>
      </w:r>
      <w:r w:rsidRPr="000E5D7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65162" w:rsidRPr="000E5D7C" w:rsidRDefault="000E5D7C" w:rsidP="000E5D7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E5D7C">
        <w:rPr>
          <w:rFonts w:ascii="Times New Roman" w:hAnsi="Times New Roman" w:cs="Times New Roman"/>
          <w:sz w:val="24"/>
          <w:szCs w:val="24"/>
          <w:lang w:val="en-US"/>
        </w:rPr>
        <w:t>A.</w:t>
      </w:r>
      <w:proofErr w:type="gramStart"/>
      <w:r w:rsidRPr="000E5D7C">
        <w:rPr>
          <w:rFonts w:ascii="Times New Roman" w:hAnsi="Times New Roman" w:cs="Times New Roman"/>
          <w:sz w:val="24"/>
          <w:szCs w:val="24"/>
          <w:lang w:val="en-US"/>
        </w:rPr>
        <w:t>A.Gusev</w:t>
      </w:r>
      <w:proofErr w:type="spellEnd"/>
      <w:proofErr w:type="gramEnd"/>
      <w:r w:rsidRPr="000E5D7C">
        <w:rPr>
          <w:rFonts w:ascii="Times New Roman" w:hAnsi="Times New Roman" w:cs="Times New Roman"/>
          <w:sz w:val="24"/>
          <w:szCs w:val="24"/>
          <w:lang w:val="en-US"/>
        </w:rPr>
        <w:t>, S.I.</w:t>
      </w:r>
      <w:proofErr w:type="spellStart"/>
      <w:r w:rsidRPr="000E5D7C">
        <w:rPr>
          <w:rFonts w:ascii="Times New Roman" w:hAnsi="Times New Roman" w:cs="Times New Roman"/>
          <w:sz w:val="24"/>
          <w:szCs w:val="24"/>
          <w:lang w:val="en-US"/>
        </w:rPr>
        <w:t>Raevskaya</w:t>
      </w:r>
      <w:proofErr w:type="spellEnd"/>
      <w:r w:rsidRPr="000E5D7C">
        <w:rPr>
          <w:rFonts w:ascii="Times New Roman" w:hAnsi="Times New Roman" w:cs="Times New Roman"/>
          <w:sz w:val="24"/>
          <w:szCs w:val="24"/>
          <w:lang w:val="en-US"/>
        </w:rPr>
        <w:t>,.</w:t>
      </w:r>
      <w:proofErr w:type="spellStart"/>
      <w:r w:rsidRPr="000E5D7C">
        <w:rPr>
          <w:rFonts w:ascii="Times New Roman" w:hAnsi="Times New Roman" w:cs="Times New Roman"/>
          <w:sz w:val="24"/>
          <w:szCs w:val="24"/>
          <w:lang w:val="en-US"/>
        </w:rPr>
        <w:t>V.V.Titov</w:t>
      </w:r>
      <w:proofErr w:type="spellEnd"/>
      <w:r w:rsidRPr="000E5D7C">
        <w:rPr>
          <w:rFonts w:ascii="Times New Roman" w:hAnsi="Times New Roman" w:cs="Times New Roman"/>
          <w:sz w:val="24"/>
          <w:szCs w:val="24"/>
          <w:lang w:val="en-US"/>
        </w:rPr>
        <w:t>, et.al. Ferroelectrics, Vol.496, Issue 1, 231-239 (2016).</w:t>
      </w:r>
      <w:r w:rsidRPr="000E5D7C">
        <w:rPr>
          <w:lang w:val="en-US"/>
        </w:rPr>
        <w:t xml:space="preserve"> </w:t>
      </w:r>
    </w:p>
    <w:p w:rsidR="000E5D7C" w:rsidRDefault="000E5D7C" w:rsidP="000E5D7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E5D7C">
        <w:rPr>
          <w:rFonts w:ascii="Times New Roman" w:hAnsi="Times New Roman" w:cs="Times New Roman"/>
          <w:sz w:val="24"/>
          <w:szCs w:val="24"/>
          <w:lang w:val="en-US"/>
        </w:rPr>
        <w:t xml:space="preserve">A.L. </w:t>
      </w:r>
      <w:proofErr w:type="spellStart"/>
      <w:r w:rsidRPr="000E5D7C">
        <w:rPr>
          <w:rFonts w:ascii="Times New Roman" w:hAnsi="Times New Roman" w:cs="Times New Roman"/>
          <w:sz w:val="24"/>
          <w:szCs w:val="24"/>
          <w:lang w:val="en-US"/>
        </w:rPr>
        <w:t>Ankudinov</w:t>
      </w:r>
      <w:proofErr w:type="spellEnd"/>
      <w:r w:rsidRPr="000E5D7C">
        <w:rPr>
          <w:rFonts w:ascii="Times New Roman" w:hAnsi="Times New Roman" w:cs="Times New Roman"/>
          <w:sz w:val="24"/>
          <w:szCs w:val="24"/>
          <w:lang w:val="en-US"/>
        </w:rPr>
        <w:t xml:space="preserve">, C.E. </w:t>
      </w:r>
      <w:proofErr w:type="spellStart"/>
      <w:r w:rsidRPr="000E5D7C">
        <w:rPr>
          <w:rFonts w:ascii="Times New Roman" w:hAnsi="Times New Roman" w:cs="Times New Roman"/>
          <w:sz w:val="24"/>
          <w:szCs w:val="24"/>
          <w:lang w:val="en-US"/>
        </w:rPr>
        <w:t>Bouldin</w:t>
      </w:r>
      <w:proofErr w:type="spellEnd"/>
      <w:r w:rsidRPr="000E5D7C">
        <w:rPr>
          <w:rFonts w:ascii="Times New Roman" w:hAnsi="Times New Roman" w:cs="Times New Roman"/>
          <w:sz w:val="24"/>
          <w:szCs w:val="24"/>
          <w:lang w:val="en-US"/>
        </w:rPr>
        <w:t xml:space="preserve">, J.J. </w:t>
      </w:r>
      <w:proofErr w:type="spellStart"/>
      <w:r w:rsidRPr="000E5D7C">
        <w:rPr>
          <w:rFonts w:ascii="Times New Roman" w:hAnsi="Times New Roman" w:cs="Times New Roman"/>
          <w:sz w:val="24"/>
          <w:szCs w:val="24"/>
          <w:lang w:val="en-US"/>
        </w:rPr>
        <w:t>Rehr</w:t>
      </w:r>
      <w:proofErr w:type="spellEnd"/>
      <w:r w:rsidRPr="000E5D7C">
        <w:rPr>
          <w:rFonts w:ascii="Times New Roman" w:hAnsi="Times New Roman" w:cs="Times New Roman"/>
          <w:sz w:val="24"/>
          <w:szCs w:val="24"/>
          <w:lang w:val="en-US"/>
        </w:rPr>
        <w:t>, et al., Phys. Rev. B 65 (10) (2002) 1041071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4C0B" w:rsidRPr="00D65162" w:rsidRDefault="00EC4C0B" w:rsidP="00D65162">
      <w:pPr>
        <w:autoSpaceDE w:val="0"/>
        <w:autoSpaceDN w:val="0"/>
        <w:adjustRightInd w:val="0"/>
        <w:spacing w:after="0"/>
        <w:ind w:left="426"/>
        <w:rPr>
          <w:rFonts w:ascii="Times New Roman" w:hAnsi="Times New Roman" w:cs="Times New Roman"/>
          <w:sz w:val="24"/>
          <w:szCs w:val="24"/>
          <w:lang w:val="en-US"/>
        </w:rPr>
      </w:pPr>
    </w:p>
    <w:p w:rsidR="00EC5DFD" w:rsidRPr="00EC4C0B" w:rsidRDefault="00EC5DFD" w:rsidP="00EC5DFD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EC5DFD" w:rsidRPr="00EC4C0B" w:rsidSect="00FF4244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F038E"/>
    <w:multiLevelType w:val="hybridMultilevel"/>
    <w:tmpl w:val="184EAC3E"/>
    <w:lvl w:ilvl="0" w:tplc="3766A5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859"/>
    <w:rsid w:val="000107B4"/>
    <w:rsid w:val="00024214"/>
    <w:rsid w:val="00074E13"/>
    <w:rsid w:val="0009310E"/>
    <w:rsid w:val="000E5D7C"/>
    <w:rsid w:val="00116F81"/>
    <w:rsid w:val="001241F5"/>
    <w:rsid w:val="00143859"/>
    <w:rsid w:val="001B1899"/>
    <w:rsid w:val="001B7C28"/>
    <w:rsid w:val="001D14FD"/>
    <w:rsid w:val="00261972"/>
    <w:rsid w:val="003D69B3"/>
    <w:rsid w:val="004102C0"/>
    <w:rsid w:val="00440A55"/>
    <w:rsid w:val="004C0066"/>
    <w:rsid w:val="004D14B9"/>
    <w:rsid w:val="004F66ED"/>
    <w:rsid w:val="00676D75"/>
    <w:rsid w:val="0070319C"/>
    <w:rsid w:val="00780E68"/>
    <w:rsid w:val="007E09A5"/>
    <w:rsid w:val="00807A3F"/>
    <w:rsid w:val="008329F3"/>
    <w:rsid w:val="008D01C6"/>
    <w:rsid w:val="008E4B81"/>
    <w:rsid w:val="00921A4C"/>
    <w:rsid w:val="00A96801"/>
    <w:rsid w:val="00AA061A"/>
    <w:rsid w:val="00B13D28"/>
    <w:rsid w:val="00CC371B"/>
    <w:rsid w:val="00CF70DA"/>
    <w:rsid w:val="00D65162"/>
    <w:rsid w:val="00D9390B"/>
    <w:rsid w:val="00E14393"/>
    <w:rsid w:val="00E77398"/>
    <w:rsid w:val="00E936EC"/>
    <w:rsid w:val="00EA768F"/>
    <w:rsid w:val="00EC4C0B"/>
    <w:rsid w:val="00EC5DFD"/>
    <w:rsid w:val="00F366AB"/>
    <w:rsid w:val="00F73F40"/>
    <w:rsid w:val="00FC7F89"/>
    <w:rsid w:val="00FF2B9C"/>
    <w:rsid w:val="00FF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E5A27-6358-4714-8654-1784CB959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0E68"/>
    <w:rPr>
      <w:b/>
      <w:bCs/>
    </w:rPr>
  </w:style>
  <w:style w:type="paragraph" w:styleId="a4">
    <w:name w:val="List Paragraph"/>
    <w:basedOn w:val="a"/>
    <w:uiPriority w:val="34"/>
    <w:qFormat/>
    <w:rsid w:val="00EC4C0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D01C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D0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rmakova.alexandra.b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</dc:creator>
  <cp:keywords/>
  <dc:description/>
  <cp:lastModifiedBy>User</cp:lastModifiedBy>
  <cp:revision>25</cp:revision>
  <dcterms:created xsi:type="dcterms:W3CDTF">2018-12-16T22:28:00Z</dcterms:created>
  <dcterms:modified xsi:type="dcterms:W3CDTF">2021-03-03T16:58:00Z</dcterms:modified>
</cp:coreProperties>
</file>