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772324" w14:textId="3D0D526C" w:rsidR="00141BF6" w:rsidRDefault="00141BF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</w:t>
      </w:r>
      <w:r w:rsidRPr="00141B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сследование физико-химических и энзиматических свойств рекомбинантного препарата </w:t>
      </w:r>
      <w:proofErr w:type="spellStart"/>
      <w:r w:rsidRPr="00141B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коллагеназы</w:t>
      </w:r>
      <w:proofErr w:type="spellEnd"/>
      <w:r w:rsidRPr="00141B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SerP38 </w:t>
      </w:r>
      <w:r w:rsidRPr="00141BF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T</w:t>
      </w:r>
      <w:proofErr w:type="spellStart"/>
      <w:r w:rsidR="00BC227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val="en-US"/>
        </w:rPr>
        <w:t>enebrio</w:t>
      </w:r>
      <w:proofErr w:type="spellEnd"/>
      <w:r w:rsidRPr="00141BF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 </w:t>
      </w:r>
      <w:proofErr w:type="spellStart"/>
      <w:r w:rsidRPr="00141BF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molitor</w:t>
      </w:r>
      <w:proofErr w:type="spellEnd"/>
    </w:p>
    <w:p w14:paraId="00000002" w14:textId="6107DCEB" w:rsidR="00EF16FC" w:rsidRDefault="00B72F80" w:rsidP="00972BA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Губаева</w:t>
      </w:r>
      <w:r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А</w:t>
      </w:r>
      <w:r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</w:t>
      </w:r>
      <w:r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972BA5" w:rsidRPr="00491C3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Жиганов</w:t>
      </w:r>
      <w:r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Н</w:t>
      </w:r>
      <w:r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И</w:t>
      </w:r>
      <w:r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972BA5" w:rsidRPr="00491C3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  <w:r w:rsidR="008C6B85"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, </w:t>
      </w:r>
      <w:proofErr w:type="spellStart"/>
      <w:r w:rsidR="00972BA5"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Акентьев</w:t>
      </w:r>
      <w:proofErr w:type="spellEnd"/>
      <w:r w:rsidR="00972BA5"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Ф</w:t>
      </w:r>
      <w:r w:rsidR="00972BA5"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И</w:t>
      </w:r>
      <w:r w:rsidR="00972BA5"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972BA5" w:rsidRPr="00491C3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3</w:t>
      </w:r>
      <w:r w:rsidR="00972BA5"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972BA5" w:rsidRPr="00972BA5">
        <w:t xml:space="preserve"> </w:t>
      </w:r>
      <w:proofErr w:type="spellStart"/>
      <w:r w:rsidR="00972BA5"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  <w:t>Bandani</w:t>
      </w:r>
      <w:proofErr w:type="spellEnd"/>
      <w:r w:rsidR="00972BA5" w:rsidRPr="00491C3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972BA5"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  <w:t>A</w:t>
      </w:r>
      <w:r w:rsid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972BA5" w:rsidRP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  <w:t>R</w:t>
      </w:r>
      <w:r w:rsidR="00972BA5" w:rsidRPr="0073464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972BA5" w:rsidRPr="00491C3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4</w:t>
      </w:r>
      <w:r w:rsidR="00972B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BD5FD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8C6B8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Филиппова И.Ю.</w:t>
      </w:r>
      <w:r w:rsidR="00972BA5" w:rsidRPr="00491C3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="008C6B8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 Элпидина Е.Н.</w:t>
      </w:r>
      <w:r w:rsidR="00972BA5" w:rsidRPr="00491C3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5</w:t>
      </w:r>
    </w:p>
    <w:p w14:paraId="00000003" w14:textId="59B5A2B6" w:rsidR="00EF16FC" w:rsidRDefault="0034513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Студент</w:t>
      </w:r>
      <w:r w:rsidR="005A485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4 курс специалитета</w:t>
      </w:r>
    </w:p>
    <w:p w14:paraId="233CCDF8" w14:textId="1BE13925" w:rsidR="00BD5FD9" w:rsidRDefault="00BD5FD9" w:rsidP="00BD5FD9">
      <w:pPr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  <w:vertAlign w:val="superscript"/>
        </w:rPr>
        <w:t>1</w:t>
      </w:r>
      <w:r>
        <w:rPr>
          <w:rFonts w:ascii="Times New Roman" w:hAnsi="Times New Roman"/>
          <w:i/>
          <w:sz w:val="24"/>
        </w:rPr>
        <w:t xml:space="preserve">Московский государственный университет имени </w:t>
      </w:r>
      <w:proofErr w:type="spellStart"/>
      <w:r>
        <w:rPr>
          <w:rFonts w:ascii="Times New Roman" w:hAnsi="Times New Roman"/>
          <w:i/>
          <w:sz w:val="24"/>
        </w:rPr>
        <w:t>М.В.Ломоносова</w:t>
      </w:r>
      <w:proofErr w:type="spellEnd"/>
      <w:r>
        <w:rPr>
          <w:rFonts w:ascii="Times New Roman" w:hAnsi="Times New Roman"/>
          <w:i/>
          <w:sz w:val="24"/>
        </w:rPr>
        <w:t>, химический факультет, Москва, Россия,</w:t>
      </w:r>
      <w:r>
        <w:rPr>
          <w:rFonts w:ascii="Times New Roman" w:hAnsi="Times New Roman"/>
          <w:i/>
          <w:sz w:val="24"/>
        </w:rPr>
        <w:br/>
      </w:r>
      <w:r>
        <w:rPr>
          <w:rFonts w:ascii="Times New Roman" w:hAnsi="Times New Roman"/>
          <w:i/>
          <w:sz w:val="24"/>
          <w:vertAlign w:val="superscript"/>
        </w:rPr>
        <w:t>2</w:t>
      </w:r>
      <w:r>
        <w:rPr>
          <w:rFonts w:ascii="Times New Roman" w:hAnsi="Times New Roman"/>
          <w:i/>
          <w:sz w:val="24"/>
        </w:rPr>
        <w:t xml:space="preserve">Московский государственный университет имени </w:t>
      </w:r>
      <w:proofErr w:type="spellStart"/>
      <w:r>
        <w:rPr>
          <w:rFonts w:ascii="Times New Roman" w:hAnsi="Times New Roman"/>
          <w:i/>
          <w:sz w:val="24"/>
        </w:rPr>
        <w:t>М.В.Ломоносова</w:t>
      </w:r>
      <w:proofErr w:type="spellEnd"/>
      <w:r>
        <w:rPr>
          <w:rFonts w:ascii="Times New Roman" w:hAnsi="Times New Roman"/>
          <w:i/>
          <w:sz w:val="24"/>
        </w:rPr>
        <w:t>, биологический факультет, Москва, Россия,</w:t>
      </w:r>
    </w:p>
    <w:p w14:paraId="08C337C3" w14:textId="5AB2703A" w:rsidR="00BD5FD9" w:rsidRDefault="00BD5FD9" w:rsidP="00BD5FD9">
      <w:pPr>
        <w:jc w:val="center"/>
        <w:rPr>
          <w:rFonts w:ascii="Times New Roman" w:hAnsi="Times New Roman"/>
          <w:i/>
          <w:sz w:val="24"/>
        </w:rPr>
      </w:pPr>
      <w:r w:rsidRPr="00491C39">
        <w:rPr>
          <w:rFonts w:ascii="Times New Roman" w:hAnsi="Times New Roman"/>
          <w:i/>
          <w:sz w:val="24"/>
          <w:vertAlign w:val="superscript"/>
        </w:rPr>
        <w:t>3</w:t>
      </w:r>
      <w:r w:rsidRPr="00BD5FD9">
        <w:rPr>
          <w:rFonts w:ascii="Times New Roman" w:hAnsi="Times New Roman"/>
          <w:i/>
          <w:sz w:val="24"/>
        </w:rPr>
        <w:t xml:space="preserve">Курчатовский геномный центр, НИЦ "Курчатовский институт"- </w:t>
      </w:r>
      <w:proofErr w:type="spellStart"/>
      <w:r w:rsidRPr="00BD5FD9">
        <w:rPr>
          <w:rFonts w:ascii="Times New Roman" w:hAnsi="Times New Roman"/>
          <w:i/>
          <w:sz w:val="24"/>
        </w:rPr>
        <w:t>ГосНИИгенетика</w:t>
      </w:r>
      <w:proofErr w:type="spellEnd"/>
      <w:r>
        <w:rPr>
          <w:rFonts w:ascii="Times New Roman" w:hAnsi="Times New Roman"/>
          <w:i/>
          <w:sz w:val="24"/>
        </w:rPr>
        <w:t>,</w:t>
      </w:r>
    </w:p>
    <w:p w14:paraId="67A553DD" w14:textId="77777777" w:rsidR="00BD5FD9" w:rsidRDefault="00BD5FD9" w:rsidP="00BD5FD9">
      <w:pPr>
        <w:jc w:val="center"/>
        <w:rPr>
          <w:rFonts w:ascii="Times New Roman" w:hAnsi="Times New Roman"/>
          <w:i/>
          <w:sz w:val="24"/>
          <w:lang w:val="en-US"/>
        </w:rPr>
      </w:pPr>
      <w:r w:rsidRPr="00491C39">
        <w:rPr>
          <w:rFonts w:ascii="Times New Roman" w:hAnsi="Times New Roman"/>
          <w:i/>
          <w:sz w:val="24"/>
          <w:vertAlign w:val="superscript"/>
          <w:lang w:val="en-US"/>
        </w:rPr>
        <w:t>4</w:t>
      </w:r>
      <w:r w:rsidRPr="00491C39">
        <w:rPr>
          <w:rFonts w:ascii="Times New Roman" w:hAnsi="Times New Roman"/>
          <w:i/>
          <w:sz w:val="24"/>
          <w:lang w:val="en-US"/>
        </w:rPr>
        <w:t xml:space="preserve">Department of Plant Protection, College of Agriculture and Natural Resources, </w:t>
      </w:r>
    </w:p>
    <w:p w14:paraId="2A5A065A" w14:textId="4C8F421E" w:rsidR="00BD5FD9" w:rsidRPr="00491C39" w:rsidRDefault="00BD5FD9" w:rsidP="00BD5FD9">
      <w:pPr>
        <w:jc w:val="center"/>
        <w:rPr>
          <w:rFonts w:ascii="Times New Roman" w:hAnsi="Times New Roman"/>
          <w:i/>
          <w:sz w:val="24"/>
          <w:lang w:val="en-US"/>
        </w:rPr>
      </w:pPr>
      <w:r w:rsidRPr="00491C39">
        <w:rPr>
          <w:rFonts w:ascii="Times New Roman" w:hAnsi="Times New Roman"/>
          <w:i/>
          <w:sz w:val="24"/>
          <w:lang w:val="en-US"/>
        </w:rPr>
        <w:t>University of Tehran, Karaj, 31587-77871, Iran,</w:t>
      </w:r>
    </w:p>
    <w:p w14:paraId="2F360E89" w14:textId="0059283E" w:rsidR="00581A3E" w:rsidRPr="00581A3E" w:rsidRDefault="00BD5FD9" w:rsidP="00581A3E">
      <w:pPr>
        <w:jc w:val="center"/>
        <w:rPr>
          <w:rFonts w:ascii="Times New Roman" w:hAnsi="Times New Roman"/>
          <w:i/>
          <w:sz w:val="24"/>
        </w:rPr>
      </w:pPr>
      <w:r w:rsidRPr="00BD5FD9">
        <w:rPr>
          <w:rFonts w:ascii="Times New Roman" w:hAnsi="Times New Roman"/>
          <w:i/>
          <w:sz w:val="24"/>
          <w:vertAlign w:val="superscript"/>
        </w:rPr>
        <w:t>5</w:t>
      </w:r>
      <w:r>
        <w:rPr>
          <w:rFonts w:ascii="Times New Roman" w:hAnsi="Times New Roman"/>
          <w:i/>
          <w:sz w:val="24"/>
        </w:rPr>
        <w:t xml:space="preserve">Московский государственный университет имени </w:t>
      </w:r>
      <w:proofErr w:type="spellStart"/>
      <w:r>
        <w:rPr>
          <w:rFonts w:ascii="Times New Roman" w:hAnsi="Times New Roman"/>
          <w:i/>
          <w:sz w:val="24"/>
        </w:rPr>
        <w:t>М.В.Ломоносова</w:t>
      </w:r>
      <w:proofErr w:type="spellEnd"/>
      <w:r>
        <w:rPr>
          <w:rFonts w:ascii="Times New Roman" w:hAnsi="Times New Roman"/>
          <w:i/>
          <w:sz w:val="24"/>
        </w:rPr>
        <w:t xml:space="preserve">, </w:t>
      </w:r>
      <w:r w:rsidRPr="00491C39">
        <w:rPr>
          <w:rFonts w:ascii="Times New Roman" w:hAnsi="Times New Roman"/>
          <w:i/>
          <w:sz w:val="24"/>
        </w:rPr>
        <w:t>Научно-исследовательский</w:t>
      </w:r>
      <w:r w:rsidRPr="00BD5FD9">
        <w:rPr>
          <w:rFonts w:ascii="Times New Roman" w:hAnsi="Times New Roman"/>
          <w:i/>
          <w:sz w:val="24"/>
        </w:rPr>
        <w:t xml:space="preserve"> институт физико-химической биологии имени А.Н. Белозерского</w:t>
      </w:r>
      <w:r>
        <w:rPr>
          <w:rFonts w:ascii="Times New Roman" w:hAnsi="Times New Roman"/>
          <w:i/>
          <w:sz w:val="24"/>
        </w:rPr>
        <w:t>, Москва, Россия</w:t>
      </w:r>
      <w:r w:rsidRPr="00BD5FD9">
        <w:rPr>
          <w:rFonts w:ascii="Times New Roman" w:hAnsi="Times New Roman"/>
          <w:i/>
          <w:sz w:val="24"/>
        </w:rPr>
        <w:br/>
      </w:r>
      <w:r w:rsidRPr="00491C39">
        <w:rPr>
          <w:rFonts w:ascii="Times New Roman" w:hAnsi="Times New Roman"/>
          <w:i/>
          <w:sz w:val="24"/>
        </w:rPr>
        <w:t>E–</w:t>
      </w:r>
      <w:proofErr w:type="spellStart"/>
      <w:r w:rsidRPr="00491C39">
        <w:rPr>
          <w:rFonts w:ascii="Times New Roman" w:hAnsi="Times New Roman"/>
          <w:i/>
          <w:sz w:val="24"/>
        </w:rPr>
        <w:t>mail</w:t>
      </w:r>
      <w:proofErr w:type="spellEnd"/>
      <w:r w:rsidRPr="00491C39">
        <w:rPr>
          <w:rFonts w:ascii="Times New Roman" w:hAnsi="Times New Roman"/>
          <w:i/>
          <w:sz w:val="24"/>
        </w:rPr>
        <w:t>: anna.gubaeva@chemistry.msu.ru</w:t>
      </w:r>
    </w:p>
    <w:p w14:paraId="51F8E7EC" w14:textId="5673B00F" w:rsidR="002636AD" w:rsidRPr="00774BD7" w:rsidRDefault="00332AE2" w:rsidP="00A6059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72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Пептидазы </w:t>
      </w:r>
      <w:r w:rsidR="00F1024A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представляют собой</w:t>
      </w:r>
      <w:r w:rsidRPr="00A772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ферменты класса гидролаз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которые</w:t>
      </w:r>
      <w:r w:rsidRPr="00A772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катализируют</w:t>
      </w:r>
      <w:r w:rsidRPr="00A772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расщепление </w:t>
      </w:r>
      <w:r w:rsidR="007D32B2">
        <w:rPr>
          <w:rFonts w:ascii="Times New Roman" w:eastAsia="Times New Roman" w:hAnsi="Times New Roman" w:cs="Times New Roman"/>
          <w:color w:val="000000"/>
          <w:sz w:val="24"/>
          <w:szCs w:val="24"/>
        </w:rPr>
        <w:t>пептидной связи в белках и пептидах</w:t>
      </w:r>
      <w:r w:rsidRPr="00A7727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345137">
        <w:t xml:space="preserve"> </w:t>
      </w:r>
      <w:r w:rsidR="007D32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Удобной </w:t>
      </w:r>
      <w:r w:rsidR="007D32B2" w:rsidRPr="008C6B85">
        <w:rPr>
          <w:rFonts w:ascii="Times New Roman" w:eastAsia="Times New Roman" w:hAnsi="Times New Roman" w:cs="Times New Roman"/>
          <w:color w:val="000000"/>
          <w:sz w:val="24"/>
          <w:szCs w:val="24"/>
        </w:rPr>
        <w:t>биохимической</w:t>
      </w:r>
      <w:r w:rsidR="007D32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моделью для </w:t>
      </w:r>
      <w:r w:rsidR="007D32B2" w:rsidRPr="008C6B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исследования </w:t>
      </w:r>
      <w:r w:rsidR="002A4320">
        <w:rPr>
          <w:rFonts w:ascii="Times New Roman" w:eastAsia="Times New Roman" w:hAnsi="Times New Roman" w:cs="Times New Roman"/>
          <w:color w:val="000000"/>
          <w:sz w:val="24"/>
          <w:szCs w:val="24"/>
        </w:rPr>
        <w:t>протеолитических ферментов</w:t>
      </w:r>
      <w:r w:rsidR="007D32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D32B2" w:rsidRPr="008C6B85">
        <w:rPr>
          <w:rFonts w:ascii="Times New Roman" w:eastAsia="Times New Roman" w:hAnsi="Times New Roman" w:cs="Times New Roman"/>
          <w:color w:val="000000"/>
          <w:sz w:val="24"/>
          <w:szCs w:val="24"/>
        </w:rPr>
        <w:t>различной</w:t>
      </w:r>
      <w:r w:rsidR="007D32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D32B2" w:rsidRPr="008C6B85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специфичности</w:t>
      </w:r>
      <w:r w:rsidR="008C6B85" w:rsidRPr="008C6B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являются </w:t>
      </w:r>
      <w:r w:rsidR="007D32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личинки </w:t>
      </w:r>
      <w:r w:rsidR="002A43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насекомого-вредителя зерновых запасов </w:t>
      </w:r>
      <w:r w:rsidR="00BC2278" w:rsidRPr="00BC227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Tenebrio</w:t>
      </w:r>
      <w:r w:rsidR="007D32B2" w:rsidRPr="002A43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7D32B2" w:rsidRPr="002A43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molitor</w:t>
      </w:r>
      <w:r w:rsidR="008C6B85" w:rsidRPr="008C6B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D32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Их пищеварительные </w:t>
      </w:r>
      <w:r w:rsidR="00A6059A">
        <w:rPr>
          <w:rFonts w:ascii="Times New Roman" w:eastAsia="Times New Roman" w:hAnsi="Times New Roman" w:cs="Times New Roman"/>
          <w:color w:val="000000"/>
          <w:sz w:val="24"/>
          <w:szCs w:val="24"/>
        </w:rPr>
        <w:t>ферменты</w:t>
      </w:r>
      <w:r w:rsidR="007D32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представлены </w:t>
      </w:r>
      <w:r w:rsidR="00A605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сериновыми </w:t>
      </w:r>
      <w:r w:rsidR="0057695B">
        <w:rPr>
          <w:rFonts w:ascii="Times New Roman" w:eastAsia="Times New Roman" w:hAnsi="Times New Roman" w:cs="Times New Roman"/>
          <w:color w:val="000000"/>
          <w:sz w:val="24"/>
          <w:szCs w:val="24"/>
        </w:rPr>
        <w:t>и цистеиновыми пептидазами.</w:t>
      </w:r>
      <w:r w:rsidR="005A7A1F" w:rsidRPr="00774B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FC2E768" w14:textId="48A37FAB" w:rsidR="0034276F" w:rsidRDefault="0034276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Ранее </w:t>
      </w:r>
      <w:r w:rsidR="009241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был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проведен анализ транскриптома кишечника личинок </w:t>
      </w:r>
      <w:r w:rsidRPr="003427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T</w:t>
      </w:r>
      <w:r w:rsidRPr="003427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m</w:t>
      </w:r>
      <w:r w:rsidRPr="003427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olitor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 w:rsidRPr="003427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который позволил выявить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высокоэкспрессируемую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74BD7">
        <w:rPr>
          <w:rFonts w:ascii="Times New Roman" w:eastAsia="Times New Roman" w:hAnsi="Times New Roman" w:cs="Times New Roman"/>
          <w:color w:val="000000"/>
          <w:sz w:val="24"/>
          <w:szCs w:val="24"/>
        </w:rPr>
        <w:t>сериновую</w:t>
      </w:r>
      <w:proofErr w:type="spellEnd"/>
      <w:r w:rsidR="00774B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пищеварительную пептидазу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SerP</w:t>
      </w:r>
      <w:proofErr w:type="spellEnd"/>
      <w:r w:rsidRPr="0034276F">
        <w:rPr>
          <w:rFonts w:ascii="Times New Roman" w:eastAsia="Times New Roman" w:hAnsi="Times New Roman" w:cs="Times New Roman"/>
          <w:color w:val="000000"/>
          <w:sz w:val="24"/>
          <w:szCs w:val="24"/>
        </w:rPr>
        <w:t>38.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332E2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8C57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убстрат-связывающий </w:t>
      </w:r>
      <w:proofErr w:type="spellStart"/>
      <w:r w:rsidR="008C57AC">
        <w:rPr>
          <w:rFonts w:ascii="Times New Roman" w:eastAsia="Times New Roman" w:hAnsi="Times New Roman" w:cs="Times New Roman"/>
          <w:color w:val="000000"/>
          <w:sz w:val="24"/>
          <w:szCs w:val="24"/>
        </w:rPr>
        <w:t>субсайт</w:t>
      </w:r>
      <w:proofErr w:type="spellEnd"/>
      <w:r w:rsidR="008C57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C57A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</w:t>
      </w:r>
      <w:r w:rsidR="008C57AC" w:rsidRPr="008C57AC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8C57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A5B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этой пептидазы </w:t>
      </w:r>
      <w:r w:rsidR="002A4320">
        <w:rPr>
          <w:rFonts w:ascii="Times New Roman" w:eastAsia="Times New Roman" w:hAnsi="Times New Roman" w:cs="Times New Roman"/>
          <w:color w:val="000000"/>
          <w:sz w:val="24"/>
          <w:szCs w:val="24"/>
        </w:rPr>
        <w:t>отличается необычной структурой</w:t>
      </w:r>
      <w:r w:rsidR="008C57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045D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соответствующей </w:t>
      </w:r>
      <w:r w:rsidR="008C57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коллагенолитическому типу протеолитической активности. Поскольку данный тип активности является редким для </w:t>
      </w:r>
      <w:proofErr w:type="spellStart"/>
      <w:r w:rsidR="008C57AC">
        <w:rPr>
          <w:rFonts w:ascii="Times New Roman" w:eastAsia="Times New Roman" w:hAnsi="Times New Roman" w:cs="Times New Roman"/>
          <w:color w:val="000000"/>
          <w:sz w:val="24"/>
          <w:szCs w:val="24"/>
        </w:rPr>
        <w:t>сериновых</w:t>
      </w:r>
      <w:proofErr w:type="spellEnd"/>
      <w:r w:rsidR="008C57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пептидаз и выявлен только у членистоногих, дальнейшее изучение </w:t>
      </w:r>
      <w:r w:rsidR="00375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свойств </w:t>
      </w:r>
      <w:proofErr w:type="spellStart"/>
      <w:r w:rsidR="00375492">
        <w:rPr>
          <w:rFonts w:ascii="Times New Roman" w:eastAsia="Times New Roman" w:hAnsi="Times New Roman" w:cs="Times New Roman"/>
          <w:color w:val="000000"/>
          <w:sz w:val="24"/>
          <w:szCs w:val="24"/>
        </w:rPr>
        <w:t>коллагеназы</w:t>
      </w:r>
      <w:proofErr w:type="spellEnd"/>
      <w:r w:rsidR="00375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7549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SerP</w:t>
      </w:r>
      <w:proofErr w:type="spellEnd"/>
      <w:r w:rsidR="00375492" w:rsidRPr="00375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38 </w:t>
      </w:r>
      <w:r w:rsidR="00375492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представляет большой интерес.</w:t>
      </w:r>
    </w:p>
    <w:p w14:paraId="755C43EF" w14:textId="547A30D2" w:rsidR="00E927BA" w:rsidRDefault="00461C87" w:rsidP="00E927B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Целью работы явля</w:t>
      </w:r>
      <w:r w:rsid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лось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исследование</w:t>
      </w:r>
      <w:r w:rsidRPr="00461C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физико-химических и энзиматических свойств </w:t>
      </w:r>
      <w:r w:rsidR="00E927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рекомбинантного препарата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коллагеназы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SerP</w:t>
      </w:r>
      <w:proofErr w:type="spellEnd"/>
      <w:r w:rsidRPr="00461C87">
        <w:rPr>
          <w:rFonts w:ascii="Times New Roman" w:eastAsia="Times New Roman" w:hAnsi="Times New Roman" w:cs="Times New Roman"/>
          <w:color w:val="000000"/>
          <w:sz w:val="24"/>
          <w:szCs w:val="24"/>
        </w:rPr>
        <w:t>38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427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T</w:t>
      </w:r>
      <w:r w:rsidRPr="003427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m</w:t>
      </w:r>
      <w:r w:rsidRPr="003427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olitor</w:t>
      </w:r>
      <w:r w:rsidR="00E927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14:paraId="5160E7BE" w14:textId="6FEB447F" w:rsidR="00471213" w:rsidRPr="00C33211" w:rsidRDefault="007024AE" w:rsidP="00702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Исследуемая</w:t>
      </w:r>
      <w:r w:rsidR="00471213" w:rsidRPr="004712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рекомбинантн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="00471213" w:rsidRPr="004712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пептидаз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471213" w:rsidRPr="004712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SerP38 была</w:t>
      </w:r>
      <w:r w:rsidR="004712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синтезирована в экспрессионной системе </w:t>
      </w:r>
      <w:proofErr w:type="spellStart"/>
      <w:r w:rsidRPr="007024A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Komagataella</w:t>
      </w:r>
      <w:proofErr w:type="spellEnd"/>
      <w:r w:rsidRPr="007024A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7024A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kurtzmanii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последующей очисткой </w:t>
      </w:r>
      <w:r w:rsidR="00584D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использованием </w:t>
      </w:r>
      <w:r w:rsidRPr="007024AE">
        <w:rPr>
          <w:rFonts w:ascii="Times New Roman" w:eastAsia="Times New Roman" w:hAnsi="Times New Roman" w:cs="Times New Roman"/>
          <w:color w:val="000000"/>
          <w:sz w:val="24"/>
          <w:szCs w:val="24"/>
        </w:rPr>
        <w:t>аффинной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024AE">
        <w:rPr>
          <w:rFonts w:ascii="Times New Roman" w:eastAsia="Times New Roman" w:hAnsi="Times New Roman" w:cs="Times New Roman"/>
          <w:color w:val="000000"/>
          <w:sz w:val="24"/>
          <w:szCs w:val="24"/>
        </w:rPr>
        <w:t>хроматографи</w:t>
      </w:r>
      <w:r w:rsidR="00B30C9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024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024AE">
        <w:rPr>
          <w:rFonts w:ascii="Times New Roman" w:eastAsia="Times New Roman" w:hAnsi="Times New Roman" w:cs="Times New Roman"/>
          <w:color w:val="000000"/>
          <w:sz w:val="24"/>
          <w:szCs w:val="24"/>
        </w:rPr>
        <w:t>Ni</w:t>
      </w:r>
      <w:proofErr w:type="spellEnd"/>
      <w:r w:rsidRPr="007024AE">
        <w:rPr>
          <w:rFonts w:ascii="Times New Roman" w:eastAsia="Times New Roman" w:hAnsi="Times New Roman" w:cs="Times New Roman"/>
          <w:color w:val="000000"/>
          <w:sz w:val="24"/>
          <w:szCs w:val="24"/>
        </w:rPr>
        <w:t>-NTA-</w:t>
      </w:r>
      <w:proofErr w:type="spellStart"/>
      <w:r w:rsidRPr="007024AE">
        <w:rPr>
          <w:rFonts w:ascii="Times New Roman" w:eastAsia="Times New Roman" w:hAnsi="Times New Roman" w:cs="Times New Roman"/>
          <w:color w:val="000000"/>
          <w:sz w:val="24"/>
          <w:szCs w:val="24"/>
        </w:rPr>
        <w:t>агарозе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C33211" w:rsidRPr="00C33211">
        <w:rPr>
          <w:rFonts w:ascii="Times New Roman" w:eastAsia="Times New Roman" w:hAnsi="Times New Roman" w:cs="Times New Roman"/>
          <w:color w:val="000000"/>
          <w:sz w:val="24"/>
          <w:szCs w:val="24"/>
        </w:rPr>
        <w:t>[1]</w:t>
      </w:r>
    </w:p>
    <w:p w14:paraId="03467588" w14:textId="252E9F6C" w:rsidR="008641B6" w:rsidRDefault="002A4320" w:rsidP="006E656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рамках данной работы</w:t>
      </w:r>
      <w:r w:rsid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были </w:t>
      </w:r>
      <w:r w:rsidR="00B90F8B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получены данные, характеризующие рН-оптимум и рН-стабильность фермента, п</w:t>
      </w:r>
      <w:r w:rsidR="00B90F8B" w:rsidRPr="003F75DA"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роведен</w:t>
      </w:r>
      <w:r w:rsidR="00B90F8B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B90F8B" w:rsidRPr="003F75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сравнительн</w:t>
      </w:r>
      <w:r w:rsidR="00B90F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 характеристика его </w:t>
      </w:r>
      <w:r w:rsidR="00B90F8B" w:rsidRPr="003F75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субстратной </w:t>
      </w:r>
      <w:r w:rsidR="00B90F8B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специфичности</w:t>
      </w:r>
      <w:r w:rsid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, определены кинетические параметры</w:t>
      </w:r>
      <w:r w:rsidR="00C9707A" w:rsidRPr="00C9707A">
        <w:t xml:space="preserve"> </w:t>
      </w:r>
      <w:r w:rsidR="00C9707A"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гидролиза хромогенного пептидного субстрата </w:t>
      </w:r>
      <w:proofErr w:type="spellStart"/>
      <w:r w:rsidR="00C9707A"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Suc</w:t>
      </w:r>
      <w:proofErr w:type="spellEnd"/>
      <w:r w:rsidR="00C9707A"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3321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AAPF</w:t>
      </w:r>
      <w:r w:rsidR="00C9707A"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 w:rsidR="00C9707A"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pNA</w:t>
      </w:r>
      <w:proofErr w:type="spellEnd"/>
      <w:r w:rsidR="007016D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1B48FFDE" w14:textId="394F119A" w:rsidR="00D52A89" w:rsidRDefault="00491C39" w:rsidP="00491C3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Активность коллагеназы определяли </w:t>
      </w:r>
      <w:r w:rsidRPr="0050631C">
        <w:rPr>
          <w:rFonts w:ascii="Times New Roman" w:eastAsia="Times New Roman" w:hAnsi="Times New Roman" w:cs="Times New Roman"/>
          <w:color w:val="000000"/>
          <w:sz w:val="24"/>
          <w:szCs w:val="24"/>
        </w:rPr>
        <w:t>по начальным скоростям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063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гидролиза хромогенных пептидных субстратов, содержащих остаток </w:t>
      </w:r>
      <w:r w:rsidRPr="006E65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 w:rsidRPr="0050631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50631C">
        <w:rPr>
          <w:rFonts w:ascii="Times New Roman" w:eastAsia="Times New Roman" w:hAnsi="Times New Roman" w:cs="Times New Roman"/>
          <w:color w:val="000000"/>
          <w:sz w:val="24"/>
          <w:szCs w:val="24"/>
        </w:rPr>
        <w:t>нитроанилина</w:t>
      </w:r>
      <w:proofErr w:type="spellEnd"/>
      <w:r w:rsidRPr="005063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0631C">
        <w:rPr>
          <w:rFonts w:ascii="Times New Roman" w:eastAsia="Times New Roman" w:hAnsi="Times New Roman" w:cs="Times New Roman"/>
          <w:color w:val="000000"/>
          <w:sz w:val="24"/>
          <w:szCs w:val="24"/>
        </w:rPr>
        <w:t>детекции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Значение рН-оптимума и интервал рН-стабильности определяли в диапазоне рН 3,0-11,0. О</w:t>
      </w:r>
      <w:r w:rsidRPr="003F75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птимум работы фермента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приходится на </w:t>
      </w:r>
      <w:r w:rsidRPr="003F75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9, однако при рН выше этого значения падает стабильность фермента. П</w:t>
      </w:r>
      <w:r w:rsidRPr="003F75DA"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F75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характеристика специфичности фермента</w:t>
      </w:r>
      <w:r w:rsidR="007024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Было выявлено предпочтение к субстратам</w:t>
      </w:r>
      <w:r w:rsidRPr="00DE05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Suc</w:t>
      </w:r>
      <w:proofErr w:type="spellEnd"/>
      <w:r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3321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AAPF</w:t>
      </w:r>
      <w:r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pNA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</w:t>
      </w:r>
      <w:r w:rsidRPr="00DE056E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3321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Y</w:t>
      </w:r>
      <w:r w:rsidRPr="00DE056E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что свидетельствует о специфичности коллагеназы по отношению к субстратам</w:t>
      </w:r>
      <w:r w:rsidRPr="00DE05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содержащим ароматические аминокислотные остатки. Определены кинетические параметры</w:t>
      </w:r>
      <w:r w:rsidRPr="00C9707A">
        <w:t xml:space="preserve"> </w:t>
      </w:r>
      <w:r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гидролиза субстрата </w:t>
      </w:r>
      <w:proofErr w:type="spellStart"/>
      <w:r w:rsidR="00C33211"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Suc</w:t>
      </w:r>
      <w:proofErr w:type="spellEnd"/>
      <w:r w:rsidR="00C33211"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3321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AAPF</w:t>
      </w:r>
      <w:r w:rsidR="00C33211"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 w:rsidR="00C33211" w:rsidRPr="00C9707A">
        <w:rPr>
          <w:rFonts w:ascii="Times New Roman" w:eastAsia="Times New Roman" w:hAnsi="Times New Roman" w:cs="Times New Roman"/>
          <w:color w:val="000000"/>
          <w:sz w:val="24"/>
          <w:szCs w:val="24"/>
        </w:rPr>
        <w:t>pNA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E905722" w14:textId="56EF2042" w:rsidR="00E31A51" w:rsidRPr="00D332E2" w:rsidRDefault="00774BD7" w:rsidP="00D332E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hAnsi="Times New Roman"/>
          <w:sz w:val="24"/>
          <w:szCs w:val="24"/>
        </w:rPr>
      </w:pPr>
      <w:r w:rsidRPr="0038277B">
        <w:rPr>
          <w:rFonts w:ascii="Times New Roman" w:hAnsi="Times New Roman"/>
          <w:sz w:val="24"/>
          <w:szCs w:val="24"/>
        </w:rPr>
        <w:t>Работа поддержана грантом РФФИ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4BD7">
        <w:rPr>
          <w:rFonts w:ascii="Times New Roman" w:hAnsi="Times New Roman"/>
          <w:sz w:val="24"/>
          <w:szCs w:val="24"/>
        </w:rPr>
        <w:t>20-54-56044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Иран_т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9272CC7" w14:textId="4541F63D" w:rsidR="00C33211" w:rsidRPr="00D0471C" w:rsidRDefault="00C33211" w:rsidP="00D047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hAnsi="Times New Roman"/>
          <w:b/>
          <w:bCs/>
          <w:sz w:val="24"/>
          <w:szCs w:val="24"/>
        </w:rPr>
      </w:pPr>
      <w:r w:rsidRPr="00D0471C">
        <w:rPr>
          <w:rFonts w:ascii="Times New Roman" w:hAnsi="Times New Roman"/>
          <w:b/>
          <w:bCs/>
          <w:sz w:val="24"/>
          <w:szCs w:val="24"/>
        </w:rPr>
        <w:t>Литература</w:t>
      </w:r>
    </w:p>
    <w:p w14:paraId="7DDDB683" w14:textId="49954878" w:rsidR="00C33211" w:rsidRPr="004C55DF" w:rsidRDefault="004C55DF" w:rsidP="004C55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C55DF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3211" w:rsidRPr="004C55DF">
        <w:rPr>
          <w:rFonts w:ascii="Times New Roman" w:hAnsi="Times New Roman" w:cs="Times New Roman"/>
          <w:sz w:val="24"/>
          <w:szCs w:val="24"/>
        </w:rPr>
        <w:t xml:space="preserve">Горбунов А.А., </w:t>
      </w:r>
      <w:proofErr w:type="spellStart"/>
      <w:r w:rsidR="00C33211" w:rsidRPr="004C55DF">
        <w:rPr>
          <w:rFonts w:ascii="Times New Roman" w:hAnsi="Times New Roman" w:cs="Times New Roman"/>
          <w:sz w:val="24"/>
          <w:szCs w:val="24"/>
        </w:rPr>
        <w:t>Акентьев</w:t>
      </w:r>
      <w:proofErr w:type="spellEnd"/>
      <w:r w:rsidR="00C33211" w:rsidRPr="004C55DF">
        <w:rPr>
          <w:rFonts w:ascii="Times New Roman" w:hAnsi="Times New Roman" w:cs="Times New Roman"/>
          <w:sz w:val="24"/>
          <w:szCs w:val="24"/>
        </w:rPr>
        <w:t xml:space="preserve"> Ф.И., Губайдуллин И.И., Жиганов Н.И., </w:t>
      </w:r>
      <w:proofErr w:type="spellStart"/>
      <w:r w:rsidR="00C33211" w:rsidRPr="004C55DF">
        <w:rPr>
          <w:rFonts w:ascii="Times New Roman" w:hAnsi="Times New Roman" w:cs="Times New Roman"/>
          <w:sz w:val="24"/>
          <w:szCs w:val="24"/>
        </w:rPr>
        <w:t>Терещенкова</w:t>
      </w:r>
      <w:proofErr w:type="spellEnd"/>
      <w:r w:rsidR="00C33211" w:rsidRPr="004C55DF">
        <w:rPr>
          <w:rFonts w:ascii="Times New Roman" w:hAnsi="Times New Roman" w:cs="Times New Roman"/>
          <w:sz w:val="24"/>
          <w:szCs w:val="24"/>
        </w:rPr>
        <w:t xml:space="preserve"> В.Ф., </w:t>
      </w:r>
      <w:proofErr w:type="spellStart"/>
      <w:r w:rsidR="00C33211" w:rsidRPr="004C55DF">
        <w:rPr>
          <w:rFonts w:ascii="Times New Roman" w:hAnsi="Times New Roman" w:cs="Times New Roman"/>
          <w:sz w:val="24"/>
          <w:szCs w:val="24"/>
        </w:rPr>
        <w:t>Элпидина</w:t>
      </w:r>
      <w:proofErr w:type="spellEnd"/>
      <w:r w:rsidR="00C33211" w:rsidRPr="004C55DF">
        <w:rPr>
          <w:rFonts w:ascii="Times New Roman" w:hAnsi="Times New Roman" w:cs="Times New Roman"/>
          <w:sz w:val="24"/>
          <w:szCs w:val="24"/>
        </w:rPr>
        <w:t xml:space="preserve"> Е.Н., Козлов Д.Г. Биосинтез и секреция </w:t>
      </w:r>
      <w:proofErr w:type="spellStart"/>
      <w:r w:rsidR="00C33211" w:rsidRPr="004C55DF">
        <w:rPr>
          <w:rFonts w:ascii="Times New Roman" w:hAnsi="Times New Roman" w:cs="Times New Roman"/>
          <w:sz w:val="24"/>
          <w:szCs w:val="24"/>
        </w:rPr>
        <w:t>сериновой</w:t>
      </w:r>
      <w:proofErr w:type="spellEnd"/>
      <w:r w:rsidR="00C33211" w:rsidRPr="004C55DF">
        <w:rPr>
          <w:rFonts w:ascii="Times New Roman" w:hAnsi="Times New Roman" w:cs="Times New Roman"/>
          <w:sz w:val="24"/>
          <w:szCs w:val="24"/>
        </w:rPr>
        <w:t xml:space="preserve"> пептидазы </w:t>
      </w:r>
      <w:proofErr w:type="spellStart"/>
      <w:r w:rsidR="00C33211" w:rsidRPr="004C55DF">
        <w:rPr>
          <w:rFonts w:ascii="Times New Roman" w:hAnsi="Times New Roman" w:cs="Times New Roman"/>
          <w:sz w:val="24"/>
          <w:szCs w:val="24"/>
          <w:lang w:val="en-US"/>
        </w:rPr>
        <w:t>SerP</w:t>
      </w:r>
      <w:proofErr w:type="spellEnd"/>
      <w:r w:rsidR="00C33211" w:rsidRPr="004C55DF">
        <w:rPr>
          <w:rFonts w:ascii="Times New Roman" w:hAnsi="Times New Roman" w:cs="Times New Roman"/>
          <w:sz w:val="24"/>
          <w:szCs w:val="24"/>
        </w:rPr>
        <w:t xml:space="preserve">38 </w:t>
      </w:r>
      <w:r w:rsidR="00C33211" w:rsidRPr="004C55DF">
        <w:rPr>
          <w:rFonts w:ascii="Times New Roman" w:hAnsi="Times New Roman" w:cs="Times New Roman"/>
          <w:i/>
          <w:iCs/>
          <w:sz w:val="24"/>
          <w:szCs w:val="24"/>
          <w:lang w:val="en-US"/>
        </w:rPr>
        <w:t>Tenebrio</w:t>
      </w:r>
      <w:r w:rsidR="00C33211" w:rsidRPr="004C55D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C33211" w:rsidRPr="004C55DF">
        <w:rPr>
          <w:rFonts w:ascii="Times New Roman" w:hAnsi="Times New Roman" w:cs="Times New Roman"/>
          <w:i/>
          <w:iCs/>
          <w:sz w:val="24"/>
          <w:szCs w:val="24"/>
          <w:lang w:val="en-US"/>
        </w:rPr>
        <w:t>molitor</w:t>
      </w:r>
      <w:proofErr w:type="spellEnd"/>
      <w:r w:rsidR="00C33211" w:rsidRPr="004C55DF">
        <w:rPr>
          <w:rFonts w:ascii="Times New Roman" w:hAnsi="Times New Roman" w:cs="Times New Roman"/>
          <w:sz w:val="24"/>
          <w:szCs w:val="24"/>
        </w:rPr>
        <w:t xml:space="preserve"> в дрожжах </w:t>
      </w:r>
      <w:proofErr w:type="spellStart"/>
      <w:r w:rsidR="00C33211" w:rsidRPr="004C55DF">
        <w:rPr>
          <w:rFonts w:ascii="Times New Roman" w:eastAsia="Times New Roman" w:hAnsi="Times New Roman" w:cs="Times New Roman"/>
          <w:i/>
          <w:iCs/>
          <w:sz w:val="24"/>
          <w:szCs w:val="24"/>
        </w:rPr>
        <w:t>Komagataella</w:t>
      </w:r>
      <w:proofErr w:type="spellEnd"/>
      <w:r w:rsidR="00C33211" w:rsidRPr="004C55D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C33211" w:rsidRPr="004C55DF">
        <w:rPr>
          <w:rFonts w:ascii="Times New Roman" w:eastAsia="Times New Roman" w:hAnsi="Times New Roman" w:cs="Times New Roman"/>
          <w:i/>
          <w:iCs/>
          <w:sz w:val="24"/>
          <w:szCs w:val="24"/>
        </w:rPr>
        <w:t>kurtzmanii</w:t>
      </w:r>
      <w:proofErr w:type="spellEnd"/>
      <w:r w:rsidR="00C33211" w:rsidRPr="004C55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// Биотехнология, 2020</w:t>
      </w:r>
      <w:r w:rsidR="00D0471C" w:rsidRPr="004C55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C33211" w:rsidRPr="004C55DF">
        <w:rPr>
          <w:rFonts w:ascii="Times New Roman" w:hAnsi="Times New Roman" w:cs="Times New Roman"/>
          <w:sz w:val="24"/>
          <w:szCs w:val="24"/>
          <w:shd w:val="clear" w:color="auto" w:fill="FFFFFF"/>
        </w:rPr>
        <w:t>Т. 36</w:t>
      </w:r>
      <w:r w:rsidR="00D0471C" w:rsidRPr="004C55D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33211" w:rsidRPr="004C55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 6</w:t>
      </w:r>
      <w:r w:rsidR="00D0471C" w:rsidRPr="004C55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C33211" w:rsidRPr="004C55DF">
        <w:rPr>
          <w:rFonts w:ascii="Times New Roman" w:hAnsi="Times New Roman" w:cs="Times New Roman"/>
          <w:sz w:val="24"/>
          <w:szCs w:val="24"/>
          <w:shd w:val="clear" w:color="auto" w:fill="FFFFFF"/>
        </w:rPr>
        <w:t>С. 136–145</w:t>
      </w:r>
      <w:r w:rsidR="00D0471C" w:rsidRPr="004C55D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sectPr w:rsidR="00C33211" w:rsidRPr="004C55DF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F29E3"/>
    <w:multiLevelType w:val="hybridMultilevel"/>
    <w:tmpl w:val="5F62B396"/>
    <w:lvl w:ilvl="0" w:tplc="B5A8747E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0EDB0AB4"/>
    <w:multiLevelType w:val="hybridMultilevel"/>
    <w:tmpl w:val="D7B86E68"/>
    <w:lvl w:ilvl="0" w:tplc="6954317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6FC"/>
    <w:rsid w:val="00045D11"/>
    <w:rsid w:val="0008793C"/>
    <w:rsid w:val="00141BF6"/>
    <w:rsid w:val="001B4728"/>
    <w:rsid w:val="002266F9"/>
    <w:rsid w:val="002428F4"/>
    <w:rsid w:val="002636AD"/>
    <w:rsid w:val="002A4320"/>
    <w:rsid w:val="00332AE2"/>
    <w:rsid w:val="0034276F"/>
    <w:rsid w:val="00345137"/>
    <w:rsid w:val="00375492"/>
    <w:rsid w:val="003F75DA"/>
    <w:rsid w:val="00412A4B"/>
    <w:rsid w:val="004247DA"/>
    <w:rsid w:val="00453FCE"/>
    <w:rsid w:val="00461C87"/>
    <w:rsid w:val="00471213"/>
    <w:rsid w:val="00491C39"/>
    <w:rsid w:val="00496913"/>
    <w:rsid w:val="00497C5E"/>
    <w:rsid w:val="004B49B0"/>
    <w:rsid w:val="004C55DF"/>
    <w:rsid w:val="0050631C"/>
    <w:rsid w:val="005427B9"/>
    <w:rsid w:val="00544373"/>
    <w:rsid w:val="005762CB"/>
    <w:rsid w:val="0057695B"/>
    <w:rsid w:val="00581A3E"/>
    <w:rsid w:val="00584D4A"/>
    <w:rsid w:val="00593620"/>
    <w:rsid w:val="005A4855"/>
    <w:rsid w:val="005A7A1F"/>
    <w:rsid w:val="00646351"/>
    <w:rsid w:val="006E6566"/>
    <w:rsid w:val="007016D0"/>
    <w:rsid w:val="007024AE"/>
    <w:rsid w:val="007522D8"/>
    <w:rsid w:val="00767401"/>
    <w:rsid w:val="00774BD7"/>
    <w:rsid w:val="007B6703"/>
    <w:rsid w:val="007D32B2"/>
    <w:rsid w:val="008029C6"/>
    <w:rsid w:val="008641B6"/>
    <w:rsid w:val="008B3156"/>
    <w:rsid w:val="008C16BA"/>
    <w:rsid w:val="008C57AC"/>
    <w:rsid w:val="008C6B85"/>
    <w:rsid w:val="00905D02"/>
    <w:rsid w:val="00924181"/>
    <w:rsid w:val="00935311"/>
    <w:rsid w:val="00963580"/>
    <w:rsid w:val="00972BA5"/>
    <w:rsid w:val="00A3054A"/>
    <w:rsid w:val="00A40C4A"/>
    <w:rsid w:val="00A6059A"/>
    <w:rsid w:val="00A7727F"/>
    <w:rsid w:val="00AA5B97"/>
    <w:rsid w:val="00AF4EB8"/>
    <w:rsid w:val="00B30C95"/>
    <w:rsid w:val="00B72F80"/>
    <w:rsid w:val="00B90F8B"/>
    <w:rsid w:val="00BC2278"/>
    <w:rsid w:val="00BD5FD9"/>
    <w:rsid w:val="00C33211"/>
    <w:rsid w:val="00C46DAD"/>
    <w:rsid w:val="00C54CFA"/>
    <w:rsid w:val="00C929B6"/>
    <w:rsid w:val="00C9707A"/>
    <w:rsid w:val="00D0471C"/>
    <w:rsid w:val="00D332E2"/>
    <w:rsid w:val="00D52A89"/>
    <w:rsid w:val="00DA1CF0"/>
    <w:rsid w:val="00DE056E"/>
    <w:rsid w:val="00DF5A72"/>
    <w:rsid w:val="00E31A51"/>
    <w:rsid w:val="00E642D1"/>
    <w:rsid w:val="00E927BA"/>
    <w:rsid w:val="00EA4F77"/>
    <w:rsid w:val="00EF16FC"/>
    <w:rsid w:val="00F1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1F47C"/>
  <w15:docId w15:val="{08C77C83-14F0-42D5-8684-CC5F6DE33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A40C4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74BD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74BD7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774BD7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74BD7"/>
  </w:style>
  <w:style w:type="character" w:customStyle="1" w:styleId="aa">
    <w:name w:val="Текст примечания Знак"/>
    <w:basedOn w:val="a0"/>
    <w:link w:val="a9"/>
    <w:uiPriority w:val="99"/>
    <w:semiHidden/>
    <w:rsid w:val="00774BD7"/>
  </w:style>
  <w:style w:type="paragraph" w:styleId="ab">
    <w:name w:val="annotation subject"/>
    <w:basedOn w:val="a9"/>
    <w:next w:val="a9"/>
    <w:link w:val="ac"/>
    <w:uiPriority w:val="99"/>
    <w:semiHidden/>
    <w:unhideWhenUsed/>
    <w:rsid w:val="00774BD7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774BD7"/>
    <w:rPr>
      <w:b/>
      <w:bCs/>
    </w:rPr>
  </w:style>
  <w:style w:type="paragraph" w:styleId="ad">
    <w:name w:val="Revision"/>
    <w:hidden/>
    <w:uiPriority w:val="99"/>
    <w:semiHidden/>
    <w:rsid w:val="009353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2BF3F-8AFC-464B-80D7-F7A181593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EElp</dc:creator>
  <cp:lastModifiedBy>Анна Губаева</cp:lastModifiedBy>
  <cp:revision>2</cp:revision>
  <dcterms:created xsi:type="dcterms:W3CDTF">2021-03-05T16:57:00Z</dcterms:created>
  <dcterms:modified xsi:type="dcterms:W3CDTF">2021-03-05T16:57:00Z</dcterms:modified>
</cp:coreProperties>
</file>