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58C45" w14:textId="41E9A16E" w:rsidR="007E10AD" w:rsidRPr="006B38B5" w:rsidRDefault="00C43E74" w:rsidP="006B38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B3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Гибридные мембраны на основе </w:t>
      </w:r>
      <w:proofErr w:type="spellStart"/>
      <w:r w:rsidRPr="006B3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полифениленоксида</w:t>
      </w:r>
      <w:proofErr w:type="spellEnd"/>
      <w:r w:rsidR="002F37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модифицированные ионной жидкостью, для процесса очистки и концентрирования жидких сред</w:t>
      </w:r>
      <w:r w:rsidR="007E10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proofErr w:type="spellStart"/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Дубовенко</w:t>
      </w:r>
      <w:proofErr w:type="spellEnd"/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Р.Р.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Ростовцева В.</w:t>
      </w:r>
      <w:r w:rsidR="00702A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Виноградова Л.В.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="007E10AD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</w:p>
    <w:p w14:paraId="00000002" w14:textId="70EF6DAA" w:rsidR="00100A0E" w:rsidRDefault="007E10AD" w:rsidP="007E10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Полоцкая Г.А.</w:t>
      </w:r>
      <w:r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1,2</w:t>
      </w:r>
      <w:r w:rsidR="002F37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proofErr w:type="spellStart"/>
      <w:r w:rsidR="002F37E9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Пулялина</w:t>
      </w:r>
      <w:proofErr w:type="spellEnd"/>
      <w:r w:rsidR="002F37E9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А.Ю.</w:t>
      </w:r>
      <w:r w:rsidR="002F37E9" w:rsidRPr="007E10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</w:p>
    <w:p w14:paraId="755717B9" w14:textId="77777777" w:rsidR="007E10AD" w:rsidRPr="007E10AD" w:rsidRDefault="007E10AD" w:rsidP="007E10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4 курс бакалавриата </w:t>
      </w:r>
    </w:p>
    <w:p w14:paraId="29361589" w14:textId="0D6975B9" w:rsidR="007E10AD" w:rsidRPr="007E10AD" w:rsidRDefault="007E10AD" w:rsidP="007E10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Санкт-Петербургский государственный университет, Институт Химии, г. Санкт-Петербург, Россия </w:t>
      </w:r>
    </w:p>
    <w:p w14:paraId="1AE4F007" w14:textId="77777777" w:rsidR="007E10AD" w:rsidRPr="007E10AD" w:rsidRDefault="007E10AD" w:rsidP="007E10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высокомолекулярных соединений РАН, г. Санкт-Петербург, Россия</w:t>
      </w:r>
    </w:p>
    <w:p w14:paraId="00000008" w14:textId="553A17D5" w:rsidR="00100A0E" w:rsidRDefault="007E10AD" w:rsidP="007E10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0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E–mail:</w:t>
      </w:r>
      <w:r w:rsidRPr="00254AC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st062444@student.spbu.ru</w:t>
      </w:r>
    </w:p>
    <w:p w14:paraId="45401221" w14:textId="0A60D86F" w:rsidR="00E22843" w:rsidRDefault="00D07E4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 из наиболее востребованных направлений современной промышленности является внедрени</w:t>
      </w:r>
      <w:r w:rsidR="00ED0835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разработк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новых экологич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экономически выгодных процессов 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очистки,</w:t>
      </w:r>
      <w:r w:rsidR="00702A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разделения и конце</w:t>
      </w:r>
      <w:r w:rsidR="006D4C99">
        <w:rPr>
          <w:rFonts w:ascii="Times New Roman" w:eastAsia="Times New Roman" w:hAnsi="Times New Roman" w:cs="Times New Roman"/>
          <w:color w:val="000000"/>
          <w:sz w:val="24"/>
          <w:szCs w:val="24"/>
        </w:rPr>
        <w:t>нтрирования</w:t>
      </w:r>
      <w:r w:rsidR="00702A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смесей</w:t>
      </w:r>
      <w:r w:rsidR="006D4C99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D4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2A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настоящее 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</w:t>
      </w:r>
      <w:r w:rsidR="00702A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мембранные </w:t>
      </w:r>
      <w:r w:rsidR="00FD695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процессы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зарекомендовали</w:t>
      </w:r>
      <w:r w:rsidR="00FF0B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себя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695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как методы с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2A7F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низкой</w:t>
      </w:r>
      <w:r w:rsidR="006D4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энергоемкост</w:t>
      </w:r>
      <w:r w:rsidR="00FF0BAB"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 w:rsidR="002539C7">
        <w:rPr>
          <w:rFonts w:ascii="Times New Roman" w:eastAsia="Times New Roman" w:hAnsi="Times New Roman" w:cs="Times New Roman"/>
          <w:color w:val="000000"/>
          <w:sz w:val="24"/>
          <w:szCs w:val="24"/>
        </w:rPr>
        <w:t>, безотходност</w:t>
      </w:r>
      <w:r w:rsidR="00FF0BAB"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 w:rsidR="006D4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D695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возможностью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39C7">
        <w:rPr>
          <w:rFonts w:ascii="Times New Roman" w:eastAsia="Times New Roman" w:hAnsi="Times New Roman" w:cs="Times New Roman"/>
          <w:color w:val="000000"/>
          <w:sz w:val="24"/>
          <w:szCs w:val="24"/>
        </w:rPr>
        <w:t>легк</w:t>
      </w:r>
      <w:r w:rsidR="002539C7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FD695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39C7">
        <w:rPr>
          <w:rFonts w:ascii="Times New Roman" w:eastAsia="Times New Roman" w:hAnsi="Times New Roman" w:cs="Times New Roman"/>
          <w:color w:val="000000"/>
          <w:sz w:val="24"/>
          <w:szCs w:val="24"/>
        </w:rPr>
        <w:t>промышленного внедрения</w:t>
      </w:r>
      <w:r w:rsidR="00FD695E" w:rsidRPr="00FD695E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FD695E" w:rsidRPr="00ED083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="00FD695E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6D4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проведения </w:t>
      </w:r>
      <w:r w:rsidR="002539C7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непрерывного, автоматического производства</w:t>
      </w:r>
      <w:r w:rsidR="002F37E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539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69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Первапорация (или испарение через мембрану) позволяет </w:t>
      </w:r>
      <w:r w:rsidR="00FF0B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эффективно разделять</w:t>
      </w:r>
      <w:r w:rsidR="00786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азеотропны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786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F0BAB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близкокипящие</w:t>
      </w:r>
      <w:proofErr w:type="spellEnd"/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смеси</w:t>
      </w:r>
      <w:r w:rsidR="00786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термически неустойчивы</w:t>
      </w:r>
      <w:r w:rsidR="00FF0BA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786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веществ</w:t>
      </w:r>
      <w:r w:rsidR="00FD69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 w:rsidR="00FD695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так как не требует высоких температур или дополнительных реагентов</w:t>
      </w:r>
      <w:r w:rsidR="00786F45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482F8ED" w14:textId="5B7A896C" w:rsidR="00EC5C07" w:rsidRDefault="002539C7" w:rsidP="00FB7A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Среди </w:t>
      </w:r>
      <w:r w:rsidR="008B52D8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мембранных</w:t>
      </w:r>
      <w:r w:rsidR="008B5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материалов широкое распространение получили </w:t>
      </w:r>
      <w:r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полимер</w:t>
      </w:r>
      <w:r w:rsidR="008B52D8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благодаря своей </w:t>
      </w:r>
      <w:r w:rsidR="00786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низкой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стоимости, </w:t>
      </w:r>
      <w:r w:rsidR="008B52D8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механической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термической стабильности</w:t>
      </w:r>
      <w:r w:rsidR="00A4569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B5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B52D8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>В последние годы разработка гибридных мембран с добавлением в полимерную матрицу различных модификаторов является передовым направлением</w:t>
      </w:r>
      <w:r w:rsidR="00A4569E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позволяющим контролируемо влиять на эксплуатационные и транспортные характеристики материала. </w:t>
      </w:r>
      <w:r w:rsidR="008B52D8" w:rsidRPr="00ED08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E763225" w14:textId="0CF8E5B2" w:rsidR="00A4569E" w:rsidRPr="00A4569E" w:rsidRDefault="00A4569E" w:rsidP="003D1D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Исследования по применению ионных жидкостей (ИЖ) в качестве полимерных модификаторов показали 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 позитивно</w:t>
      </w:r>
      <w:r w:rsidR="00BA4C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влияние 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проницаемость и селективность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мембранного процесса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Однако 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существенной проблемой является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вымывание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ИЖ из полимерной матрицы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F0B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из-за чего возникает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потребность в усовершенствовании метод</w:t>
      </w:r>
      <w:r w:rsidR="003D1D3B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ов</w:t>
      </w: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более стабильной иммобилизации ИЖ.</w:t>
      </w:r>
    </w:p>
    <w:p w14:paraId="37C149C4" w14:textId="1B5F96BE" w:rsidR="003D1D3B" w:rsidRPr="002330C0" w:rsidRDefault="003D1D3B" w:rsidP="003D1D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Объектами данного исследования стали гибридные мембраны на основе </w:t>
      </w:r>
      <w:r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поли (2,6-диметил-1,4-фениленоксида) (ПФО), </w:t>
      </w:r>
      <w:r w:rsidR="002330C0"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содержащие</w:t>
      </w:r>
      <w:r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гибридную звездообразную макромолекулы (ГЗМ) с добавлением ИЖ (Рисунок 1).</w:t>
      </w:r>
      <w:r w:rsidR="002330C0"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Влияние модификаторов на структуру и физико-химические свойства мембран было изучено с помощью сканирующей электронной микроскопии, </w:t>
      </w:r>
      <w:r w:rsidR="002F37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рентгенофазового и </w:t>
      </w:r>
      <w:r w:rsidR="002330C0"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термогравиметричес</w:t>
      </w:r>
      <w:r w:rsidR="002F37E9">
        <w:rPr>
          <w:rFonts w:ascii="Times New Roman" w:eastAsia="Times New Roman" w:hAnsi="Times New Roman" w:cs="Times New Roman"/>
          <w:color w:val="000000"/>
          <w:sz w:val="24"/>
          <w:szCs w:val="24"/>
        </w:rPr>
        <w:t>кого анализа, измерения краевых углов</w:t>
      </w:r>
      <w:r w:rsidR="002330C0" w:rsidRPr="00FB7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плотности. Транспортные свойства мембран были оценены на основе данных сорбционных экспериментов. Разделительная способность мембран была протестирована в процессах первапорации для разделения смеси вода-молочная кислота, </w:t>
      </w:r>
      <w:r w:rsidR="002330C0" w:rsidRPr="00FB7A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которая широко применяется в пищевой, косметической и химической промышленностях в качестве растворителя.</w:t>
      </w:r>
      <w:r w:rsidR="002330C0" w:rsidRPr="002330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26E8812" w14:textId="1F2C8245" w:rsidR="002330C0" w:rsidRDefault="00925137" w:rsidP="002330C0">
      <w:pPr>
        <w:ind w:firstLine="426"/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2F5AC9C" wp14:editId="2DB8A206">
            <wp:extent cx="4945380" cy="1120140"/>
            <wp:effectExtent l="0" t="0" r="762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B97C8" w14:textId="6880A363" w:rsidR="0005264F" w:rsidRPr="00925137" w:rsidRDefault="00FB7AF1" w:rsidP="00925137">
      <w:pPr>
        <w:ind w:firstLine="426"/>
        <w:jc w:val="center"/>
        <w:rPr>
          <w:rFonts w:ascii="Times New Roman" w:hAnsi="Times New Roman" w:cs="Times New Roman"/>
        </w:rPr>
      </w:pPr>
      <w:r w:rsidRPr="00925137">
        <w:rPr>
          <w:rFonts w:ascii="Times New Roman" w:hAnsi="Times New Roman" w:cs="Times New Roman"/>
          <w:sz w:val="24"/>
        </w:rPr>
        <w:t>Рисунок 1.</w:t>
      </w:r>
      <w:r w:rsidR="00925137">
        <w:rPr>
          <w:rFonts w:ascii="Times New Roman" w:hAnsi="Times New Roman" w:cs="Times New Roman"/>
          <w:sz w:val="24"/>
        </w:rPr>
        <w:t>ПФО, ГЗМ</w:t>
      </w:r>
      <w:r w:rsidR="00925137" w:rsidRPr="00925137">
        <w:rPr>
          <w:rFonts w:ascii="Times New Roman" w:hAnsi="Times New Roman" w:cs="Times New Roman"/>
          <w:sz w:val="24"/>
        </w:rPr>
        <w:t xml:space="preserve">(б), </w:t>
      </w:r>
      <w:r w:rsidR="00925137">
        <w:rPr>
          <w:rFonts w:ascii="Times New Roman" w:hAnsi="Times New Roman" w:cs="Times New Roman"/>
          <w:sz w:val="24"/>
        </w:rPr>
        <w:t>ИЖ</w:t>
      </w:r>
      <w:r w:rsidR="00925137" w:rsidRPr="00925137">
        <w:rPr>
          <w:rFonts w:ascii="Times New Roman" w:hAnsi="Times New Roman" w:cs="Times New Roman"/>
          <w:sz w:val="24"/>
        </w:rPr>
        <w:t>(в)</w:t>
      </w:r>
    </w:p>
    <w:p w14:paraId="00000014" w14:textId="232142C7" w:rsidR="00100A0E" w:rsidRPr="00925137" w:rsidRDefault="0005264F" w:rsidP="001107B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выполнена при финансовой поддержке Российского научного фонда, грант № 18-79-10116.</w:t>
      </w:r>
    </w:p>
    <w:p w14:paraId="4E0BA0A9" w14:textId="3AC14004" w:rsidR="002330C0" w:rsidRPr="00925137" w:rsidRDefault="00925137" w:rsidP="00925137">
      <w:pPr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Авторы работы выражают благодарность р</w:t>
      </w:r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есурсны</w:t>
      </w:r>
      <w:r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центр</w:t>
      </w:r>
      <w:r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СПбГУ: РЦ «Термогравиметрические и калориметрические методы исследования», РЦ «</w:t>
      </w:r>
      <w:proofErr w:type="spellStart"/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Рентгенодифракционные</w:t>
      </w:r>
      <w:proofErr w:type="spellEnd"/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методы исследования», РЦ «Криогенный отдел», Образовательный РЦ по направлению Химия, Междисциплинарн</w:t>
      </w:r>
      <w:r w:rsidR="00BA4C30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bookmarkStart w:id="0" w:name="_GoBack"/>
      <w:bookmarkEnd w:id="0"/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РЦ по направлению «</w:t>
      </w:r>
      <w:proofErr w:type="spellStart"/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Нанотехнологии</w:t>
      </w:r>
      <w:proofErr w:type="spellEnd"/>
      <w:r w:rsidR="002330C0" w:rsidRPr="00925137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sectPr w:rsidR="002330C0" w:rsidRPr="00925137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altName w:val="﷽﷽﷽﷽﷽﷽﷽﷽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A20ED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A0E"/>
    <w:rsid w:val="0005264F"/>
    <w:rsid w:val="0008584F"/>
    <w:rsid w:val="00100A0E"/>
    <w:rsid w:val="001107B9"/>
    <w:rsid w:val="00210F22"/>
    <w:rsid w:val="002330C0"/>
    <w:rsid w:val="002539C7"/>
    <w:rsid w:val="00254AC1"/>
    <w:rsid w:val="002F37E9"/>
    <w:rsid w:val="003D1D3B"/>
    <w:rsid w:val="004D12E6"/>
    <w:rsid w:val="006017E1"/>
    <w:rsid w:val="00620B97"/>
    <w:rsid w:val="006B38B5"/>
    <w:rsid w:val="006D4C99"/>
    <w:rsid w:val="00702A7F"/>
    <w:rsid w:val="00786F45"/>
    <w:rsid w:val="007E10AD"/>
    <w:rsid w:val="008B52D8"/>
    <w:rsid w:val="00925137"/>
    <w:rsid w:val="009761D8"/>
    <w:rsid w:val="009E3F1B"/>
    <w:rsid w:val="00A4569E"/>
    <w:rsid w:val="00BA4C30"/>
    <w:rsid w:val="00C43E74"/>
    <w:rsid w:val="00C97E6F"/>
    <w:rsid w:val="00D07E43"/>
    <w:rsid w:val="00E22843"/>
    <w:rsid w:val="00EC5C07"/>
    <w:rsid w:val="00ED0835"/>
    <w:rsid w:val="00FB7AF1"/>
    <w:rsid w:val="00FD695E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C9D60"/>
  <w15:docId w15:val="{7A68079B-BA6D-4040-A33F-1BBF7DA7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Normal (Web)"/>
    <w:basedOn w:val="a0"/>
    <w:uiPriority w:val="99"/>
    <w:semiHidden/>
    <w:unhideWhenUsed/>
    <w:rsid w:val="003D1D3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2F37E9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8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Роман {Shpendic}</cp:lastModifiedBy>
  <cp:revision>2</cp:revision>
  <dcterms:created xsi:type="dcterms:W3CDTF">2021-03-03T17:01:00Z</dcterms:created>
  <dcterms:modified xsi:type="dcterms:W3CDTF">2021-03-03T17:01:00Z</dcterms:modified>
</cp:coreProperties>
</file>