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993FC" w14:textId="76275B23" w:rsidR="00024B0F" w:rsidRPr="00285120" w:rsidRDefault="00024B0F" w:rsidP="00516515">
      <w:pPr>
        <w:contextualSpacing/>
        <w:mirrorIndents/>
        <w:jc w:val="center"/>
        <w:rPr>
          <w:rFonts w:ascii="Times New Roman" w:hAnsi="Times New Roman" w:cs="Times New Roman"/>
          <w:b/>
          <w:bCs/>
          <w:lang w:val="ru-RU"/>
        </w:rPr>
      </w:pPr>
      <w:r w:rsidRPr="00285120">
        <w:rPr>
          <w:rFonts w:asciiTheme="majorBidi" w:hAnsiTheme="majorBidi" w:cstheme="majorBidi"/>
          <w:b/>
          <w:bCs/>
          <w:lang w:val="ru-RU"/>
        </w:rPr>
        <w:t>П</w:t>
      </w:r>
      <w:r w:rsidRPr="00285120">
        <w:rPr>
          <w:rFonts w:ascii="Times New Roman" w:hAnsi="Times New Roman" w:cs="Times New Roman"/>
          <w:b/>
          <w:bCs/>
          <w:lang w:val="ru-RU"/>
        </w:rPr>
        <w:t>рагматика</w:t>
      </w:r>
      <w:r w:rsidR="00E05A81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60212F">
        <w:rPr>
          <w:rFonts w:ascii="Times New Roman" w:hAnsi="Times New Roman" w:cs="Times New Roman"/>
          <w:b/>
          <w:bCs/>
          <w:lang w:val="ru-RU"/>
        </w:rPr>
        <w:t>''</w:t>
      </w:r>
      <w:r w:rsidRPr="00285120">
        <w:rPr>
          <w:rFonts w:ascii="Times New Roman" w:hAnsi="Times New Roman" w:cs="Times New Roman"/>
          <w:b/>
          <w:bCs/>
          <w:lang w:val="ru-RU"/>
        </w:rPr>
        <w:t>извинения</w:t>
      </w:r>
      <w:r w:rsidR="00E05A81" w:rsidRPr="00377390">
        <w:rPr>
          <w:rFonts w:ascii="Times New Roman" w:hAnsi="Times New Roman" w:cs="Times New Roman"/>
          <w:b/>
          <w:bCs/>
          <w:lang w:val="ru-RU"/>
        </w:rPr>
        <w:t>''</w:t>
      </w:r>
      <w:r w:rsidRPr="00285120">
        <w:rPr>
          <w:rFonts w:ascii="Times New Roman" w:hAnsi="Times New Roman" w:cs="Times New Roman"/>
          <w:b/>
          <w:bCs/>
          <w:lang w:val="ru-RU"/>
        </w:rPr>
        <w:t xml:space="preserve"> в китайском и русском язык</w:t>
      </w:r>
      <w:r w:rsidR="00E9389A" w:rsidRPr="00285120">
        <w:rPr>
          <w:rFonts w:ascii="Times New Roman" w:hAnsi="Times New Roman" w:cs="Times New Roman"/>
          <w:b/>
          <w:bCs/>
          <w:lang w:val="ru-RU"/>
        </w:rPr>
        <w:t>ах</w:t>
      </w:r>
    </w:p>
    <w:p w14:paraId="4EF11C85" w14:textId="53209D54" w:rsidR="00024B0F" w:rsidRPr="00285120" w:rsidRDefault="00024B0F" w:rsidP="00516515">
      <w:pPr>
        <w:ind w:firstLine="420"/>
        <w:contextualSpacing/>
        <w:mirrorIndents/>
        <w:jc w:val="center"/>
        <w:rPr>
          <w:rFonts w:ascii="Times New Roman" w:hAnsi="Times New Roman" w:cs="Times New Roman"/>
          <w:b/>
          <w:bCs/>
          <w:lang w:val="ru-RU"/>
        </w:rPr>
      </w:pPr>
      <w:r w:rsidRPr="00285120">
        <w:rPr>
          <w:rFonts w:ascii="Times New Roman" w:hAnsi="Times New Roman" w:cs="Times New Roman"/>
          <w:b/>
          <w:bCs/>
          <w:lang w:val="ru-RU"/>
        </w:rPr>
        <w:t>Хуан Тин</w:t>
      </w:r>
    </w:p>
    <w:p w14:paraId="254092C2" w14:textId="330CA1B7" w:rsidR="000C1A60" w:rsidRPr="000C1A60" w:rsidRDefault="000C1A60" w:rsidP="00516515">
      <w:pPr>
        <w:ind w:firstLine="420"/>
        <w:contextualSpacing/>
        <w:mirrorIndents/>
        <w:jc w:val="center"/>
        <w:rPr>
          <w:rFonts w:ascii="Times New Roman" w:hAnsi="Times New Roman" w:cs="Times New Roman"/>
          <w:lang w:val="ru-RU"/>
        </w:rPr>
      </w:pPr>
      <w:r w:rsidRPr="000C1A60">
        <w:rPr>
          <w:rFonts w:ascii="Times New Roman" w:hAnsi="Times New Roman" w:cs="Times New Roman"/>
          <w:lang w:val="ru-RU"/>
        </w:rPr>
        <w:t>студентка(магистр)</w:t>
      </w:r>
    </w:p>
    <w:p w14:paraId="7FB0E70A" w14:textId="77777777" w:rsidR="000C1A60" w:rsidRPr="000C1A60" w:rsidRDefault="000C1A60" w:rsidP="00516515">
      <w:pPr>
        <w:ind w:firstLine="420"/>
        <w:contextualSpacing/>
        <w:mirrorIndents/>
        <w:jc w:val="center"/>
        <w:rPr>
          <w:rFonts w:ascii="Times New Roman" w:hAnsi="Times New Roman" w:cs="Times New Roman"/>
          <w:lang w:val="ru-RU"/>
        </w:rPr>
      </w:pPr>
      <w:r w:rsidRPr="000C1A60">
        <w:rPr>
          <w:rFonts w:ascii="Times New Roman" w:hAnsi="Times New Roman" w:cs="Times New Roman"/>
          <w:lang w:val="ru-RU"/>
        </w:rPr>
        <w:t>Московский государственный университет имени М.В. Ломоносова</w:t>
      </w:r>
    </w:p>
    <w:p w14:paraId="34B7B36E" w14:textId="46F8D098" w:rsidR="00024B0F" w:rsidRPr="000C1A60" w:rsidRDefault="00024B0F" w:rsidP="00516515">
      <w:pPr>
        <w:wordWrap w:val="0"/>
        <w:ind w:firstLine="420"/>
        <w:contextualSpacing/>
        <w:mirrorIndents/>
        <w:jc w:val="center"/>
        <w:rPr>
          <w:rFonts w:ascii="Times New Roman" w:hAnsi="Times New Roman" w:cs="Times New Roman"/>
          <w:lang w:val="ru-RU"/>
        </w:rPr>
      </w:pPr>
      <w:r w:rsidRPr="000C1A60">
        <w:rPr>
          <w:rFonts w:ascii="Times New Roman" w:hAnsi="Times New Roman" w:cs="Times New Roman"/>
          <w:lang w:val="ru-RU"/>
        </w:rPr>
        <w:t>Института русского языка и культур</w:t>
      </w:r>
      <w:r w:rsidR="000C1A60" w:rsidRPr="000C1A60">
        <w:rPr>
          <w:rFonts w:ascii="Times New Roman" w:hAnsi="Times New Roman" w:cs="Times New Roman"/>
          <w:lang w:val="ru-RU"/>
        </w:rPr>
        <w:t>ы, Москва, Россия</w:t>
      </w:r>
    </w:p>
    <w:p w14:paraId="134486EC" w14:textId="45C00891" w:rsidR="000C1A60" w:rsidRPr="002601F8" w:rsidRDefault="000C1A60" w:rsidP="00516515">
      <w:pPr>
        <w:wordWrap w:val="0"/>
        <w:ind w:firstLine="420"/>
        <w:contextualSpacing/>
        <w:mirrorIndents/>
        <w:jc w:val="center"/>
        <w:rPr>
          <w:rStyle w:val="a3"/>
          <w:rFonts w:ascii="Times New Roman" w:hAnsi="Times New Roman" w:cs="Times New Roman"/>
          <w:lang w:val="ru-RU"/>
        </w:rPr>
      </w:pPr>
      <w:r w:rsidRPr="000C1A60">
        <w:rPr>
          <w:rFonts w:ascii="Times New Roman" w:hAnsi="Times New Roman" w:cs="Times New Roman"/>
        </w:rPr>
        <w:t>E</w:t>
      </w:r>
      <w:r w:rsidRPr="00285120">
        <w:rPr>
          <w:rFonts w:ascii="Times New Roman" w:hAnsi="Times New Roman" w:cs="Times New Roman"/>
          <w:lang w:val="ru-RU"/>
        </w:rPr>
        <w:t>-</w:t>
      </w:r>
      <w:r w:rsidRPr="000C1A60">
        <w:rPr>
          <w:rFonts w:ascii="Times New Roman" w:hAnsi="Times New Roman" w:cs="Times New Roman"/>
        </w:rPr>
        <w:t>mail</w:t>
      </w:r>
      <w:r w:rsidRPr="00285120">
        <w:rPr>
          <w:rFonts w:ascii="Times New Roman" w:hAnsi="Times New Roman" w:cs="Times New Roman"/>
          <w:lang w:val="ru-RU"/>
        </w:rPr>
        <w:t xml:space="preserve">: </w:t>
      </w:r>
      <w:hyperlink r:id="rId5" w:history="1">
        <w:r w:rsidRPr="000C1A60">
          <w:rPr>
            <w:rStyle w:val="a3"/>
            <w:rFonts w:ascii="Times New Roman" w:hAnsi="Times New Roman" w:cs="Times New Roman"/>
          </w:rPr>
          <w:t>TinaHuang</w:t>
        </w:r>
        <w:r w:rsidRPr="00285120">
          <w:rPr>
            <w:rStyle w:val="a3"/>
            <w:rFonts w:ascii="Times New Roman" w:hAnsi="Times New Roman" w:cs="Times New Roman"/>
            <w:lang w:val="ru-RU"/>
          </w:rPr>
          <w:t>377@</w:t>
        </w:r>
        <w:r w:rsidRPr="000C1A60">
          <w:rPr>
            <w:rStyle w:val="a3"/>
            <w:rFonts w:ascii="Times New Roman" w:hAnsi="Times New Roman" w:cs="Times New Roman"/>
          </w:rPr>
          <w:t>gmail</w:t>
        </w:r>
        <w:r w:rsidRPr="00285120">
          <w:rPr>
            <w:rStyle w:val="a3"/>
            <w:rFonts w:ascii="Times New Roman" w:hAnsi="Times New Roman" w:cs="Times New Roman"/>
            <w:lang w:val="ru-RU"/>
          </w:rPr>
          <w:t>.</w:t>
        </w:r>
        <w:r w:rsidRPr="000C1A60">
          <w:rPr>
            <w:rStyle w:val="a3"/>
            <w:rFonts w:ascii="Times New Roman" w:hAnsi="Times New Roman" w:cs="Times New Roman"/>
          </w:rPr>
          <w:t>com</w:t>
        </w:r>
      </w:hyperlink>
    </w:p>
    <w:p w14:paraId="731575C5" w14:textId="77777777" w:rsidR="002601F8" w:rsidRPr="002601F8" w:rsidRDefault="002601F8" w:rsidP="00516515">
      <w:pPr>
        <w:wordWrap w:val="0"/>
        <w:ind w:firstLine="420"/>
        <w:contextualSpacing/>
        <w:mirrorIndents/>
        <w:jc w:val="center"/>
        <w:rPr>
          <w:rStyle w:val="a3"/>
          <w:rFonts w:ascii="Times New Roman" w:hAnsi="Times New Roman" w:cs="Times New Roman"/>
          <w:lang w:val="ru-RU"/>
        </w:rPr>
      </w:pPr>
    </w:p>
    <w:p w14:paraId="1A16EA1C" w14:textId="7175A88C" w:rsidR="00D40227" w:rsidRPr="00546DF6" w:rsidRDefault="00D40227" w:rsidP="00516515">
      <w:pPr>
        <w:ind w:firstLine="420"/>
        <w:contextualSpacing/>
        <w:mirrorIndents/>
        <w:jc w:val="center"/>
        <w:rPr>
          <w:rFonts w:asciiTheme="majorBidi" w:hAnsiTheme="majorBidi" w:cstheme="majorBidi"/>
          <w:color w:val="000000" w:themeColor="text1"/>
          <w:lang w:val="ru-RU"/>
        </w:rPr>
      </w:pPr>
      <w:r w:rsidRPr="00546DF6">
        <w:rPr>
          <w:rFonts w:ascii="Times New Roman" w:eastAsia="Times New Roman" w:hAnsi="Times New Roman" w:cs="Times New Roman"/>
          <w:color w:val="000000" w:themeColor="text1"/>
          <w:lang w:val="ru-RU"/>
        </w:rPr>
        <w:t>Научный руководитель:</w:t>
      </w:r>
      <w:r w:rsidRPr="00546DF6">
        <w:rPr>
          <w:rFonts w:asciiTheme="majorBidi" w:hAnsiTheme="majorBidi" w:cstheme="majorBidi"/>
          <w:color w:val="000000" w:themeColor="text1"/>
          <w:lang w:val="ru-RU"/>
        </w:rPr>
        <w:t xml:space="preserve"> Айзатуллин Рауф Тофикович</w:t>
      </w:r>
    </w:p>
    <w:p w14:paraId="1129C910" w14:textId="51CFD4FA" w:rsidR="000C1A60" w:rsidRPr="00546DF6" w:rsidRDefault="000C1A60" w:rsidP="00516515">
      <w:pPr>
        <w:contextualSpacing/>
        <w:mirrorIndents/>
        <w:jc w:val="both"/>
        <w:rPr>
          <w:rFonts w:ascii="Times New Roman" w:hAnsi="Times New Roman" w:cs="Times New Roman"/>
          <w:color w:val="000000" w:themeColor="text1"/>
          <w:lang w:val="ru-RU"/>
        </w:rPr>
      </w:pPr>
    </w:p>
    <w:p w14:paraId="1B93EF7A" w14:textId="76C67CAF" w:rsidR="00024B0F" w:rsidRPr="000C1A60" w:rsidRDefault="00261612" w:rsidP="00D576AF">
      <w:pPr>
        <w:ind w:firstLine="397"/>
        <w:contextualSpacing/>
        <w:mirrorIndents/>
        <w:jc w:val="both"/>
        <w:rPr>
          <w:rFonts w:asciiTheme="majorBidi" w:hAnsiTheme="majorBidi" w:cstheme="majorBidi"/>
          <w:lang w:val="ru-RU"/>
        </w:rPr>
      </w:pPr>
      <w:r w:rsidRPr="000C1A60">
        <w:rPr>
          <w:rFonts w:asciiTheme="majorBidi" w:hAnsiTheme="majorBidi" w:cstheme="majorBidi"/>
          <w:lang w:val="ru-RU"/>
        </w:rPr>
        <w:t>У</w:t>
      </w:r>
      <w:r w:rsidR="00024B0F" w:rsidRPr="000C1A60">
        <w:rPr>
          <w:rFonts w:asciiTheme="majorBidi" w:hAnsiTheme="majorBidi" w:cstheme="majorBidi"/>
          <w:lang w:val="ru-RU"/>
        </w:rPr>
        <w:t xml:space="preserve">мение правильно извиняться—это искусство речи. </w:t>
      </w:r>
      <w:r w:rsidR="003F6250">
        <w:rPr>
          <w:rFonts w:asciiTheme="majorBidi" w:hAnsiTheme="majorBidi" w:cstheme="majorBidi"/>
          <w:lang w:val="ru-RU"/>
        </w:rPr>
        <w:t>Но каждый язык имеет свой арсенал речевых формул, предназначенный для той или иной ситуации общения</w:t>
      </w:r>
      <w:r w:rsidR="00024B0F" w:rsidRPr="000C1A60">
        <w:rPr>
          <w:rFonts w:asciiTheme="majorBidi" w:hAnsiTheme="majorBidi" w:cstheme="majorBidi"/>
          <w:lang w:val="ru-RU"/>
        </w:rPr>
        <w:t>.</w:t>
      </w:r>
      <w:r w:rsidRPr="000C1A60">
        <w:rPr>
          <w:rFonts w:asciiTheme="majorBidi" w:hAnsiTheme="majorBidi" w:cstheme="majorBidi"/>
          <w:lang w:val="ru-RU"/>
        </w:rPr>
        <w:t xml:space="preserve"> </w:t>
      </w:r>
    </w:p>
    <w:p w14:paraId="1556E115" w14:textId="5CA87A8C" w:rsidR="00024B0F" w:rsidRPr="000C1A60" w:rsidRDefault="00024B0F" w:rsidP="00516515">
      <w:pPr>
        <w:ind w:firstLine="397"/>
        <w:contextualSpacing/>
        <w:mirrorIndents/>
        <w:jc w:val="both"/>
        <w:rPr>
          <w:rFonts w:asciiTheme="majorBidi" w:hAnsiTheme="majorBidi" w:cstheme="majorBidi"/>
          <w:lang w:val="ru-RU"/>
        </w:rPr>
      </w:pPr>
      <w:r w:rsidRPr="000C1A60">
        <w:rPr>
          <w:rFonts w:asciiTheme="majorBidi" w:hAnsiTheme="majorBidi" w:cstheme="majorBidi"/>
          <w:lang w:val="ru-RU"/>
        </w:rPr>
        <w:t>Итак, извинение – это речевой акт. У Дж. Остина находим, что «извинения – это речевые акты, имеющие иллокутивную силу. Они несут интенцию извинения. Если собеседник поймет интенцию говорящего, тогда можно определить данный речевой акт как благополучный. В противном случае – данный речевой акт является неблагополучным»</w:t>
      </w:r>
      <w:r w:rsidR="002601F8">
        <w:rPr>
          <w:rFonts w:asciiTheme="majorBidi" w:hAnsiTheme="majorBidi" w:cstheme="majorBidi"/>
          <w:lang w:val="ru-RU"/>
        </w:rPr>
        <w:t xml:space="preserve"> [2]</w:t>
      </w:r>
      <w:r w:rsidRPr="000C1A60">
        <w:rPr>
          <w:rFonts w:asciiTheme="majorBidi" w:hAnsiTheme="majorBidi" w:cstheme="majorBidi"/>
          <w:lang w:val="ru-RU"/>
        </w:rPr>
        <w:t xml:space="preserve">. </w:t>
      </w:r>
    </w:p>
    <w:p w14:paraId="33E9D028" w14:textId="37AA2F00" w:rsidR="00516515" w:rsidRDefault="00024B0F" w:rsidP="00516515">
      <w:pPr>
        <w:ind w:firstLine="420"/>
        <w:contextualSpacing/>
        <w:mirrorIndents/>
        <w:jc w:val="both"/>
        <w:rPr>
          <w:rFonts w:asciiTheme="majorBidi" w:hAnsiTheme="majorBidi" w:cstheme="majorBidi"/>
          <w:lang w:val="ru-RU"/>
        </w:rPr>
      </w:pPr>
      <w:r w:rsidRPr="000C1A60">
        <w:rPr>
          <w:rFonts w:asciiTheme="majorBidi" w:hAnsiTheme="majorBidi" w:cstheme="majorBidi"/>
          <w:lang w:val="ru-RU"/>
        </w:rPr>
        <w:t>В китайском языке почти все слова, связанные со извинением, могут включать в себе наречие степени. Также извиняющийся может повторить сказанное, чтобы извинения выглядели более искренними</w:t>
      </w:r>
      <w:r w:rsidR="00DB2F7D" w:rsidRPr="000C1A60">
        <w:rPr>
          <w:rFonts w:asciiTheme="majorBidi" w:hAnsiTheme="majorBidi" w:cstheme="majorBidi"/>
          <w:lang w:val="ru-RU"/>
        </w:rPr>
        <w:t xml:space="preserve"> </w:t>
      </w:r>
      <w:r w:rsidR="00E9389A" w:rsidRPr="000C1A60">
        <w:rPr>
          <w:rFonts w:asciiTheme="majorBidi" w:hAnsiTheme="majorBidi" w:cstheme="majorBidi"/>
          <w:lang w:val="ru-RU"/>
        </w:rPr>
        <w:t>[6]</w:t>
      </w:r>
      <w:r w:rsidRPr="000C1A60">
        <w:rPr>
          <w:rFonts w:asciiTheme="majorBidi" w:hAnsiTheme="majorBidi" w:cstheme="majorBidi"/>
          <w:lang w:val="ru-RU"/>
        </w:rPr>
        <w:t xml:space="preserve">. В китайском языке есть 5 типов общих извинений. </w:t>
      </w:r>
    </w:p>
    <w:p w14:paraId="246958E8" w14:textId="4C4CA885" w:rsidR="00261612" w:rsidRPr="00516515" w:rsidRDefault="00516515" w:rsidP="00516515">
      <w:pPr>
        <w:ind w:firstLine="420"/>
        <w:contextualSpacing/>
        <w:mirrorIndents/>
        <w:jc w:val="both"/>
        <w:rPr>
          <w:rFonts w:asciiTheme="majorBidi" w:hAnsiTheme="majorBidi" w:cstheme="majorBidi"/>
          <w:lang w:val="ru-RU"/>
        </w:rPr>
      </w:pPr>
      <w:r w:rsidRPr="00516515">
        <w:rPr>
          <w:rFonts w:asciiTheme="majorBidi" w:hAnsiTheme="majorBidi" w:cstheme="majorBidi"/>
          <w:lang w:val="ru-RU"/>
        </w:rPr>
        <w:t>1.</w:t>
      </w:r>
      <w:r w:rsidRPr="00516515">
        <w:rPr>
          <w:rFonts w:asciiTheme="majorBidi" w:hAnsiTheme="majorBidi" w:cstheme="majorBidi"/>
          <w:lang w:val="ru-RU"/>
        </w:rPr>
        <w:t>对不起</w:t>
      </w:r>
      <w:r w:rsidRPr="00516515">
        <w:rPr>
          <w:rFonts w:asciiTheme="majorBidi" w:hAnsiTheme="majorBidi" w:cstheme="majorBidi"/>
          <w:lang w:val="ru-RU"/>
        </w:rPr>
        <w:t xml:space="preserve"> duì bú qǐ</w:t>
      </w:r>
      <w:r>
        <w:rPr>
          <w:rFonts w:asciiTheme="majorBidi" w:hAnsiTheme="majorBidi" w:cstheme="majorBidi" w:hint="eastAsia"/>
          <w:lang w:val="ru-RU"/>
        </w:rPr>
        <w:t xml:space="preserve"> </w:t>
      </w:r>
      <w:r w:rsidRPr="007B69CD">
        <w:rPr>
          <w:rFonts w:asciiTheme="majorBidi" w:hAnsiTheme="majorBidi" w:cstheme="majorBidi"/>
          <w:lang w:val="ru-RU"/>
        </w:rPr>
        <w:t xml:space="preserve">Это слово нацелено на признание фактов, то есть на подтверждение вашей вины, а затем на принесение извинений. Это также одно из наиболее часто используемых извинений китайцами. </w:t>
      </w:r>
      <w:r>
        <w:rPr>
          <w:rFonts w:asciiTheme="majorBidi" w:hAnsiTheme="majorBidi" w:cstheme="majorBidi"/>
          <w:lang w:val="ru-RU"/>
        </w:rPr>
        <w:t xml:space="preserve">2. </w:t>
      </w:r>
      <w:r w:rsidRPr="00516515">
        <w:rPr>
          <w:rFonts w:asciiTheme="majorBidi" w:hAnsiTheme="majorBidi" w:cstheme="majorBidi"/>
          <w:lang w:val="ru-RU"/>
        </w:rPr>
        <w:t>抱歉</w:t>
      </w:r>
      <w:r w:rsidRPr="00516515">
        <w:rPr>
          <w:rFonts w:asciiTheme="majorBidi" w:hAnsiTheme="majorBidi" w:cstheme="majorBidi"/>
          <w:lang w:val="ru-RU"/>
        </w:rPr>
        <w:t>b</w:t>
      </w:r>
      <w:r w:rsidRPr="007B69CD">
        <w:rPr>
          <w:rFonts w:asciiTheme="majorBidi" w:hAnsiTheme="majorBidi" w:cstheme="majorBidi"/>
          <w:lang w:val="ru-RU"/>
        </w:rPr>
        <w:t>à</w:t>
      </w:r>
      <w:r w:rsidRPr="00516515">
        <w:rPr>
          <w:rFonts w:asciiTheme="majorBidi" w:hAnsiTheme="majorBidi" w:cstheme="majorBidi"/>
          <w:lang w:val="ru-RU"/>
        </w:rPr>
        <w:t>o</w:t>
      </w:r>
      <w:r w:rsidRPr="007B69CD">
        <w:rPr>
          <w:rFonts w:asciiTheme="majorBidi" w:hAnsiTheme="majorBidi" w:cstheme="majorBidi"/>
          <w:lang w:val="ru-RU"/>
        </w:rPr>
        <w:t xml:space="preserve"> </w:t>
      </w:r>
      <w:r w:rsidRPr="00516515">
        <w:rPr>
          <w:rFonts w:asciiTheme="majorBidi" w:hAnsiTheme="majorBidi" w:cstheme="majorBidi"/>
          <w:lang w:val="ru-RU"/>
        </w:rPr>
        <w:t>qi</w:t>
      </w:r>
      <w:r w:rsidRPr="007B69CD">
        <w:rPr>
          <w:rFonts w:asciiTheme="majorBidi" w:hAnsiTheme="majorBidi" w:cstheme="majorBidi"/>
          <w:lang w:val="ru-RU"/>
        </w:rPr>
        <w:t>à</w:t>
      </w:r>
      <w:r w:rsidRPr="00516515">
        <w:rPr>
          <w:rFonts w:asciiTheme="majorBidi" w:hAnsiTheme="majorBidi" w:cstheme="majorBidi"/>
          <w:lang w:val="ru-RU"/>
        </w:rPr>
        <w:t>n</w:t>
      </w:r>
      <w:r w:rsidRPr="007B69CD">
        <w:rPr>
          <w:rFonts w:asciiTheme="majorBidi" w:hAnsiTheme="majorBidi" w:cstheme="majorBidi"/>
          <w:lang w:val="ru-RU"/>
        </w:rPr>
        <w:t xml:space="preserve"> - это косвенный способ извинения, основанный на собственных субъективных чувствах, подразумевающий, что это не оказывает большого влияния на других.</w:t>
      </w:r>
      <w:r>
        <w:rPr>
          <w:rFonts w:asciiTheme="majorBidi" w:hAnsiTheme="majorBidi" w:cstheme="majorBidi"/>
          <w:lang w:val="ru-RU"/>
        </w:rPr>
        <w:t xml:space="preserve"> </w:t>
      </w:r>
      <w:r w:rsidRPr="00516515">
        <w:rPr>
          <w:rFonts w:asciiTheme="majorBidi" w:hAnsiTheme="majorBidi" w:cstheme="majorBidi"/>
          <w:lang w:val="ru-RU"/>
        </w:rPr>
        <w:t>3.</w:t>
      </w:r>
      <w:r>
        <w:rPr>
          <w:rFonts w:asciiTheme="majorBidi" w:hAnsiTheme="majorBidi" w:cstheme="majorBidi"/>
          <w:lang w:val="ru-RU"/>
        </w:rPr>
        <w:t xml:space="preserve"> </w:t>
      </w:r>
      <w:r w:rsidRPr="00516515">
        <w:rPr>
          <w:rFonts w:asciiTheme="majorBidi" w:hAnsiTheme="majorBidi" w:cstheme="majorBidi"/>
          <w:lang w:val="ru-RU"/>
        </w:rPr>
        <w:t>不好意思</w:t>
      </w:r>
      <w:r w:rsidRPr="00516515">
        <w:rPr>
          <w:rFonts w:asciiTheme="majorBidi" w:hAnsiTheme="majorBidi" w:cstheme="majorBidi"/>
          <w:lang w:val="ru-RU"/>
        </w:rPr>
        <w:t xml:space="preserve"> bú hǎo yì sī</w:t>
      </w:r>
      <w:r>
        <w:rPr>
          <w:rFonts w:asciiTheme="majorBidi" w:hAnsiTheme="majorBidi" w:cstheme="majorBidi" w:hint="eastAsia"/>
          <w:lang w:val="ru-RU"/>
        </w:rPr>
        <w:t xml:space="preserve"> </w:t>
      </w:r>
      <w:r>
        <w:rPr>
          <w:rFonts w:asciiTheme="majorBidi" w:hAnsiTheme="majorBidi" w:cstheme="majorBidi"/>
          <w:lang w:val="ru-RU"/>
        </w:rPr>
        <w:t xml:space="preserve">- </w:t>
      </w:r>
      <w:r w:rsidRPr="007B69CD">
        <w:rPr>
          <w:rFonts w:asciiTheme="majorBidi" w:hAnsiTheme="majorBidi" w:cstheme="majorBidi"/>
          <w:lang w:val="ru-RU"/>
        </w:rPr>
        <w:t>Это слово чаще всего используется в неформальном повседневном общении. Обычно</w:t>
      </w:r>
      <w:r>
        <w:rPr>
          <w:rFonts w:asciiTheme="majorBidi" w:hAnsiTheme="majorBidi" w:cstheme="majorBidi" w:hint="eastAsia"/>
          <w:lang w:val="ru-RU"/>
        </w:rPr>
        <w:t xml:space="preserve"> </w:t>
      </w:r>
      <w:r w:rsidRPr="007B69CD">
        <w:rPr>
          <w:rFonts w:asciiTheme="majorBidi" w:hAnsiTheme="majorBidi" w:cstheme="majorBidi"/>
          <w:lang w:val="ru-RU"/>
        </w:rPr>
        <w:t>используется, когда происходит незначительное нарушение.</w:t>
      </w:r>
      <w:r w:rsidRPr="00516515">
        <w:rPr>
          <w:rFonts w:asciiTheme="majorBidi" w:hAnsiTheme="majorBidi" w:cstheme="majorBidi"/>
          <w:b/>
          <w:bCs/>
          <w:lang w:val="ru-RU"/>
        </w:rPr>
        <w:t xml:space="preserve"> </w:t>
      </w:r>
      <w:r w:rsidRPr="00516515">
        <w:rPr>
          <w:rFonts w:asciiTheme="majorBidi" w:hAnsiTheme="majorBidi" w:cstheme="majorBidi"/>
          <w:lang w:val="ru-RU"/>
        </w:rPr>
        <w:t>4.</w:t>
      </w:r>
      <w:r>
        <w:rPr>
          <w:rFonts w:asciiTheme="majorBidi" w:hAnsiTheme="majorBidi" w:cstheme="majorBidi"/>
          <w:lang w:val="ru-RU"/>
        </w:rPr>
        <w:t xml:space="preserve"> </w:t>
      </w:r>
      <w:r w:rsidRPr="007B69CD">
        <w:rPr>
          <w:rFonts w:asciiTheme="majorBidi" w:hAnsiTheme="majorBidi" w:cstheme="majorBidi"/>
        </w:rPr>
        <w:t>请原谅</w:t>
      </w:r>
      <w:r w:rsidRPr="007B69CD">
        <w:rPr>
          <w:rFonts w:asciiTheme="majorBidi" w:hAnsiTheme="majorBidi" w:cstheme="majorBidi"/>
          <w:lang w:val="ru-RU"/>
        </w:rPr>
        <w:t xml:space="preserve"> “</w:t>
      </w:r>
      <w:r w:rsidRPr="007B69CD">
        <w:rPr>
          <w:rFonts w:asciiTheme="majorBidi" w:hAnsiTheme="majorBidi" w:cstheme="majorBidi"/>
        </w:rPr>
        <w:t>q</w:t>
      </w:r>
      <w:r w:rsidRPr="007B69CD">
        <w:rPr>
          <w:rFonts w:asciiTheme="majorBidi" w:hAnsiTheme="majorBidi" w:cstheme="majorBidi"/>
          <w:lang w:val="ru-RU"/>
        </w:rPr>
        <w:t>ǐ</w:t>
      </w:r>
      <w:r w:rsidRPr="007B69CD">
        <w:rPr>
          <w:rFonts w:asciiTheme="majorBidi" w:hAnsiTheme="majorBidi" w:cstheme="majorBidi"/>
        </w:rPr>
        <w:t>ng</w:t>
      </w:r>
      <w:r w:rsidRPr="007B69CD">
        <w:rPr>
          <w:rFonts w:asciiTheme="majorBidi" w:hAnsiTheme="majorBidi" w:cstheme="majorBidi"/>
          <w:lang w:val="ru-RU"/>
        </w:rPr>
        <w:t xml:space="preserve"> </w:t>
      </w:r>
      <w:r w:rsidRPr="007B69CD">
        <w:rPr>
          <w:rFonts w:asciiTheme="majorBidi" w:hAnsiTheme="majorBidi" w:cstheme="majorBidi"/>
        </w:rPr>
        <w:t>yu</w:t>
      </w:r>
      <w:r w:rsidRPr="007B69CD">
        <w:rPr>
          <w:rFonts w:asciiTheme="majorBidi" w:hAnsiTheme="majorBidi" w:cstheme="majorBidi"/>
          <w:lang w:val="ru-RU"/>
        </w:rPr>
        <w:t>á</w:t>
      </w:r>
      <w:r w:rsidRPr="007B69CD">
        <w:rPr>
          <w:rFonts w:asciiTheme="majorBidi" w:hAnsiTheme="majorBidi" w:cstheme="majorBidi"/>
        </w:rPr>
        <w:t>n</w:t>
      </w:r>
      <w:r w:rsidRPr="007B69CD">
        <w:rPr>
          <w:rFonts w:asciiTheme="majorBidi" w:hAnsiTheme="majorBidi" w:cstheme="majorBidi"/>
          <w:lang w:val="ru-RU"/>
        </w:rPr>
        <w:t xml:space="preserve"> </w:t>
      </w:r>
      <w:r w:rsidRPr="007B69CD">
        <w:rPr>
          <w:rFonts w:asciiTheme="majorBidi" w:hAnsiTheme="majorBidi" w:cstheme="majorBidi"/>
        </w:rPr>
        <w:t>li</w:t>
      </w:r>
      <w:r w:rsidRPr="007B69CD">
        <w:rPr>
          <w:rFonts w:asciiTheme="majorBidi" w:hAnsiTheme="majorBidi" w:cstheme="majorBidi"/>
          <w:lang w:val="ru-RU"/>
        </w:rPr>
        <w:t>à</w:t>
      </w:r>
      <w:r w:rsidRPr="007B69CD">
        <w:rPr>
          <w:rFonts w:asciiTheme="majorBidi" w:hAnsiTheme="majorBidi" w:cstheme="majorBidi"/>
        </w:rPr>
        <w:t>ng</w:t>
      </w:r>
      <w:r w:rsidRPr="007B69CD">
        <w:rPr>
          <w:rFonts w:asciiTheme="majorBidi" w:hAnsiTheme="majorBidi" w:cstheme="majorBidi"/>
          <w:lang w:val="ru-RU"/>
        </w:rPr>
        <w:t xml:space="preserve"> ” это слово обычно не пользуется отдельно, нужно добавить пояснительное предложение, то есть причину извинения.  </w:t>
      </w:r>
      <w:r>
        <w:rPr>
          <w:rFonts w:asciiTheme="majorBidi" w:hAnsiTheme="majorBidi" w:cstheme="majorBidi"/>
          <w:lang w:val="ru-RU"/>
        </w:rPr>
        <w:t>5.</w:t>
      </w:r>
      <w:r w:rsidRPr="00516515">
        <w:rPr>
          <w:rFonts w:asciiTheme="majorBidi" w:hAnsiTheme="majorBidi" w:cstheme="majorBidi"/>
          <w:lang w:val="ru-RU"/>
        </w:rPr>
        <w:t xml:space="preserve"> </w:t>
      </w:r>
      <w:r w:rsidRPr="007B69CD">
        <w:rPr>
          <w:rFonts w:asciiTheme="majorBidi" w:hAnsiTheme="majorBidi" w:cstheme="majorBidi"/>
          <w:lang w:val="ru-RU"/>
        </w:rPr>
        <w:t>（</w:t>
      </w:r>
      <w:r w:rsidRPr="007B69CD">
        <w:rPr>
          <w:rFonts w:asciiTheme="majorBidi" w:hAnsiTheme="majorBidi" w:cstheme="majorBidi"/>
        </w:rPr>
        <w:t>请</w:t>
      </w:r>
      <w:r w:rsidRPr="007B69CD">
        <w:rPr>
          <w:rFonts w:asciiTheme="majorBidi" w:hAnsiTheme="majorBidi" w:cstheme="majorBidi"/>
          <w:lang w:val="ru-RU"/>
        </w:rPr>
        <w:t>）</w:t>
      </w:r>
      <w:r w:rsidRPr="007B69CD">
        <w:rPr>
          <w:rFonts w:asciiTheme="majorBidi" w:hAnsiTheme="majorBidi" w:cstheme="majorBidi"/>
        </w:rPr>
        <w:t>包涵</w:t>
      </w:r>
      <w:r w:rsidRPr="007B69CD">
        <w:rPr>
          <w:rFonts w:asciiTheme="majorBidi" w:hAnsiTheme="majorBidi" w:cstheme="majorBidi"/>
          <w:lang w:val="ru-RU"/>
        </w:rPr>
        <w:t xml:space="preserve"> “</w:t>
      </w:r>
      <w:r w:rsidRPr="007B69CD">
        <w:rPr>
          <w:rFonts w:asciiTheme="majorBidi" w:hAnsiTheme="majorBidi" w:cstheme="majorBidi"/>
          <w:lang w:val="ru-RU"/>
        </w:rPr>
        <w:t>（</w:t>
      </w:r>
      <w:r w:rsidRPr="007B69CD">
        <w:rPr>
          <w:rFonts w:asciiTheme="majorBidi" w:hAnsiTheme="majorBidi" w:cstheme="majorBidi"/>
          <w:lang w:val="ru-RU"/>
        </w:rPr>
        <w:t xml:space="preserve">qǐng </w:t>
      </w:r>
      <w:r w:rsidRPr="007B69CD">
        <w:rPr>
          <w:rFonts w:asciiTheme="majorBidi" w:hAnsiTheme="majorBidi" w:cstheme="majorBidi"/>
          <w:lang w:val="ru-RU"/>
        </w:rPr>
        <w:t>）</w:t>
      </w:r>
      <w:r w:rsidRPr="007B69CD">
        <w:rPr>
          <w:rFonts w:asciiTheme="majorBidi" w:hAnsiTheme="majorBidi" w:cstheme="majorBidi"/>
          <w:lang w:val="ru-RU"/>
        </w:rPr>
        <w:t>bāo hán ”- это изящный способ извинения. После этого слова нет необходимости для дополнения. Обычно в официальных случаях это слово используется для вежливого извинения.</w:t>
      </w:r>
    </w:p>
    <w:p w14:paraId="394F170F" w14:textId="06F8A188" w:rsidR="00024B0F" w:rsidRPr="000C1A60" w:rsidRDefault="003F6250" w:rsidP="003F6250">
      <w:pPr>
        <w:ind w:firstLine="397"/>
        <w:contextualSpacing/>
        <w:mirrorIndents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Обратимся к тому, как извиняются русские</w:t>
      </w:r>
      <w:r w:rsidR="00024B0F" w:rsidRPr="000C1A60">
        <w:rPr>
          <w:rFonts w:asciiTheme="majorBidi" w:hAnsiTheme="majorBidi" w:cstheme="majorBidi"/>
          <w:lang w:val="ru-RU"/>
        </w:rPr>
        <w:t xml:space="preserve">. </w:t>
      </w:r>
      <w:r w:rsidR="00DB2F7D" w:rsidRPr="000C1A60">
        <w:rPr>
          <w:rFonts w:asciiTheme="majorBidi" w:hAnsiTheme="majorBidi" w:cstheme="majorBidi"/>
          <w:lang w:val="ru-RU"/>
        </w:rPr>
        <w:t xml:space="preserve">Итак, </w:t>
      </w:r>
      <w:r w:rsidR="00024B0F" w:rsidRPr="000C1A60">
        <w:rPr>
          <w:rFonts w:asciiTheme="majorBidi" w:hAnsiTheme="majorBidi" w:cstheme="majorBidi"/>
          <w:lang w:val="ru-RU"/>
        </w:rPr>
        <w:t>по моим наблюдениям носители чаще всего используют следующие формулы речевого этикета:</w:t>
      </w:r>
      <w:r w:rsidR="00024B0F" w:rsidRPr="000C1A60">
        <w:rPr>
          <w:rFonts w:asciiTheme="majorBidi" w:hAnsiTheme="majorBidi" w:cstheme="majorBidi"/>
          <w:i/>
          <w:iCs/>
          <w:lang w:val="ru-RU"/>
        </w:rPr>
        <w:t xml:space="preserve"> «Прости</w:t>
      </w:r>
      <w:r w:rsidR="00DB2F7D" w:rsidRPr="000C1A60">
        <w:rPr>
          <w:rFonts w:asciiTheme="majorBidi" w:hAnsiTheme="majorBidi" w:cstheme="majorBidi"/>
          <w:i/>
          <w:iCs/>
          <w:lang w:val="ru-RU"/>
        </w:rPr>
        <w:t>,</w:t>
      </w:r>
      <w:r w:rsidR="00024B0F" w:rsidRPr="000C1A60">
        <w:rPr>
          <w:rFonts w:asciiTheme="majorBidi" w:hAnsiTheme="majorBidi" w:cstheme="majorBidi"/>
          <w:i/>
          <w:iCs/>
          <w:lang w:val="ru-RU"/>
        </w:rPr>
        <w:t xml:space="preserve"> </w:t>
      </w:r>
      <w:r w:rsidR="00DB2F7D" w:rsidRPr="000C1A60">
        <w:rPr>
          <w:rFonts w:asciiTheme="majorBidi" w:hAnsiTheme="majorBidi" w:cstheme="majorBidi"/>
          <w:i/>
          <w:iCs/>
          <w:lang w:val="ru-RU"/>
        </w:rPr>
        <w:t>(</w:t>
      </w:r>
      <w:r w:rsidR="00024B0F" w:rsidRPr="000C1A60">
        <w:rPr>
          <w:rFonts w:asciiTheme="majorBidi" w:hAnsiTheme="majorBidi" w:cstheme="majorBidi"/>
          <w:i/>
          <w:iCs/>
          <w:lang w:val="ru-RU"/>
        </w:rPr>
        <w:t>прости, пожалуйста</w:t>
      </w:r>
      <w:r w:rsidR="00DB2F7D" w:rsidRPr="000C1A60">
        <w:rPr>
          <w:rFonts w:asciiTheme="majorBidi" w:hAnsiTheme="majorBidi" w:cstheme="majorBidi"/>
          <w:i/>
          <w:iCs/>
          <w:lang w:val="ru-RU"/>
        </w:rPr>
        <w:t>)</w:t>
      </w:r>
      <w:r w:rsidR="00024B0F" w:rsidRPr="000C1A60">
        <w:rPr>
          <w:rFonts w:asciiTheme="majorBidi" w:hAnsiTheme="majorBidi" w:cstheme="majorBidi"/>
          <w:i/>
          <w:iCs/>
          <w:lang w:val="ru-RU"/>
        </w:rPr>
        <w:t xml:space="preserve">; простите (простите, пожалуйста); прошу прощения; извини; извините; извините, пожалуйста. </w:t>
      </w:r>
    </w:p>
    <w:p w14:paraId="61B878ED" w14:textId="77777777" w:rsidR="00152173" w:rsidRDefault="00024B0F" w:rsidP="00152173">
      <w:pPr>
        <w:ind w:firstLine="397"/>
        <w:contextualSpacing/>
        <w:mirrorIndents/>
        <w:jc w:val="both"/>
        <w:rPr>
          <w:rFonts w:asciiTheme="majorBidi" w:hAnsiTheme="majorBidi" w:cstheme="majorBidi"/>
          <w:lang w:val="ru-RU"/>
        </w:rPr>
      </w:pPr>
      <w:r w:rsidRPr="000C1A60">
        <w:rPr>
          <w:rFonts w:asciiTheme="majorBidi" w:hAnsiTheme="majorBidi" w:cstheme="majorBidi"/>
          <w:lang w:val="ru-RU"/>
        </w:rPr>
        <w:t>В разговорной речи</w:t>
      </w:r>
      <w:r w:rsidR="00261612" w:rsidRPr="000C1A60">
        <w:rPr>
          <w:rFonts w:asciiTheme="majorBidi" w:hAnsiTheme="majorBidi" w:cstheme="majorBidi"/>
          <w:lang w:val="ru-RU"/>
        </w:rPr>
        <w:t xml:space="preserve"> </w:t>
      </w:r>
      <w:r w:rsidRPr="000C1A60">
        <w:rPr>
          <w:rFonts w:asciiTheme="majorBidi" w:hAnsiTheme="majorBidi" w:cstheme="majorBidi"/>
          <w:lang w:val="ru-RU"/>
        </w:rPr>
        <w:t xml:space="preserve">носители чаще всего используют выражение </w:t>
      </w:r>
      <w:r w:rsidRPr="000C1A60">
        <w:rPr>
          <w:rFonts w:asciiTheme="majorBidi" w:hAnsiTheme="majorBidi" w:cstheme="majorBidi"/>
          <w:i/>
          <w:iCs/>
          <w:lang w:val="ru-RU"/>
        </w:rPr>
        <w:t>прости</w:t>
      </w:r>
      <w:r w:rsidRPr="000C1A60">
        <w:rPr>
          <w:rFonts w:asciiTheme="majorBidi" w:hAnsiTheme="majorBidi" w:cstheme="majorBidi"/>
          <w:lang w:val="ru-RU"/>
        </w:rPr>
        <w:t>/</w:t>
      </w:r>
      <w:r w:rsidRPr="000C1A60">
        <w:rPr>
          <w:rFonts w:asciiTheme="majorBidi" w:hAnsiTheme="majorBidi" w:cstheme="majorBidi"/>
          <w:i/>
          <w:iCs/>
          <w:lang w:val="ru-RU"/>
        </w:rPr>
        <w:t>простите</w:t>
      </w:r>
      <w:r w:rsidRPr="000C1A60">
        <w:rPr>
          <w:rFonts w:asciiTheme="majorBidi" w:hAnsiTheme="majorBidi" w:cstheme="majorBidi"/>
          <w:lang w:val="ru-RU"/>
        </w:rPr>
        <w:t xml:space="preserve">. </w:t>
      </w:r>
      <w:r w:rsidR="00DB2F7D" w:rsidRPr="000C1A60">
        <w:rPr>
          <w:rFonts w:asciiTheme="majorBidi" w:hAnsiTheme="majorBidi" w:cstheme="majorBidi"/>
          <w:lang w:val="ru-RU"/>
        </w:rPr>
        <w:t xml:space="preserve">Речевые формулы </w:t>
      </w:r>
      <w:r w:rsidR="00DB2F7D" w:rsidRPr="000C1A60">
        <w:rPr>
          <w:rFonts w:asciiTheme="majorBidi" w:hAnsiTheme="majorBidi" w:cstheme="majorBidi"/>
          <w:i/>
          <w:iCs/>
          <w:lang w:val="ru-RU"/>
        </w:rPr>
        <w:t xml:space="preserve">прости/ простите; извини/извините, </w:t>
      </w:r>
      <w:r w:rsidR="00DB2F7D" w:rsidRPr="000C1A60">
        <w:rPr>
          <w:rFonts w:asciiTheme="majorBidi" w:hAnsiTheme="majorBidi" w:cstheme="majorBidi"/>
          <w:lang w:val="ru-RU"/>
        </w:rPr>
        <w:t xml:space="preserve">кроме основных своих значений – принести извинения, могут быть использованы и в других речевых ситуациях. </w:t>
      </w:r>
      <w:r w:rsidR="003F6250">
        <w:rPr>
          <w:rFonts w:asciiTheme="majorBidi" w:hAnsiTheme="majorBidi" w:cstheme="majorBidi"/>
          <w:lang w:val="ru-RU"/>
        </w:rPr>
        <w:t xml:space="preserve">Например, речевые формулы </w:t>
      </w:r>
      <w:r w:rsidR="003F6250">
        <w:rPr>
          <w:rFonts w:asciiTheme="majorBidi" w:hAnsiTheme="majorBidi" w:cstheme="majorBidi"/>
          <w:i/>
          <w:iCs/>
          <w:lang w:val="ru-RU"/>
        </w:rPr>
        <w:t xml:space="preserve">прости/простите; извини/извините </w:t>
      </w:r>
      <w:r w:rsidR="003F6250">
        <w:rPr>
          <w:rFonts w:asciiTheme="majorBidi" w:hAnsiTheme="majorBidi" w:cstheme="majorBidi"/>
          <w:lang w:val="ru-RU"/>
        </w:rPr>
        <w:t>также могут быть использованы для того, чтобы привлечь внимание или не согласиться с мнением оппонента:</w:t>
      </w:r>
      <w:r w:rsidR="00152173">
        <w:rPr>
          <w:rFonts w:asciiTheme="majorBidi" w:hAnsiTheme="majorBidi" w:cstheme="majorBidi" w:hint="eastAsia"/>
          <w:lang w:val="ru-RU"/>
        </w:rPr>
        <w:t xml:space="preserve"> </w:t>
      </w:r>
    </w:p>
    <w:p w14:paraId="531101CE" w14:textId="1D8B7804" w:rsidR="003F6250" w:rsidRPr="00152173" w:rsidRDefault="003F6250" w:rsidP="00152173">
      <w:pPr>
        <w:contextualSpacing/>
        <w:mirrorIndents/>
        <w:jc w:val="both"/>
        <w:rPr>
          <w:rStyle w:val="b-wrd-expl"/>
          <w:rFonts w:asciiTheme="majorBidi" w:hAnsiTheme="majorBidi" w:cstheme="majorBidi"/>
          <w:lang w:val="ru-RU"/>
        </w:rPr>
      </w:pP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Мужчина,65лет</w:t>
      </w:r>
      <w:proofErr w:type="gramStart"/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:</w:t>
      </w:r>
      <w:r w:rsidR="00152173">
        <w:rPr>
          <w:rStyle w:val="b-wrd-expl"/>
          <w:rFonts w:asciiTheme="majorBidi" w:hAnsiTheme="majorBidi" w:cstheme="majorBidi"/>
          <w:i/>
          <w:iCs/>
          <w:lang w:val="ru-RU"/>
        </w:rPr>
        <w:t xml:space="preserve"> 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Они</w:t>
      </w:r>
      <w:proofErr w:type="gramEnd"/>
      <w:r w:rsidRPr="003F6250">
        <w:rPr>
          <w:rFonts w:asciiTheme="majorBidi" w:hAnsiTheme="majorBidi" w:cstheme="majorBidi"/>
          <w:i/>
          <w:iCs/>
          <w:shd w:val="clear" w:color="auto" w:fill="FFFFFF"/>
          <w:lang w:val="ru-RU"/>
        </w:rPr>
        <w:t>/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на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самом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деле</w:t>
      </w:r>
      <w:r w:rsidRPr="003F6250">
        <w:rPr>
          <w:rFonts w:asciiTheme="majorBidi" w:hAnsiTheme="majorBidi" w:cstheme="majorBidi"/>
          <w:i/>
          <w:iCs/>
          <w:shd w:val="clear" w:color="auto" w:fill="FFFFFF"/>
          <w:lang w:val="ru-RU"/>
        </w:rPr>
        <w:t>/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действительно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из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девяностых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годов</w:t>
      </w:r>
      <w:r w:rsidRPr="003F6250">
        <w:rPr>
          <w:rFonts w:asciiTheme="majorBidi" w:hAnsiTheme="majorBidi" w:cstheme="majorBidi"/>
          <w:i/>
          <w:iCs/>
          <w:shd w:val="clear" w:color="auto" w:fill="FFFFFF"/>
          <w:lang w:val="ru-RU"/>
        </w:rPr>
        <w:t>/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и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они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воспроизводят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то</w:t>
      </w:r>
      <w:r w:rsidRPr="003F6250">
        <w:rPr>
          <w:rFonts w:asciiTheme="majorBidi" w:hAnsiTheme="majorBidi" w:cstheme="majorBidi"/>
          <w:i/>
          <w:iCs/>
          <w:shd w:val="clear" w:color="auto" w:fill="FFFFFF"/>
          <w:lang w:val="ru-RU"/>
        </w:rPr>
        <w:t>/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что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делалось в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девяностых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годах</w:t>
      </w:r>
    </w:p>
    <w:p w14:paraId="4E7F15E6" w14:textId="77777777" w:rsidR="003F6250" w:rsidRPr="003F6250" w:rsidRDefault="003F6250" w:rsidP="003F6250">
      <w:pPr>
        <w:jc w:val="both"/>
        <w:rPr>
          <w:rStyle w:val="b-wrd-expl"/>
          <w:rFonts w:asciiTheme="majorBidi" w:hAnsiTheme="majorBidi" w:cstheme="majorBidi"/>
          <w:b/>
          <w:bCs/>
          <w:i/>
          <w:iCs/>
          <w:lang w:val="ru-RU"/>
        </w:rPr>
      </w:pP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Женщина, 33 года</w:t>
      </w:r>
      <w:r w:rsidRPr="003F6250">
        <w:rPr>
          <w:rStyle w:val="b-wrd-expl"/>
          <w:rFonts w:asciiTheme="majorBidi" w:hAnsiTheme="majorBidi" w:cstheme="majorBidi"/>
          <w:b/>
          <w:bCs/>
          <w:i/>
          <w:iCs/>
          <w:lang w:val="ru-RU"/>
        </w:rPr>
        <w:t xml:space="preserve">: </w:t>
      </w:r>
    </w:p>
    <w:p w14:paraId="27F7F69B" w14:textId="7AC17F19" w:rsidR="003F6250" w:rsidRPr="00152173" w:rsidRDefault="003F6250" w:rsidP="003F6250">
      <w:pPr>
        <w:jc w:val="both"/>
        <w:rPr>
          <w:rStyle w:val="apple-converted-space"/>
          <w:rFonts w:asciiTheme="majorBidi" w:hAnsiTheme="majorBidi" w:cstheme="majorBidi"/>
          <w:i/>
          <w:iCs/>
          <w:shd w:val="clear" w:color="auto" w:fill="FFFFFF"/>
          <w:lang w:val="ru-RU"/>
        </w:rPr>
      </w:pPr>
      <w:r w:rsidRPr="003F6250">
        <w:rPr>
          <w:rStyle w:val="b-wrd-expl"/>
          <w:rFonts w:asciiTheme="majorBidi" w:hAnsiTheme="majorBidi" w:cstheme="majorBidi"/>
          <w:b/>
          <w:bCs/>
          <w:i/>
          <w:iCs/>
          <w:lang w:val="ru-RU"/>
        </w:rPr>
        <w:t>Простите</w:t>
      </w:r>
      <w:r w:rsidRPr="003F6250">
        <w:rPr>
          <w:rFonts w:asciiTheme="majorBidi" w:hAnsiTheme="majorBidi" w:cstheme="majorBidi"/>
          <w:i/>
          <w:iCs/>
          <w:shd w:val="clear" w:color="auto" w:fill="FFFFFF"/>
          <w:lang w:val="ru-RU"/>
        </w:rPr>
        <w:t>/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нам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в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девяностых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годах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было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по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пять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i/>
          <w:iCs/>
          <w:lang w:val="ru-RU"/>
        </w:rPr>
        <w:t>лет</w:t>
      </w:r>
      <w:r w:rsidRPr="003F6250">
        <w:rPr>
          <w:rFonts w:asciiTheme="majorBidi" w:hAnsiTheme="majorBidi" w:cstheme="majorBidi"/>
          <w:i/>
          <w:iCs/>
          <w:shd w:val="clear" w:color="auto" w:fill="FFFFFF"/>
          <w:lang w:val="ru-RU"/>
        </w:rPr>
        <w:t>.</w:t>
      </w:r>
      <w:r w:rsidRPr="003F6250">
        <w:rPr>
          <w:rStyle w:val="apple-converted-space"/>
          <w:rFonts w:asciiTheme="majorBidi" w:hAnsiTheme="majorBidi" w:cstheme="majorBidi"/>
          <w:i/>
          <w:iCs/>
          <w:shd w:val="clear" w:color="auto" w:fill="FFFFFF"/>
        </w:rPr>
        <w:t> </w:t>
      </w:r>
    </w:p>
    <w:p w14:paraId="225401B7" w14:textId="77777777" w:rsidR="00152173" w:rsidRDefault="003F6250" w:rsidP="003F6250">
      <w:pPr>
        <w:rPr>
          <w:rStyle w:val="apple-converted-space"/>
          <w:rFonts w:asciiTheme="majorBidi" w:hAnsiTheme="majorBidi" w:cstheme="majorBidi"/>
          <w:shd w:val="clear" w:color="auto" w:fill="FFFFFF"/>
        </w:rPr>
      </w:pPr>
      <w:r w:rsidRPr="003F6250">
        <w:rPr>
          <w:rFonts w:asciiTheme="majorBidi" w:hAnsiTheme="majorBidi" w:cstheme="majorBidi"/>
          <w:shd w:val="clear" w:color="auto" w:fill="FFFFFF"/>
          <w:lang w:val="ru-RU"/>
        </w:rPr>
        <w:lastRenderedPageBreak/>
        <w:t>[Орешкин Дмитрий, муж, 64, 1953, независимый политолог]</w:t>
      </w:r>
      <w:r w:rsidRPr="003F6250">
        <w:rPr>
          <w:rStyle w:val="apple-converted-space"/>
          <w:rFonts w:asciiTheme="majorBidi" w:hAnsiTheme="majorBidi" w:cstheme="majorBidi"/>
          <w:shd w:val="clear" w:color="auto" w:fill="FFFFFF"/>
        </w:rPr>
        <w:t> </w:t>
      </w:r>
    </w:p>
    <w:p w14:paraId="22C47632" w14:textId="434AA977" w:rsidR="003F6250" w:rsidRPr="003F6250" w:rsidRDefault="003F6250" w:rsidP="003F6250">
      <w:pPr>
        <w:rPr>
          <w:rFonts w:asciiTheme="majorBidi" w:hAnsiTheme="majorBidi" w:cstheme="majorBidi"/>
          <w:shd w:val="clear" w:color="auto" w:fill="FFFFFF"/>
          <w:lang w:val="ru-RU"/>
        </w:rPr>
      </w:pPr>
      <w:r w:rsidRPr="003F6250">
        <w:rPr>
          <w:rStyle w:val="b-wrd-expl"/>
          <w:rFonts w:asciiTheme="majorBidi" w:hAnsiTheme="majorBidi" w:cstheme="majorBidi"/>
          <w:lang w:val="ru-RU"/>
        </w:rPr>
        <w:t>Но</w:t>
      </w:r>
      <w:r w:rsidRPr="003F6250">
        <w:rPr>
          <w:rStyle w:val="apple-converted-space"/>
          <w:rFonts w:asciiTheme="majorBidi" w:hAnsiTheme="majorBidi" w:cstheme="majorBidi"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lang w:val="ru-RU"/>
        </w:rPr>
        <w:t>это</w:t>
      </w:r>
      <w:r w:rsidRPr="003F6250">
        <w:rPr>
          <w:rStyle w:val="apple-converted-space"/>
          <w:rFonts w:asciiTheme="majorBidi" w:hAnsiTheme="majorBidi" w:cstheme="majorBidi"/>
          <w:shd w:val="clear" w:color="auto" w:fill="FFFFFF"/>
        </w:rPr>
        <w:t> </w:t>
      </w:r>
      <w:proofErr w:type="gramStart"/>
      <w:r w:rsidRPr="003F6250">
        <w:rPr>
          <w:rStyle w:val="b-wrd-expl"/>
          <w:rFonts w:asciiTheme="majorBidi" w:hAnsiTheme="majorBidi" w:cstheme="majorBidi"/>
          <w:lang w:val="ru-RU"/>
        </w:rPr>
        <w:t>всё</w:t>
      </w:r>
      <w:r w:rsidR="00152173">
        <w:rPr>
          <w:rStyle w:val="b-wrd-expl"/>
          <w:rFonts w:asciiTheme="majorBidi" w:hAnsiTheme="majorBidi" w:cstheme="majorBidi"/>
          <w:lang w:val="ru-RU"/>
        </w:rPr>
        <w:t xml:space="preserve"> </w:t>
      </w:r>
      <w:r w:rsidRPr="003F6250">
        <w:rPr>
          <w:rStyle w:val="b-wrd-expl"/>
          <w:rFonts w:asciiTheme="majorBidi" w:hAnsiTheme="majorBidi" w:cstheme="majorBidi"/>
          <w:lang w:val="ru-RU"/>
        </w:rPr>
        <w:t>таки</w:t>
      </w:r>
      <w:proofErr w:type="gramEnd"/>
      <w:r w:rsidRPr="003F6250">
        <w:rPr>
          <w:rStyle w:val="apple-converted-space"/>
          <w:rFonts w:asciiTheme="majorBidi" w:hAnsiTheme="majorBidi" w:cstheme="majorBidi"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lang w:val="ru-RU"/>
        </w:rPr>
        <w:t>не</w:t>
      </w:r>
      <w:r w:rsidRPr="003F6250">
        <w:rPr>
          <w:rStyle w:val="apple-converted-space"/>
          <w:rFonts w:asciiTheme="majorBidi" w:hAnsiTheme="majorBidi" w:cstheme="majorBidi"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lang w:val="ru-RU"/>
        </w:rPr>
        <w:t>федеральный</w:t>
      </w:r>
      <w:r w:rsidRPr="003F6250">
        <w:rPr>
          <w:rStyle w:val="apple-converted-space"/>
          <w:rFonts w:asciiTheme="majorBidi" w:hAnsiTheme="majorBidi" w:cstheme="majorBidi"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lang w:val="ru-RU"/>
        </w:rPr>
        <w:t>канал</w:t>
      </w:r>
      <w:r w:rsidRPr="003F6250">
        <w:rPr>
          <w:rFonts w:asciiTheme="majorBidi" w:hAnsiTheme="majorBidi" w:cstheme="majorBidi"/>
          <w:shd w:val="clear" w:color="auto" w:fill="FFFFFF"/>
          <w:lang w:val="ru-RU"/>
        </w:rPr>
        <w:t>/</w:t>
      </w:r>
      <w:r w:rsidRPr="003F6250">
        <w:rPr>
          <w:rStyle w:val="apple-converted-space"/>
          <w:rFonts w:asciiTheme="majorBidi" w:hAnsiTheme="majorBidi" w:cstheme="majorBidi"/>
          <w:shd w:val="clear" w:color="auto" w:fill="FFFFFF"/>
        </w:rPr>
        <w:t> </w:t>
      </w:r>
      <w:r w:rsidRPr="003F6250">
        <w:rPr>
          <w:rStyle w:val="b-wrd-expl"/>
          <w:rFonts w:asciiTheme="majorBidi" w:hAnsiTheme="majorBidi" w:cstheme="majorBidi"/>
          <w:b/>
          <w:bCs/>
          <w:lang w:val="ru-RU"/>
        </w:rPr>
        <w:t>извините</w:t>
      </w:r>
      <w:r w:rsidRPr="003F6250">
        <w:rPr>
          <w:rFonts w:asciiTheme="majorBidi" w:hAnsiTheme="majorBidi" w:cstheme="majorBidi"/>
          <w:shd w:val="clear" w:color="auto" w:fill="FFFFFF"/>
          <w:lang w:val="ru-RU"/>
        </w:rPr>
        <w:t>.</w:t>
      </w:r>
    </w:p>
    <w:p w14:paraId="0CEE0993" w14:textId="5EB6DAE2" w:rsidR="00261612" w:rsidRPr="003F6250" w:rsidRDefault="00024B0F" w:rsidP="003F6250">
      <w:pPr>
        <w:ind w:firstLine="420"/>
        <w:jc w:val="both"/>
        <w:rPr>
          <w:rFonts w:asciiTheme="majorBidi" w:eastAsia="Times New Roman" w:hAnsiTheme="majorBidi" w:cstheme="majorBidi"/>
          <w:i/>
          <w:iCs/>
          <w:lang w:val="ru-RU"/>
        </w:rPr>
      </w:pPr>
      <w:r w:rsidRPr="000C1A60">
        <w:rPr>
          <w:rFonts w:asciiTheme="majorBidi" w:hAnsiTheme="majorBidi" w:cstheme="majorBidi"/>
          <w:lang w:val="ru-RU"/>
        </w:rPr>
        <w:t xml:space="preserve">Итак, в ходе сравнительного анализа речевых формул, выражающих извинения в китайском и русском языках, нами были исследованы этикетные выражения. Мы пришли к выводу, что в китайском языке (в отличие от русского) репертуар речевых формул, выражающих извинения, достаточно богат. Однако этикетные речевые формулы русского языка обладают гибкостью и многозначностью. Это позволяет говорящему обращаться к данным выражениям не только в процессе извинения, но и в других ситуациях общения. На мой взгляд, данный аспект заслуживает более глубокого и разностороннего изучения, так как имеет практическое значение для преподавания русского языка как иностранного. </w:t>
      </w:r>
    </w:p>
    <w:p w14:paraId="569E1174" w14:textId="30AA491C" w:rsidR="000C1A60" w:rsidRDefault="000C1A60" w:rsidP="003F6250">
      <w:pPr>
        <w:ind w:firstLine="420"/>
        <w:contextualSpacing/>
        <w:mirrorIndents/>
        <w:jc w:val="both"/>
        <w:rPr>
          <w:rFonts w:asciiTheme="majorBidi" w:hAnsiTheme="majorBidi" w:cstheme="majorBidi"/>
          <w:lang w:val="ru-RU"/>
        </w:rPr>
      </w:pPr>
    </w:p>
    <w:p w14:paraId="00DD7A4A" w14:textId="5B6C6ACA" w:rsidR="00261612" w:rsidRPr="000C1A60" w:rsidRDefault="00261612" w:rsidP="003F6250">
      <w:pPr>
        <w:contextualSpacing/>
        <w:mirrorIndents/>
        <w:jc w:val="center"/>
        <w:rPr>
          <w:rFonts w:asciiTheme="majorBidi" w:hAnsiTheme="majorBidi" w:cstheme="majorBidi"/>
          <w:b/>
          <w:bCs/>
          <w:lang w:val="ru-RU"/>
        </w:rPr>
      </w:pPr>
      <w:r w:rsidRPr="000C1A60">
        <w:rPr>
          <w:rFonts w:asciiTheme="majorBidi" w:hAnsiTheme="majorBidi" w:cstheme="majorBidi"/>
          <w:b/>
          <w:bCs/>
          <w:lang w:val="ru-RU"/>
        </w:rPr>
        <w:t>Литература</w:t>
      </w:r>
    </w:p>
    <w:p w14:paraId="76A6B477" w14:textId="64768501" w:rsidR="00E9389A" w:rsidRDefault="00E9389A" w:rsidP="00152173">
      <w:pPr>
        <w:pStyle w:val="a5"/>
        <w:numPr>
          <w:ilvl w:val="0"/>
          <w:numId w:val="2"/>
        </w:numPr>
        <w:ind w:left="284" w:hanging="284"/>
        <w:mirrorIndents/>
        <w:jc w:val="both"/>
        <w:rPr>
          <w:rFonts w:asciiTheme="majorBidi" w:hAnsiTheme="majorBidi" w:cstheme="majorBidi"/>
          <w:lang w:val="ru-RU"/>
        </w:rPr>
      </w:pPr>
      <w:r w:rsidRPr="000C1A60">
        <w:rPr>
          <w:rFonts w:asciiTheme="majorBidi" w:hAnsiTheme="majorBidi" w:cstheme="majorBidi"/>
          <w:lang w:val="ru-RU"/>
        </w:rPr>
        <w:t xml:space="preserve">Агаркова Ольга Анатольевна, Путилина Людмила Васильевна </w:t>
      </w:r>
      <w:r w:rsidR="00152173">
        <w:rPr>
          <w:rFonts w:asciiTheme="majorBidi" w:hAnsiTheme="majorBidi" w:cstheme="majorBidi"/>
          <w:lang w:val="ru-RU"/>
        </w:rPr>
        <w:t xml:space="preserve">                      </w:t>
      </w:r>
      <w:r w:rsidRPr="000C1A60">
        <w:rPr>
          <w:rFonts w:asciiTheme="majorBidi" w:hAnsiTheme="majorBidi" w:cstheme="majorBidi"/>
          <w:lang w:val="ru-RU"/>
        </w:rPr>
        <w:t>Прагмалингвистические особенности формул извинения в современном русском языке // Вестник ОГУ. 2017. №6</w:t>
      </w:r>
    </w:p>
    <w:p w14:paraId="6676DCDA" w14:textId="0E732F26" w:rsidR="002601F8" w:rsidRPr="002601F8" w:rsidRDefault="002601F8" w:rsidP="00152173">
      <w:pPr>
        <w:pStyle w:val="a5"/>
        <w:numPr>
          <w:ilvl w:val="0"/>
          <w:numId w:val="2"/>
        </w:numPr>
        <w:ind w:left="426" w:hanging="284"/>
        <w:mirrorIndents/>
        <w:jc w:val="both"/>
        <w:rPr>
          <w:rFonts w:asciiTheme="majorBidi" w:hAnsiTheme="majorBidi" w:cstheme="majorBidi"/>
          <w:lang w:val="ru-RU"/>
        </w:rPr>
      </w:pPr>
      <w:r w:rsidRPr="002601F8">
        <w:rPr>
          <w:rFonts w:asciiTheme="majorBidi" w:hAnsiTheme="majorBidi" w:cstheme="majorBidi"/>
          <w:lang w:val="ru-RU"/>
        </w:rPr>
        <w:t>Остин, Дж.Л. Избранное / Дж.Л. Остин; пер. с англ. Макеевой Л.Б., Руднева В.П. – М.: Идея-Пресс, Дом интеллектуальной книги, 1999. – 332 с.</w:t>
      </w:r>
    </w:p>
    <w:p w14:paraId="191AEF8F" w14:textId="7C29B0F7" w:rsidR="002601F8" w:rsidRPr="002601F8" w:rsidRDefault="00E9389A" w:rsidP="00152173">
      <w:pPr>
        <w:pStyle w:val="a5"/>
        <w:numPr>
          <w:ilvl w:val="0"/>
          <w:numId w:val="2"/>
        </w:numPr>
        <w:ind w:left="426" w:hanging="284"/>
        <w:mirrorIndents/>
        <w:jc w:val="both"/>
        <w:rPr>
          <w:rFonts w:asciiTheme="majorBidi" w:hAnsiTheme="majorBidi" w:cstheme="majorBidi"/>
          <w:lang w:val="ru-RU"/>
        </w:rPr>
      </w:pPr>
      <w:r w:rsidRPr="002601F8">
        <w:rPr>
          <w:rFonts w:asciiTheme="majorBidi" w:hAnsiTheme="majorBidi" w:cstheme="majorBidi"/>
          <w:lang w:val="ru-RU"/>
        </w:rPr>
        <w:t xml:space="preserve">Прохоров Ю.Е., Стернин И.А. Русские: коммуникативное поведение. М.: Флинта: Наука, 2011. </w:t>
      </w:r>
      <w:r w:rsidR="00E857F6" w:rsidRPr="002601F8">
        <w:rPr>
          <w:rFonts w:asciiTheme="majorBidi" w:hAnsiTheme="majorBidi" w:cstheme="majorBidi"/>
          <w:lang w:val="ru-RU"/>
        </w:rPr>
        <w:t xml:space="preserve"> </w:t>
      </w:r>
    </w:p>
    <w:p w14:paraId="41CD83F9" w14:textId="6D85385B" w:rsidR="009C4DEF" w:rsidRPr="002601F8" w:rsidRDefault="00E857F6" w:rsidP="00152173">
      <w:pPr>
        <w:pStyle w:val="a5"/>
        <w:numPr>
          <w:ilvl w:val="0"/>
          <w:numId w:val="2"/>
        </w:numPr>
        <w:ind w:left="426" w:hanging="284"/>
        <w:mirrorIndents/>
        <w:jc w:val="both"/>
        <w:rPr>
          <w:rFonts w:asciiTheme="majorBidi" w:hAnsiTheme="majorBidi" w:cstheme="majorBidi"/>
          <w:lang w:val="ru-RU"/>
        </w:rPr>
      </w:pPr>
      <w:r w:rsidRPr="002601F8">
        <w:rPr>
          <w:rFonts w:asciiTheme="majorBidi" w:hAnsiTheme="majorBidi" w:cstheme="majorBidi"/>
          <w:lang w:val="ru-RU"/>
        </w:rPr>
        <w:t>Ратмайр Р. Прагматика извинения,</w:t>
      </w:r>
      <w:r w:rsidR="00D40227" w:rsidRPr="002601F8">
        <w:rPr>
          <w:rFonts w:asciiTheme="majorBidi" w:hAnsiTheme="majorBidi" w:cstheme="majorBidi"/>
          <w:lang w:val="ru-RU"/>
        </w:rPr>
        <w:t xml:space="preserve"> </w:t>
      </w:r>
      <w:r w:rsidRPr="002601F8">
        <w:rPr>
          <w:rFonts w:asciiTheme="majorBidi" w:hAnsiTheme="majorBidi" w:cstheme="majorBidi"/>
          <w:lang w:val="ru-RU"/>
        </w:rPr>
        <w:t>Сравнительное исследование на материале русского</w:t>
      </w:r>
      <w:r w:rsidR="002601F8">
        <w:rPr>
          <w:rFonts w:asciiTheme="majorBidi" w:hAnsiTheme="majorBidi" w:cstheme="majorBidi"/>
          <w:lang w:val="ru-RU"/>
        </w:rPr>
        <w:t xml:space="preserve"> </w:t>
      </w:r>
      <w:r w:rsidR="009C4DEF" w:rsidRPr="002601F8">
        <w:rPr>
          <w:rFonts w:asciiTheme="majorBidi" w:hAnsiTheme="majorBidi" w:cstheme="majorBidi"/>
          <w:lang w:val="ru-RU"/>
        </w:rPr>
        <w:t>языка и русской культуры/ Пер. с нем. Е. Араловой. – М.: Языки славянской культуры, 2003.</w:t>
      </w:r>
    </w:p>
    <w:p w14:paraId="7239846D" w14:textId="0CB52875" w:rsidR="00E9389A" w:rsidRPr="002601F8" w:rsidRDefault="00E9389A" w:rsidP="002601F8">
      <w:pPr>
        <w:pStyle w:val="a5"/>
        <w:numPr>
          <w:ilvl w:val="0"/>
          <w:numId w:val="2"/>
        </w:numPr>
        <w:ind w:left="284"/>
        <w:jc w:val="both"/>
        <w:rPr>
          <w:rFonts w:asciiTheme="majorBidi" w:hAnsiTheme="majorBidi" w:cstheme="majorBidi"/>
          <w:shd w:val="clear" w:color="auto" w:fill="FFFFFF"/>
          <w:lang w:val="ru-RU"/>
        </w:rPr>
      </w:pPr>
      <w:r w:rsidRPr="002601F8">
        <w:rPr>
          <w:rFonts w:asciiTheme="majorBidi" w:hAnsiTheme="majorBidi" w:cstheme="majorBidi"/>
          <w:shd w:val="clear" w:color="auto" w:fill="FFFFFF"/>
          <w:lang w:val="ru-RU"/>
        </w:rPr>
        <w:t xml:space="preserve">Национальный корпус русского языка </w:t>
      </w:r>
      <w:hyperlink r:id="rId6" w:history="1">
        <w:r w:rsidR="002601F8" w:rsidRPr="00D57B8C">
          <w:rPr>
            <w:rStyle w:val="a3"/>
            <w:rFonts w:asciiTheme="majorBidi" w:hAnsiTheme="majorBidi" w:cstheme="majorBidi"/>
            <w:shd w:val="clear" w:color="auto" w:fill="FFFFFF"/>
            <w:lang w:val="ru-RU"/>
          </w:rPr>
          <w:t>https://ruscorpora.ru/new/search-murco.html</w:t>
        </w:r>
      </w:hyperlink>
      <w:r w:rsidR="002601F8">
        <w:rPr>
          <w:rFonts w:asciiTheme="majorBidi" w:hAnsiTheme="majorBidi" w:cstheme="majorBidi"/>
          <w:shd w:val="clear" w:color="auto" w:fill="FFFFFF"/>
          <w:lang w:val="ru-RU"/>
        </w:rPr>
        <w:t xml:space="preserve"> </w:t>
      </w:r>
    </w:p>
    <w:p w14:paraId="6B87EB79" w14:textId="2F0504F4" w:rsidR="00261612" w:rsidRPr="002601F8" w:rsidRDefault="00261612" w:rsidP="002601F8">
      <w:pPr>
        <w:pStyle w:val="a5"/>
        <w:numPr>
          <w:ilvl w:val="0"/>
          <w:numId w:val="2"/>
        </w:numPr>
        <w:ind w:left="284"/>
        <w:jc w:val="both"/>
        <w:rPr>
          <w:rFonts w:asciiTheme="majorBidi" w:hAnsiTheme="majorBidi" w:cstheme="majorBidi"/>
          <w:shd w:val="clear" w:color="auto" w:fill="FFFFFF"/>
          <w:lang w:val="ru-RU"/>
        </w:rPr>
      </w:pPr>
      <w:r w:rsidRPr="002601F8">
        <w:rPr>
          <w:rFonts w:asciiTheme="majorBidi" w:hAnsiTheme="majorBidi" w:cstheme="majorBidi"/>
          <w:lang w:val="ru-RU"/>
        </w:rPr>
        <w:t>杨寄洲</w:t>
      </w:r>
      <w:r w:rsidRPr="002601F8">
        <w:rPr>
          <w:rFonts w:asciiTheme="majorBidi" w:hAnsiTheme="majorBidi" w:cstheme="majorBidi"/>
          <w:shd w:val="clear" w:color="auto" w:fill="FFFFFF"/>
        </w:rPr>
        <w:t>《汉语教程》</w:t>
      </w:r>
      <w:r w:rsidRPr="002601F8">
        <w:rPr>
          <w:rFonts w:asciiTheme="majorBidi" w:hAnsiTheme="majorBidi" w:cstheme="majorBidi"/>
          <w:shd w:val="clear" w:color="auto" w:fill="FFFFFF"/>
          <w:lang w:val="ru-RU"/>
        </w:rPr>
        <w:t>2009</w:t>
      </w:r>
      <w:r w:rsidRPr="002601F8">
        <w:rPr>
          <w:rFonts w:asciiTheme="majorBidi" w:hAnsiTheme="majorBidi" w:cstheme="majorBidi"/>
          <w:shd w:val="clear" w:color="auto" w:fill="FFFFFF"/>
        </w:rPr>
        <w:t>年北京语言大学出版社出版</w:t>
      </w:r>
    </w:p>
    <w:p w14:paraId="4086816C" w14:textId="3427D881" w:rsidR="00261612" w:rsidRPr="002601F8" w:rsidRDefault="00261612" w:rsidP="002601F8">
      <w:pPr>
        <w:pStyle w:val="a5"/>
        <w:numPr>
          <w:ilvl w:val="0"/>
          <w:numId w:val="2"/>
        </w:numPr>
        <w:ind w:left="284"/>
        <w:jc w:val="both"/>
        <w:rPr>
          <w:rFonts w:asciiTheme="majorBidi" w:hAnsiTheme="majorBidi" w:cstheme="majorBidi"/>
          <w:shd w:val="clear" w:color="auto" w:fill="FFFFFF"/>
          <w:lang w:val="ru-RU"/>
        </w:rPr>
      </w:pPr>
      <w:r w:rsidRPr="002601F8">
        <w:rPr>
          <w:rFonts w:asciiTheme="majorBidi" w:hAnsiTheme="majorBidi" w:cstheme="majorBidi"/>
          <w:shd w:val="clear" w:color="auto" w:fill="FFFFFF"/>
        </w:rPr>
        <w:t>陈玲玲</w:t>
      </w:r>
      <w:r w:rsidRPr="002601F8">
        <w:rPr>
          <w:rFonts w:asciiTheme="majorBidi" w:hAnsiTheme="majorBidi" w:cstheme="majorBidi"/>
          <w:shd w:val="clear" w:color="auto" w:fill="FFFFFF"/>
          <w:lang w:val="ru-RU"/>
        </w:rPr>
        <w:t xml:space="preserve"> </w:t>
      </w:r>
      <w:r w:rsidRPr="002601F8">
        <w:rPr>
          <w:rFonts w:asciiTheme="majorBidi" w:hAnsiTheme="majorBidi" w:cstheme="majorBidi"/>
          <w:shd w:val="clear" w:color="auto" w:fill="FFFFFF"/>
        </w:rPr>
        <w:t>《对外汉语教学中</w:t>
      </w:r>
      <w:r w:rsidRPr="002601F8">
        <w:rPr>
          <w:rFonts w:asciiTheme="majorBidi" w:hAnsiTheme="majorBidi" w:cstheme="majorBidi"/>
          <w:shd w:val="clear" w:color="auto" w:fill="FFFFFF"/>
          <w:lang w:val="ru-RU"/>
        </w:rPr>
        <w:t>“</w:t>
      </w:r>
      <w:r w:rsidRPr="002601F8">
        <w:rPr>
          <w:rFonts w:asciiTheme="majorBidi" w:hAnsiTheme="majorBidi" w:cstheme="majorBidi"/>
          <w:shd w:val="clear" w:color="auto" w:fill="FFFFFF"/>
        </w:rPr>
        <w:t>道歉</w:t>
      </w:r>
      <w:r w:rsidRPr="002601F8">
        <w:rPr>
          <w:rFonts w:asciiTheme="majorBidi" w:hAnsiTheme="majorBidi" w:cstheme="majorBidi"/>
          <w:shd w:val="clear" w:color="auto" w:fill="FFFFFF"/>
          <w:lang w:val="ru-RU"/>
        </w:rPr>
        <w:t>”</w:t>
      </w:r>
      <w:r w:rsidRPr="002601F8">
        <w:rPr>
          <w:rFonts w:asciiTheme="majorBidi" w:hAnsiTheme="majorBidi" w:cstheme="majorBidi"/>
          <w:shd w:val="clear" w:color="auto" w:fill="FFFFFF"/>
        </w:rPr>
        <w:t>功能项目教学研究》</w:t>
      </w:r>
    </w:p>
    <w:p w14:paraId="524874AD" w14:textId="77777777" w:rsidR="00C558E4" w:rsidRPr="000C1A60" w:rsidRDefault="00C558E4" w:rsidP="00516515">
      <w:pPr>
        <w:jc w:val="both"/>
        <w:rPr>
          <w:rFonts w:asciiTheme="majorBidi" w:hAnsiTheme="majorBidi" w:cstheme="majorBidi"/>
          <w:lang w:val="ru-RU"/>
        </w:rPr>
      </w:pPr>
    </w:p>
    <w:p w14:paraId="58C93D9A" w14:textId="6766DE99" w:rsidR="00261612" w:rsidRPr="000C1A60" w:rsidRDefault="00024B0F" w:rsidP="00516515">
      <w:pPr>
        <w:ind w:firstLineChars="200" w:firstLine="480"/>
        <w:contextualSpacing/>
        <w:mirrorIndents/>
        <w:jc w:val="both"/>
        <w:rPr>
          <w:rFonts w:asciiTheme="majorBidi" w:hAnsiTheme="majorBidi" w:cstheme="majorBidi"/>
          <w:lang w:val="ru-RU"/>
        </w:rPr>
      </w:pPr>
      <w:r w:rsidRPr="000C1A60">
        <w:rPr>
          <w:rFonts w:asciiTheme="majorBidi" w:hAnsiTheme="majorBidi" w:cstheme="majorBidi"/>
          <w:lang w:val="ru-RU"/>
        </w:rPr>
        <w:t xml:space="preserve"> </w:t>
      </w:r>
    </w:p>
    <w:sectPr w:rsidR="00261612" w:rsidRPr="000C1A60" w:rsidSect="00CC1ED6">
      <w:pgSz w:w="11906" w:h="16838"/>
      <w:pgMar w:top="1134" w:right="1361" w:bottom="1134" w:left="1361" w:header="851" w:footer="992" w:gutter="0"/>
      <w:cols w:space="425"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51FF9"/>
    <w:multiLevelType w:val="hybridMultilevel"/>
    <w:tmpl w:val="99B6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31CE1"/>
    <w:multiLevelType w:val="hybridMultilevel"/>
    <w:tmpl w:val="3A7292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B0F"/>
    <w:rsid w:val="00024B0F"/>
    <w:rsid w:val="000C1A60"/>
    <w:rsid w:val="00152173"/>
    <w:rsid w:val="00203F5D"/>
    <w:rsid w:val="00212426"/>
    <w:rsid w:val="002601F8"/>
    <w:rsid w:val="00261612"/>
    <w:rsid w:val="00285120"/>
    <w:rsid w:val="00323EF0"/>
    <w:rsid w:val="00377390"/>
    <w:rsid w:val="003F6250"/>
    <w:rsid w:val="004B2FF0"/>
    <w:rsid w:val="00516515"/>
    <w:rsid w:val="00546DF6"/>
    <w:rsid w:val="0060212F"/>
    <w:rsid w:val="009C4DEF"/>
    <w:rsid w:val="00C558E4"/>
    <w:rsid w:val="00CC1ED6"/>
    <w:rsid w:val="00D40227"/>
    <w:rsid w:val="00D576AF"/>
    <w:rsid w:val="00DB2F7D"/>
    <w:rsid w:val="00E05A81"/>
    <w:rsid w:val="00E857F6"/>
    <w:rsid w:val="00E9389A"/>
    <w:rsid w:val="00F1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6F660"/>
  <w15:chartTrackingRefBased/>
  <w15:docId w15:val="{CE14600D-B1FD-304E-BB2F-8B33C8DF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4B0F"/>
    <w:rPr>
      <w:rFonts w:ascii="宋体" w:eastAsia="宋体" w:hAnsi="宋体" w:cs="宋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89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9389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E9389A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2601F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table" w:styleId="a7">
    <w:name w:val="Table Grid"/>
    <w:basedOn w:val="a1"/>
    <w:uiPriority w:val="39"/>
    <w:rsid w:val="003F62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-wrd-expl">
    <w:name w:val="b-wrd-expl"/>
    <w:basedOn w:val="a0"/>
    <w:rsid w:val="003F6250"/>
  </w:style>
  <w:style w:type="character" w:customStyle="1" w:styleId="apple-converted-space">
    <w:name w:val="apple-converted-space"/>
    <w:basedOn w:val="a0"/>
    <w:rsid w:val="003F6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3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7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7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corpora.ru/new/search-murco.html" TargetMode="External"/><Relationship Id="rId5" Type="http://schemas.openxmlformats.org/officeDocument/2006/relationships/hyperlink" Target="mailto:TinaHuang37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599</Words>
  <Characters>3692</Characters>
  <Application>Microsoft Office Word</Application>
  <DocSecurity>0</DocSecurity>
  <Lines>71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 婷</dc:creator>
  <cp:keywords/>
  <dc:description/>
  <cp:lastModifiedBy>黄 婷</cp:lastModifiedBy>
  <cp:revision>20</cp:revision>
  <dcterms:created xsi:type="dcterms:W3CDTF">2021-03-07T07:05:00Z</dcterms:created>
  <dcterms:modified xsi:type="dcterms:W3CDTF">2021-03-26T01:12:00Z</dcterms:modified>
</cp:coreProperties>
</file>