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5" w:rsidRPr="002F7405" w:rsidRDefault="002F7405" w:rsidP="002F1BA5">
      <w:pPr>
        <w:ind w:firstLine="397"/>
        <w:jc w:val="center"/>
        <w:rPr>
          <w:b/>
          <w:sz w:val="24"/>
          <w:szCs w:val="24"/>
        </w:rPr>
      </w:pPr>
      <w:r w:rsidRPr="002F7405">
        <w:rPr>
          <w:b/>
          <w:sz w:val="24"/>
          <w:szCs w:val="24"/>
        </w:rPr>
        <w:t xml:space="preserve">Актуальные проблемы переводческой деятельности </w:t>
      </w:r>
    </w:p>
    <w:p w:rsidR="002F7405" w:rsidRPr="002F7405" w:rsidRDefault="002F7405" w:rsidP="002F1BA5">
      <w:pPr>
        <w:ind w:firstLine="397"/>
        <w:jc w:val="center"/>
        <w:rPr>
          <w:b/>
          <w:sz w:val="24"/>
          <w:szCs w:val="24"/>
        </w:rPr>
      </w:pPr>
      <w:r w:rsidRPr="002F7405">
        <w:rPr>
          <w:b/>
          <w:sz w:val="24"/>
          <w:szCs w:val="24"/>
        </w:rPr>
        <w:t>в Республике Саха (Якутия)</w:t>
      </w:r>
    </w:p>
    <w:p w:rsidR="002F7405" w:rsidRPr="00770BD1" w:rsidRDefault="002F7405" w:rsidP="002F1BA5">
      <w:pPr>
        <w:ind w:firstLine="397"/>
        <w:jc w:val="center"/>
        <w:rPr>
          <w:b/>
          <w:i/>
          <w:sz w:val="24"/>
          <w:szCs w:val="24"/>
        </w:rPr>
      </w:pPr>
      <w:r w:rsidRPr="00770BD1">
        <w:rPr>
          <w:b/>
          <w:i/>
          <w:sz w:val="24"/>
          <w:szCs w:val="24"/>
        </w:rPr>
        <w:t xml:space="preserve">Филиппова </w:t>
      </w:r>
      <w:proofErr w:type="spellStart"/>
      <w:r>
        <w:rPr>
          <w:b/>
          <w:i/>
          <w:sz w:val="24"/>
          <w:szCs w:val="24"/>
        </w:rPr>
        <w:t>Айяна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Алексановна</w:t>
      </w:r>
      <w:proofErr w:type="spellEnd"/>
    </w:p>
    <w:p w:rsidR="002F7405" w:rsidRDefault="002F7405" w:rsidP="002F1BA5">
      <w:pPr>
        <w:ind w:firstLine="397"/>
        <w:jc w:val="center"/>
        <w:rPr>
          <w:i/>
          <w:sz w:val="24"/>
          <w:szCs w:val="24"/>
        </w:rPr>
      </w:pPr>
      <w:r w:rsidRPr="00770BD1">
        <w:rPr>
          <w:i/>
          <w:sz w:val="24"/>
          <w:szCs w:val="24"/>
        </w:rPr>
        <w:t xml:space="preserve">Аспирант </w:t>
      </w:r>
    </w:p>
    <w:p w:rsidR="002F7405" w:rsidRDefault="002F7405" w:rsidP="002F1BA5">
      <w:pPr>
        <w:ind w:firstLine="397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Северо-Восточный  федеральный университет</w:t>
      </w:r>
      <w:r w:rsidRPr="00770BD1">
        <w:rPr>
          <w:i/>
          <w:sz w:val="24"/>
          <w:szCs w:val="24"/>
        </w:rPr>
        <w:t xml:space="preserve"> </w:t>
      </w:r>
      <w:proofErr w:type="spellStart"/>
      <w:r w:rsidRPr="00770BD1">
        <w:rPr>
          <w:i/>
          <w:sz w:val="24"/>
          <w:szCs w:val="24"/>
        </w:rPr>
        <w:t>им.М.К</w:t>
      </w:r>
      <w:proofErr w:type="spellEnd"/>
      <w:r w:rsidRPr="00770BD1">
        <w:rPr>
          <w:i/>
          <w:sz w:val="24"/>
          <w:szCs w:val="24"/>
        </w:rPr>
        <w:t xml:space="preserve">. </w:t>
      </w:r>
      <w:proofErr w:type="spellStart"/>
      <w:r w:rsidRPr="00770BD1">
        <w:rPr>
          <w:i/>
          <w:sz w:val="24"/>
          <w:szCs w:val="24"/>
        </w:rPr>
        <w:t>Аммосова</w:t>
      </w:r>
      <w:proofErr w:type="spellEnd"/>
      <w:r w:rsidRPr="00770BD1">
        <w:rPr>
          <w:i/>
          <w:sz w:val="24"/>
          <w:szCs w:val="24"/>
        </w:rPr>
        <w:t>, Россия, Якутск</w:t>
      </w:r>
    </w:p>
    <w:p w:rsidR="002F7405" w:rsidRPr="00770BD1" w:rsidRDefault="002F7405" w:rsidP="002F1BA5">
      <w:pPr>
        <w:ind w:firstLine="397"/>
        <w:jc w:val="center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  <w:lang w:val="en-US"/>
        </w:rPr>
        <w:t>e</w:t>
      </w:r>
      <w:r w:rsidRPr="0075590C">
        <w:rPr>
          <w:i/>
          <w:sz w:val="24"/>
          <w:szCs w:val="24"/>
        </w:rPr>
        <w:t>-</w:t>
      </w:r>
      <w:r>
        <w:rPr>
          <w:i/>
          <w:sz w:val="24"/>
          <w:szCs w:val="24"/>
          <w:lang w:val="en-US"/>
        </w:rPr>
        <w:t>mail</w:t>
      </w:r>
      <w:proofErr w:type="gramEnd"/>
      <w:r w:rsidRPr="0075590C">
        <w:rPr>
          <w:i/>
          <w:sz w:val="24"/>
          <w:szCs w:val="24"/>
        </w:rPr>
        <w:t xml:space="preserve">: </w:t>
      </w:r>
      <w:proofErr w:type="spellStart"/>
      <w:r>
        <w:rPr>
          <w:i/>
          <w:sz w:val="24"/>
          <w:szCs w:val="24"/>
          <w:lang w:val="en-US"/>
        </w:rPr>
        <w:t>fiayalex</w:t>
      </w:r>
      <w:proofErr w:type="spellEnd"/>
      <w:r w:rsidRPr="0075590C">
        <w:rPr>
          <w:i/>
          <w:sz w:val="24"/>
          <w:szCs w:val="24"/>
        </w:rPr>
        <w:t>11@</w:t>
      </w:r>
      <w:proofErr w:type="spellStart"/>
      <w:r>
        <w:rPr>
          <w:i/>
          <w:sz w:val="24"/>
          <w:szCs w:val="24"/>
          <w:lang w:val="en-US"/>
        </w:rPr>
        <w:t>yandex</w:t>
      </w:r>
      <w:proofErr w:type="spellEnd"/>
      <w:r w:rsidRPr="0075590C">
        <w:rPr>
          <w:i/>
          <w:sz w:val="24"/>
          <w:szCs w:val="24"/>
        </w:rPr>
        <w:t>.</w:t>
      </w:r>
      <w:proofErr w:type="spellStart"/>
      <w:r>
        <w:rPr>
          <w:i/>
          <w:sz w:val="24"/>
          <w:szCs w:val="24"/>
          <w:lang w:val="en-US"/>
        </w:rPr>
        <w:t>ru</w:t>
      </w:r>
      <w:proofErr w:type="spellEnd"/>
    </w:p>
    <w:p w:rsidR="002F7405" w:rsidRPr="002F7405" w:rsidRDefault="002F7405" w:rsidP="002F1BA5">
      <w:pPr>
        <w:ind w:firstLine="397"/>
        <w:jc w:val="both"/>
        <w:rPr>
          <w:sz w:val="24"/>
          <w:szCs w:val="24"/>
        </w:rPr>
      </w:pPr>
      <w:r w:rsidRPr="002F7405">
        <w:rPr>
          <w:sz w:val="24"/>
          <w:szCs w:val="24"/>
        </w:rPr>
        <w:t xml:space="preserve">В многонациональной Российской Федерации перевод является важным средством общения людей, во многих регионах государства двуязычие сложилось исторически, и является актуальным способом реализации языковой идентичности граждан. Билингвы, владеющие двумя языками, составляют 63,3% от всего населения РФ по данным переписи 2010 г. Однако перевод с русского языка на национальные языки РФ и с национальных языков на русский язык до сих пор не привлекает должного внимания ни со стороны научного сообщества, ни со стороны государственных структур. Между тем это – основа сбалансированного двуязычия, которое гарантирует чистоту и культуру </w:t>
      </w:r>
      <w:proofErr w:type="gramStart"/>
      <w:r w:rsidRPr="002F7405">
        <w:rPr>
          <w:sz w:val="24"/>
          <w:szCs w:val="24"/>
        </w:rPr>
        <w:t>речи</w:t>
      </w:r>
      <w:proofErr w:type="gramEnd"/>
      <w:r w:rsidRPr="002F7405">
        <w:rPr>
          <w:sz w:val="24"/>
          <w:szCs w:val="24"/>
        </w:rPr>
        <w:t xml:space="preserve"> как русского, так и национальных языков, контактирующих при переводе. Языковая политика Российской Федерации в целом и языковые политики республик, в которых языки национального большинства провозглашены государственными наряду с государственным языком РФ, поддерживают статус русского языка и защищают национальные языки от исчезновения, а, следовательно, от утраты многонациональной культуры всей страны, укрепляя тем самым национальную идентичность всего российского народа. </w:t>
      </w:r>
    </w:p>
    <w:p w:rsidR="002F7405" w:rsidRPr="002F7405" w:rsidRDefault="002F7405" w:rsidP="002F1BA5">
      <w:pPr>
        <w:ind w:firstLine="397"/>
        <w:jc w:val="both"/>
        <w:rPr>
          <w:sz w:val="24"/>
          <w:szCs w:val="24"/>
        </w:rPr>
      </w:pPr>
      <w:r w:rsidRPr="002F7405">
        <w:rPr>
          <w:sz w:val="24"/>
          <w:szCs w:val="24"/>
        </w:rPr>
        <w:t>К сожалению, понятие «перевод» в образовательном пространстве России ассоциируется только с иностранными языками, как будто мы живем в мононациональной стране. Поэтому «внутригосударственный перевод», т.е. переводческая деятельность внутри страны, направленная на обеспечение государственного статуса языков республик и их взаимодействие, сосуществование с государственным языком РФ, а также призванная способствовать сохранению культуры многонациональной страны и укреплению русского языка как языка межнационального общения, остается вне регулирования нормативных актов образовательного законодательства.</w:t>
      </w:r>
    </w:p>
    <w:p w:rsidR="002F7405" w:rsidRPr="002F7405" w:rsidRDefault="002F7405" w:rsidP="002F1BA5">
      <w:pPr>
        <w:ind w:firstLine="397"/>
        <w:jc w:val="both"/>
        <w:rPr>
          <w:sz w:val="24"/>
          <w:szCs w:val="24"/>
        </w:rPr>
      </w:pPr>
      <w:r w:rsidRPr="002F7405">
        <w:rPr>
          <w:sz w:val="24"/>
          <w:szCs w:val="24"/>
        </w:rPr>
        <w:t xml:space="preserve">В Республике Саха (Якутия) в Северо-Восточном федеральном университете им. </w:t>
      </w:r>
      <w:proofErr w:type="spellStart"/>
      <w:r w:rsidRPr="002F7405">
        <w:rPr>
          <w:sz w:val="24"/>
          <w:szCs w:val="24"/>
        </w:rPr>
        <w:t>М.К.Аммосова</w:t>
      </w:r>
      <w:proofErr w:type="spellEnd"/>
      <w:r w:rsidRPr="002F7405">
        <w:rPr>
          <w:sz w:val="24"/>
          <w:szCs w:val="24"/>
        </w:rPr>
        <w:t xml:space="preserve"> ведется подготовка бакалавров по профилю «Прикладная филология (якутский язык (перевод))» направления 45.03.01 Филология. Выпускники указанного профиля успешно работают в государственных органах республики, средствах массовой информации, издательствах и др. организациях, в которых симметрично используются государственные языки Республики Саха (Якутия). Их профессиональная деятельность всегда связана с переводческими технологиями в сфере языков народов РФ, но не всегда охватывает иностранные языки, к которым, согласно стандартам, относится перевод как вид деятельности и соответствующие компетенции. Сегодня на рынке труда филологов в Республике Саха (Якутия), а также, возможно, других регионах с исторически сложившимся двуязычием и многоязычием, востребованы выпускники, обладающие не только универсальными и общепрофессиональными филологическими компетенциями, но и профессиональными переводческими компетенциями в области русского и якутского, русского и эвенского, русского и эвенкийского и других пар языков. Однако проблема усугубляется еще и тем, что в Едином классификационном справочнике должностей специалистов и служащих (ЕКС) так же не учитывается квалификация «внутригосударственного переводчика», который работает в сфере перевода с государственного языка РФ на другие языки народов РФ. Другими словами, имеющиеся регламентирующие документы не уделяют должного внимания внутреннему рынку труда, в </w:t>
      </w:r>
      <w:proofErr w:type="gramStart"/>
      <w:r w:rsidRPr="002F7405">
        <w:rPr>
          <w:sz w:val="24"/>
          <w:szCs w:val="24"/>
        </w:rPr>
        <w:t>связи</w:t>
      </w:r>
      <w:proofErr w:type="gramEnd"/>
      <w:r w:rsidRPr="002F7405">
        <w:rPr>
          <w:sz w:val="24"/>
          <w:szCs w:val="24"/>
        </w:rPr>
        <w:t xml:space="preserve"> с чем образовательные организации вынуждены искать и находить лазейки в нормативных актах, чтобы соответствовать ожиданиям работодателей и общества в целом. </w:t>
      </w:r>
    </w:p>
    <w:p w:rsidR="002F7405" w:rsidRPr="002F7405" w:rsidRDefault="002F7405" w:rsidP="002F1BA5">
      <w:pPr>
        <w:ind w:firstLine="397"/>
        <w:jc w:val="both"/>
        <w:rPr>
          <w:sz w:val="24"/>
          <w:szCs w:val="24"/>
        </w:rPr>
      </w:pPr>
      <w:r w:rsidRPr="000B6E63">
        <w:rPr>
          <w:sz w:val="24"/>
          <w:szCs w:val="24"/>
        </w:rPr>
        <w:lastRenderedPageBreak/>
        <w:t>При разработке проектов ФГОС ВО (3++) по направлениям подготовки «45.03.01 Филология», «45.03.02 Лингвистика», «45.03.03 Фундаментальная и прикладная лингвистика», опубликованных на сайте http://fgosvo.ru, на наш взгляд, недостаточно учтена специфика многонациональной страны. Так, в универсальной компетенции УК-4 точно указываются языки (государственный язык РФ и иностранны</w:t>
      </w:r>
      <w:proofErr w:type="gramStart"/>
      <w:r w:rsidRPr="000B6E63">
        <w:rPr>
          <w:sz w:val="24"/>
          <w:szCs w:val="24"/>
        </w:rPr>
        <w:t>й(</w:t>
      </w:r>
      <w:proofErr w:type="spellStart"/>
      <w:proofErr w:type="gramEnd"/>
      <w:r w:rsidRPr="000B6E63">
        <w:rPr>
          <w:sz w:val="24"/>
          <w:szCs w:val="24"/>
        </w:rPr>
        <w:t>ые</w:t>
      </w:r>
      <w:proofErr w:type="spellEnd"/>
      <w:r w:rsidRPr="000B6E63">
        <w:rPr>
          <w:sz w:val="24"/>
          <w:szCs w:val="24"/>
        </w:rPr>
        <w:t>) язык(и)), с которыми может работать выпускник. Однако, в регионах РФ с исторически сложившимся национально-русским двуязычием и многоязычием, деловая коммуникация происходит и в другой паре языков – национальном и русском.</w:t>
      </w:r>
      <w:r w:rsidRPr="002F7405">
        <w:rPr>
          <w:sz w:val="24"/>
          <w:szCs w:val="24"/>
        </w:rPr>
        <w:t xml:space="preserve">    </w:t>
      </w:r>
    </w:p>
    <w:p w:rsidR="002F7405" w:rsidRPr="002F7405" w:rsidRDefault="002F7405" w:rsidP="002F1BA5">
      <w:pPr>
        <w:ind w:firstLine="397"/>
        <w:jc w:val="both"/>
        <w:rPr>
          <w:sz w:val="24"/>
          <w:szCs w:val="24"/>
          <w:lang w:val="sah-RU"/>
        </w:rPr>
      </w:pPr>
      <w:r w:rsidRPr="002F7405">
        <w:rPr>
          <w:sz w:val="24"/>
          <w:szCs w:val="24"/>
        </w:rPr>
        <w:t xml:space="preserve">Общепрофессиональные компетенции </w:t>
      </w:r>
      <w:r w:rsidRPr="002F7405">
        <w:rPr>
          <w:sz w:val="24"/>
          <w:szCs w:val="24"/>
          <w:lang w:val="sah-RU"/>
        </w:rPr>
        <w:t xml:space="preserve">в проекте ФГОС по филологии не включают переводческих компетенций. В проекте ФГОС по лингвистике ОПК-4 позволяет овладеть бакалаврам переводческими компетенциями. В проекте ФГОС по фундаментальной и прикладной лингвистике ОПК-6, нацеленные на овладение двумя иностранными языками, только подразумевают переводческие компетенции, и оставляют “внутригосударственных переводчиков” за рамками стандарта. </w:t>
      </w:r>
    </w:p>
    <w:p w:rsidR="002F7405" w:rsidRPr="002F7405" w:rsidRDefault="002F7405" w:rsidP="002F1BA5">
      <w:pPr>
        <w:ind w:firstLine="397"/>
        <w:jc w:val="both"/>
        <w:rPr>
          <w:sz w:val="24"/>
          <w:szCs w:val="24"/>
          <w:lang w:val="sah-RU"/>
        </w:rPr>
      </w:pPr>
      <w:r w:rsidRPr="002F7405">
        <w:rPr>
          <w:sz w:val="24"/>
          <w:szCs w:val="24"/>
          <w:lang w:val="sah-RU"/>
        </w:rPr>
        <w:t>В вынесенном на обсуждение ПООП по Филологии для прикладного типа задач профессиональной деятельности предложена ПК-</w:t>
      </w:r>
      <w:r w:rsidRPr="002F1BA5">
        <w:rPr>
          <w:sz w:val="24"/>
          <w:szCs w:val="24"/>
          <w:lang w:val="sah-RU"/>
        </w:rPr>
        <w:t>11 “владеет навыками перевода различных типов текстов (в основном научных и публицистических, а также документов) с иностранных языков и на иностранные языки; умеет аннотировать и реферировать документы, научные труды и художественные произведения на иностранных языках”, но здесь компетенции ограничиваются иностранными языками, не затрагивая</w:t>
      </w:r>
      <w:r w:rsidRPr="002F7405">
        <w:rPr>
          <w:sz w:val="24"/>
          <w:szCs w:val="24"/>
          <w:lang w:val="sah-RU"/>
        </w:rPr>
        <w:t xml:space="preserve"> “внутригосударственный перевод”, хотя в условиях Республики Саха (Якутия) выпускникам часто приходится переучиваться самостоятельно или за счет работодателя.</w:t>
      </w:r>
    </w:p>
    <w:p w:rsidR="002F7405" w:rsidRPr="002F7405" w:rsidRDefault="002F7405" w:rsidP="002F1BA5">
      <w:pPr>
        <w:ind w:firstLine="397"/>
        <w:jc w:val="both"/>
        <w:rPr>
          <w:sz w:val="24"/>
          <w:szCs w:val="24"/>
        </w:rPr>
      </w:pPr>
      <w:r w:rsidRPr="002F7405">
        <w:rPr>
          <w:sz w:val="24"/>
          <w:szCs w:val="24"/>
          <w:lang w:val="sah-RU"/>
        </w:rPr>
        <w:t>Данную проблему отсутствия регламентации пр</w:t>
      </w:r>
      <w:bookmarkStart w:id="0" w:name="_GoBack"/>
      <w:bookmarkEnd w:id="0"/>
      <w:r w:rsidRPr="002F7405">
        <w:rPr>
          <w:sz w:val="24"/>
          <w:szCs w:val="24"/>
          <w:lang w:val="sah-RU"/>
        </w:rPr>
        <w:t xml:space="preserve">офессиональной подготовки “внутригосударственных переводчиков” в ФГОС ВО и ПС нового поколения </w:t>
      </w:r>
      <w:r w:rsidRPr="002F7405">
        <w:rPr>
          <w:sz w:val="24"/>
          <w:szCs w:val="24"/>
        </w:rPr>
        <w:t>могло бы решить включение в состав языков перевода и национальных языков РФ, наряду с имеющимися указаниями языков перевода – иностранный(</w:t>
      </w:r>
      <w:proofErr w:type="spellStart"/>
      <w:r w:rsidRPr="002F7405">
        <w:rPr>
          <w:sz w:val="24"/>
          <w:szCs w:val="24"/>
        </w:rPr>
        <w:t>ые</w:t>
      </w:r>
      <w:proofErr w:type="spellEnd"/>
      <w:r w:rsidRPr="002F7405">
        <w:rPr>
          <w:sz w:val="24"/>
          <w:szCs w:val="24"/>
        </w:rPr>
        <w:t xml:space="preserve">) язык(и) и государственный язык РФ. </w:t>
      </w:r>
      <w:proofErr w:type="gramStart"/>
      <w:r w:rsidRPr="002F7405">
        <w:rPr>
          <w:sz w:val="24"/>
          <w:szCs w:val="24"/>
        </w:rPr>
        <w:t>Это могло бы способствовать более четкой регламентации сотрудничества с работодателями по формированию рынка труда, а не искать разных лазеек в нормативных актах в целях удовлетворения спроса работодателей на выпускников с переводческими компетенциями в области языков РФ, способствовало бы более качественной подготовке специалистов, действительно необходимых на рынке труда, где высоко ценится профессиональное владение языками, в том числе владение переводческими компетенциями.</w:t>
      </w:r>
      <w:proofErr w:type="gramEnd"/>
    </w:p>
    <w:sectPr w:rsidR="002F7405" w:rsidRPr="002F7405" w:rsidSect="002F1BA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C7629"/>
    <w:multiLevelType w:val="hybridMultilevel"/>
    <w:tmpl w:val="5C9EAB1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B0"/>
    <w:rsid w:val="000044C3"/>
    <w:rsid w:val="000424FC"/>
    <w:rsid w:val="00051BE3"/>
    <w:rsid w:val="00082FF3"/>
    <w:rsid w:val="000959D5"/>
    <w:rsid w:val="000B6E63"/>
    <w:rsid w:val="000E5434"/>
    <w:rsid w:val="000F6716"/>
    <w:rsid w:val="0011559B"/>
    <w:rsid w:val="001801E7"/>
    <w:rsid w:val="00184B51"/>
    <w:rsid w:val="001A0440"/>
    <w:rsid w:val="001E16A5"/>
    <w:rsid w:val="002067CC"/>
    <w:rsid w:val="0021794E"/>
    <w:rsid w:val="002572C9"/>
    <w:rsid w:val="00271837"/>
    <w:rsid w:val="00295DAF"/>
    <w:rsid w:val="002A63CD"/>
    <w:rsid w:val="002F1BA5"/>
    <w:rsid w:val="002F7405"/>
    <w:rsid w:val="00335914"/>
    <w:rsid w:val="0037012D"/>
    <w:rsid w:val="003934EB"/>
    <w:rsid w:val="003D6D2E"/>
    <w:rsid w:val="003F2517"/>
    <w:rsid w:val="003F725B"/>
    <w:rsid w:val="0040651A"/>
    <w:rsid w:val="00430FCD"/>
    <w:rsid w:val="004C4423"/>
    <w:rsid w:val="004E02B0"/>
    <w:rsid w:val="004E24D4"/>
    <w:rsid w:val="00532CFA"/>
    <w:rsid w:val="0057258B"/>
    <w:rsid w:val="00577C2B"/>
    <w:rsid w:val="005840FE"/>
    <w:rsid w:val="00587384"/>
    <w:rsid w:val="00593EDC"/>
    <w:rsid w:val="005A37D7"/>
    <w:rsid w:val="005C0871"/>
    <w:rsid w:val="005C6930"/>
    <w:rsid w:val="006132C5"/>
    <w:rsid w:val="0063072A"/>
    <w:rsid w:val="00647000"/>
    <w:rsid w:val="00656F5C"/>
    <w:rsid w:val="00675E00"/>
    <w:rsid w:val="006802B0"/>
    <w:rsid w:val="006A6649"/>
    <w:rsid w:val="006C7F83"/>
    <w:rsid w:val="006E00BD"/>
    <w:rsid w:val="00743F2C"/>
    <w:rsid w:val="007717A8"/>
    <w:rsid w:val="007841DD"/>
    <w:rsid w:val="007F380C"/>
    <w:rsid w:val="0080078A"/>
    <w:rsid w:val="00826DED"/>
    <w:rsid w:val="00850B5F"/>
    <w:rsid w:val="00871ECF"/>
    <w:rsid w:val="00884E82"/>
    <w:rsid w:val="00890A7C"/>
    <w:rsid w:val="008E1DD5"/>
    <w:rsid w:val="008E730F"/>
    <w:rsid w:val="008F1374"/>
    <w:rsid w:val="00902FB5"/>
    <w:rsid w:val="00962FF7"/>
    <w:rsid w:val="009A704F"/>
    <w:rsid w:val="009C1C29"/>
    <w:rsid w:val="00A1202A"/>
    <w:rsid w:val="00A218C6"/>
    <w:rsid w:val="00A23481"/>
    <w:rsid w:val="00A53B44"/>
    <w:rsid w:val="00A93D99"/>
    <w:rsid w:val="00B16F5A"/>
    <w:rsid w:val="00B34FDE"/>
    <w:rsid w:val="00B82DF7"/>
    <w:rsid w:val="00BE6C8C"/>
    <w:rsid w:val="00BF511D"/>
    <w:rsid w:val="00C2789D"/>
    <w:rsid w:val="00C44D96"/>
    <w:rsid w:val="00C67DDA"/>
    <w:rsid w:val="00CB1F4B"/>
    <w:rsid w:val="00CB4741"/>
    <w:rsid w:val="00CC5BF6"/>
    <w:rsid w:val="00CC7AC4"/>
    <w:rsid w:val="00CF7FE8"/>
    <w:rsid w:val="00D601D1"/>
    <w:rsid w:val="00D94A71"/>
    <w:rsid w:val="00DC4F32"/>
    <w:rsid w:val="00DE41F2"/>
    <w:rsid w:val="00E011A6"/>
    <w:rsid w:val="00E2449F"/>
    <w:rsid w:val="00EF4B0E"/>
    <w:rsid w:val="00F31115"/>
    <w:rsid w:val="00FA3426"/>
    <w:rsid w:val="00FA4820"/>
    <w:rsid w:val="00FC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F74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740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F74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740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user219</dc:creator>
  <cp:keywords/>
  <dc:description/>
  <cp:lastModifiedBy>user219</cp:lastModifiedBy>
  <cp:revision>3</cp:revision>
  <dcterms:created xsi:type="dcterms:W3CDTF">2020-02-14T01:38:00Z</dcterms:created>
  <dcterms:modified xsi:type="dcterms:W3CDTF">2020-02-14T02:26:00Z</dcterms:modified>
</cp:coreProperties>
</file>