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2F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5282F">
        <w:rPr>
          <w:rFonts w:ascii="Times New Roman" w:hAnsi="Times New Roman" w:cs="Times New Roman"/>
          <w:b/>
          <w:sz w:val="24"/>
          <w:szCs w:val="24"/>
        </w:rPr>
        <w:t>Дорожная карта</w:t>
      </w:r>
      <w:r w:rsidRPr="001528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282F">
        <w:rPr>
          <w:rFonts w:ascii="Times New Roman" w:hAnsi="Times New Roman" w:cs="Times New Roman"/>
          <w:b/>
          <w:sz w:val="24"/>
          <w:szCs w:val="24"/>
        </w:rPr>
        <w:t>профессиональног</w:t>
      </w:r>
      <w:r w:rsidRPr="0015282F">
        <w:rPr>
          <w:rFonts w:ascii="Times New Roman" w:hAnsi="Times New Roman" w:cs="Times New Roman"/>
          <w:b/>
          <w:sz w:val="24"/>
          <w:szCs w:val="24"/>
        </w:rPr>
        <w:t>о становления молодого педагога</w:t>
      </w:r>
    </w:p>
    <w:p w:rsidR="004C5EA9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5282F">
        <w:rPr>
          <w:rFonts w:ascii="Times New Roman" w:hAnsi="Times New Roman" w:cs="Times New Roman"/>
          <w:b/>
          <w:sz w:val="24"/>
          <w:szCs w:val="24"/>
        </w:rPr>
        <w:t>"Я и моя профессия"</w:t>
      </w:r>
    </w:p>
    <w:bookmarkEnd w:id="0"/>
    <w:p w:rsidR="0015282F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282F">
        <w:rPr>
          <w:rFonts w:ascii="Times New Roman" w:hAnsi="Times New Roman" w:cs="Times New Roman"/>
          <w:b/>
          <w:i/>
          <w:sz w:val="24"/>
          <w:szCs w:val="24"/>
        </w:rPr>
        <w:t>Головина Мария Николаевна</w:t>
      </w:r>
    </w:p>
    <w:p w:rsidR="0015282F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5282F">
        <w:rPr>
          <w:rFonts w:ascii="Times New Roman" w:hAnsi="Times New Roman" w:cs="Times New Roman"/>
          <w:i/>
          <w:sz w:val="24"/>
          <w:szCs w:val="24"/>
        </w:rPr>
        <w:t xml:space="preserve">Аспирант </w:t>
      </w:r>
    </w:p>
    <w:p w:rsidR="0015282F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5282F">
        <w:rPr>
          <w:rFonts w:ascii="Times New Roman" w:hAnsi="Times New Roman" w:cs="Times New Roman"/>
          <w:i/>
          <w:sz w:val="24"/>
          <w:szCs w:val="24"/>
        </w:rPr>
        <w:t xml:space="preserve">Московский Педагогический </w:t>
      </w:r>
      <w:r>
        <w:rPr>
          <w:rFonts w:ascii="Times New Roman" w:hAnsi="Times New Roman" w:cs="Times New Roman"/>
          <w:i/>
          <w:sz w:val="24"/>
          <w:szCs w:val="24"/>
        </w:rPr>
        <w:t>Государстве</w:t>
      </w:r>
      <w:r w:rsidRPr="0015282F">
        <w:rPr>
          <w:rFonts w:ascii="Times New Roman" w:hAnsi="Times New Roman" w:cs="Times New Roman"/>
          <w:i/>
          <w:sz w:val="24"/>
          <w:szCs w:val="24"/>
        </w:rPr>
        <w:t>нный Университет,</w:t>
      </w:r>
    </w:p>
    <w:p w:rsid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5282F">
        <w:rPr>
          <w:rFonts w:ascii="Times New Roman" w:hAnsi="Times New Roman" w:cs="Times New Roman"/>
          <w:i/>
          <w:sz w:val="24"/>
          <w:szCs w:val="24"/>
        </w:rPr>
        <w:t>факультет педагогики и психологии, Москва, Россия</w:t>
      </w:r>
    </w:p>
    <w:p w:rsidR="0015282F" w:rsidRPr="0015282F" w:rsidRDefault="0015282F" w:rsidP="0015282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528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6" w:history="1">
        <w:r w:rsidRPr="0015282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m.n.golovina@yandex.ru</w:t>
        </w:r>
      </w:hyperlink>
    </w:p>
    <w:p w:rsidR="0074546E" w:rsidRDefault="0074546E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Разработанная</w:t>
      </w:r>
      <w:r w:rsidR="0015282F" w:rsidRPr="0074546E">
        <w:rPr>
          <w:rFonts w:ascii="Times New Roman" w:hAnsi="Times New Roman" w:cs="Times New Roman"/>
          <w:sz w:val="24"/>
          <w:szCs w:val="24"/>
        </w:rPr>
        <w:t xml:space="preserve"> дорожная карта представляет собой пошаговый план мероприятий по адаптации молодого специалиста в первый год работы в образовательном учреждении</w:t>
      </w:r>
      <w:r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15282F" w:rsidRPr="007454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546E" w:rsidRPr="0074546E" w:rsidRDefault="0074546E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Для педагогов, особенно молодых, Москва предлагает огромное количество различных мероприятий</w:t>
      </w:r>
      <w:r w:rsidR="00325AE9" w:rsidRPr="00325AE9">
        <w:rPr>
          <w:rFonts w:ascii="Times New Roman" w:hAnsi="Times New Roman" w:cs="Times New Roman"/>
          <w:sz w:val="24"/>
          <w:szCs w:val="24"/>
        </w:rPr>
        <w:t xml:space="preserve"> [6]</w:t>
      </w:r>
      <w:r w:rsidRPr="0074546E">
        <w:rPr>
          <w:rFonts w:ascii="Times New Roman" w:hAnsi="Times New Roman" w:cs="Times New Roman"/>
          <w:sz w:val="24"/>
          <w:szCs w:val="24"/>
        </w:rPr>
        <w:t>. В связи с этим, молодым специалистам необходима поддержка, особенно важно осуществление наставничества в образовательной организации, так как именно наставник поможет совершить первые шаги в профессии и направить деятельность молодого педагога в постоянный поиск, развитие. Он поможет молодому специалисту раскрыть весь потенциал столицы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46E">
        <w:rPr>
          <w:rFonts w:ascii="Times New Roman" w:hAnsi="Times New Roman" w:cs="Times New Roman"/>
          <w:sz w:val="24"/>
          <w:szCs w:val="24"/>
        </w:rPr>
        <w:t>(на уровне и школы, и города) и осуществить профессиональный рост.</w:t>
      </w:r>
    </w:p>
    <w:p w:rsidR="0074546E" w:rsidRPr="0074546E" w:rsidRDefault="0074546E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Цель: разработка системы в образовательной организации по адаптации и закреплению педагогических работников через совершенствование профессиональных компетенций молодых педагогов и построения индивидуальных траекторий их профессионального развития.</w:t>
      </w:r>
    </w:p>
    <w:p w:rsidR="0074546E" w:rsidRPr="0074546E" w:rsidRDefault="0074546E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Задачи:</w:t>
      </w:r>
    </w:p>
    <w:p w:rsidR="0074546E" w:rsidRPr="0074546E" w:rsidRDefault="0074546E" w:rsidP="0074546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обеспечить условия адаптации молодого специалиста в образовательном учреждении;</w:t>
      </w:r>
    </w:p>
    <w:p w:rsidR="0074546E" w:rsidRPr="0074546E" w:rsidRDefault="0074546E" w:rsidP="0074546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стимулировать профессиональный рост молодого педагога;</w:t>
      </w:r>
    </w:p>
    <w:p w:rsidR="0074546E" w:rsidRPr="0074546E" w:rsidRDefault="0074546E" w:rsidP="0074546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активизировать мотивацию к непрерывному самообразованию;</w:t>
      </w:r>
    </w:p>
    <w:p w:rsidR="0074546E" w:rsidRDefault="0074546E" w:rsidP="0074546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>сформировать дальнейшей траектории профессионального развития.</w:t>
      </w:r>
    </w:p>
    <w:p w:rsidR="0074546E" w:rsidRDefault="0015282F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Условно мероприятия разделены на пять категорий, направленных </w:t>
      </w:r>
      <w:proofErr w:type="gramStart"/>
      <w:r w:rsidRPr="0074546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454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4546E" w:rsidRPr="0074546E" w:rsidRDefault="0015282F" w:rsidP="0074546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Работу над профессиональным и личностным развитием; </w:t>
      </w:r>
    </w:p>
    <w:p w:rsidR="0074546E" w:rsidRPr="0074546E" w:rsidRDefault="0015282F" w:rsidP="0074546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Взаимодействие с коллегами, совместное развитие и </w:t>
      </w:r>
      <w:proofErr w:type="spellStart"/>
      <w:r w:rsidRPr="0074546E">
        <w:rPr>
          <w:rFonts w:ascii="Times New Roman" w:hAnsi="Times New Roman" w:cs="Times New Roman"/>
          <w:sz w:val="24"/>
          <w:szCs w:val="24"/>
        </w:rPr>
        <w:t>взаимоподдержку</w:t>
      </w:r>
      <w:proofErr w:type="spellEnd"/>
      <w:r w:rsidRPr="0074546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4546E" w:rsidRPr="0074546E" w:rsidRDefault="0015282F" w:rsidP="0074546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Взаимодействие с обучающимися, осуществление наставничества в разработках ученических проектов и исследований, эксперименты с новыми методиками; </w:t>
      </w:r>
    </w:p>
    <w:p w:rsidR="0074546E" w:rsidRPr="0074546E" w:rsidRDefault="0015282F" w:rsidP="0074546E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Взаимодействие с администрацией, участие в общешкольных проектах и мероприятиях; Участие в конференциях, семинарах, олимпиадах и городских проектах, членство в общественных организациях; </w:t>
      </w:r>
    </w:p>
    <w:p w:rsidR="0074546E" w:rsidRDefault="0015282F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4546E">
        <w:rPr>
          <w:rFonts w:ascii="Times New Roman" w:hAnsi="Times New Roman" w:cs="Times New Roman"/>
          <w:sz w:val="24"/>
          <w:szCs w:val="24"/>
        </w:rPr>
        <w:t xml:space="preserve">Несомненно, данные категории тесно связаны между собой. Но проработка и движение в каждом направлении, позволит достичь больших успехов. </w:t>
      </w:r>
    </w:p>
    <w:p w:rsidR="00325AE9" w:rsidRDefault="00325AE9" w:rsidP="0074546E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разработанной дорожной карты: 1 год.</w:t>
      </w:r>
    </w:p>
    <w:p w:rsidR="0074546E" w:rsidRDefault="0074546E" w:rsidP="0074546E">
      <w:pPr>
        <w:spacing w:line="240" w:lineRule="auto"/>
        <w:ind w:left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46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4546E" w:rsidRDefault="00325AE9" w:rsidP="00325AE9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AE9">
        <w:rPr>
          <w:rFonts w:ascii="Times New Roman" w:hAnsi="Times New Roman" w:cs="Times New Roman"/>
          <w:sz w:val="24"/>
          <w:szCs w:val="24"/>
        </w:rPr>
        <w:lastRenderedPageBreak/>
        <w:t>Котова С.А. Молодой учитель в школе: проблемы и их решение /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С.А.Котова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>.- М.: НИИ школьных технологий, 2010</w:t>
      </w:r>
    </w:p>
    <w:p w:rsidR="00325AE9" w:rsidRDefault="00325AE9" w:rsidP="00325AE9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AE9">
        <w:rPr>
          <w:rFonts w:ascii="Times New Roman" w:hAnsi="Times New Roman" w:cs="Times New Roman"/>
          <w:sz w:val="24"/>
          <w:szCs w:val="24"/>
        </w:rPr>
        <w:t>Кузнецова Е.А. Создание условий для самореализации молодого педагога /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Е.А.Кузнецова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В.В.Кухлинская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 //Методист.- 2009- № 7.- С.63-65</w:t>
      </w:r>
    </w:p>
    <w:p w:rsidR="00325AE9" w:rsidRDefault="00325AE9" w:rsidP="00325AE9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AE9">
        <w:rPr>
          <w:rFonts w:ascii="Times New Roman" w:hAnsi="Times New Roman" w:cs="Times New Roman"/>
          <w:sz w:val="24"/>
          <w:szCs w:val="24"/>
        </w:rPr>
        <w:t>О реализации программы «Школа начинающего учителя» как способ оптимизации процесса вхождения в профессию» //Национальный проект «Образование».- 2010.- № 3.- С.17</w:t>
      </w:r>
    </w:p>
    <w:p w:rsidR="00325AE9" w:rsidRDefault="00325AE9" w:rsidP="00325AE9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AE9">
        <w:rPr>
          <w:rFonts w:ascii="Times New Roman" w:hAnsi="Times New Roman" w:cs="Times New Roman"/>
          <w:sz w:val="24"/>
          <w:szCs w:val="24"/>
        </w:rPr>
        <w:t>Стрешинская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 И.В. Положение о наставничестве /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И.В.Стрешинская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П.В.Зимина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И.В.Новиченко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 //Практика административной работы в школе.- 2013.- № 5.- С.28-30</w:t>
      </w:r>
    </w:p>
    <w:p w:rsidR="00325AE9" w:rsidRDefault="00325AE9" w:rsidP="00325AE9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AE9">
        <w:rPr>
          <w:rFonts w:ascii="Times New Roman" w:hAnsi="Times New Roman" w:cs="Times New Roman"/>
          <w:sz w:val="24"/>
          <w:szCs w:val="24"/>
        </w:rPr>
        <w:t>Шевченко Т.Н. Программа «Школа молодого учителя» /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Т.Н.Шевченко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5AE9">
        <w:rPr>
          <w:rFonts w:ascii="Times New Roman" w:hAnsi="Times New Roman" w:cs="Times New Roman"/>
          <w:sz w:val="24"/>
          <w:szCs w:val="24"/>
        </w:rPr>
        <w:t>Г.А.Присяжнюк</w:t>
      </w:r>
      <w:proofErr w:type="spellEnd"/>
      <w:r w:rsidRPr="00325AE9">
        <w:rPr>
          <w:rFonts w:ascii="Times New Roman" w:hAnsi="Times New Roman" w:cs="Times New Roman"/>
          <w:sz w:val="24"/>
          <w:szCs w:val="24"/>
        </w:rPr>
        <w:t xml:space="preserve"> // Практика административной работы в школе.- 2011.- № 3.- С.41-45</w:t>
      </w:r>
    </w:p>
    <w:p w:rsidR="00325AE9" w:rsidRDefault="00325AE9" w:rsidP="00325AE9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C1B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25A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C1B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mosmetod</w:t>
        </w:r>
        <w:proofErr w:type="spellEnd"/>
        <w:r w:rsidRPr="00325A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C1B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25AE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Городской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Методицеский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325AE9">
        <w:rPr>
          <w:rFonts w:ascii="Times New Roman" w:hAnsi="Times New Roman" w:cs="Times New Roman"/>
          <w:sz w:val="24"/>
          <w:szCs w:val="24"/>
        </w:rPr>
        <w:t>)</w:t>
      </w:r>
    </w:p>
    <w:p w:rsidR="00325AE9" w:rsidRPr="00325AE9" w:rsidRDefault="00325AE9" w:rsidP="00325AE9">
      <w:pPr>
        <w:pStyle w:val="a4"/>
        <w:spacing w:line="240" w:lineRule="auto"/>
        <w:ind w:left="1117"/>
        <w:rPr>
          <w:rFonts w:ascii="Times New Roman" w:hAnsi="Times New Roman" w:cs="Times New Roman"/>
          <w:sz w:val="24"/>
          <w:szCs w:val="24"/>
        </w:rPr>
      </w:pPr>
    </w:p>
    <w:sectPr w:rsidR="00325AE9" w:rsidRPr="00325AE9" w:rsidSect="0015282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005BE"/>
    <w:multiLevelType w:val="hybridMultilevel"/>
    <w:tmpl w:val="15A48D38"/>
    <w:lvl w:ilvl="0" w:tplc="04190003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47F9623E"/>
    <w:multiLevelType w:val="hybridMultilevel"/>
    <w:tmpl w:val="7ED0742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7DC530BB"/>
    <w:multiLevelType w:val="hybridMultilevel"/>
    <w:tmpl w:val="4FB2C158"/>
    <w:lvl w:ilvl="0" w:tplc="04190003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55"/>
    <w:rsid w:val="00137968"/>
    <w:rsid w:val="0015282F"/>
    <w:rsid w:val="00325AE9"/>
    <w:rsid w:val="00417755"/>
    <w:rsid w:val="004C5EA9"/>
    <w:rsid w:val="0074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282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454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282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45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osmet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n.golov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2020-02-17T07:30:00Z</dcterms:created>
  <dcterms:modified xsi:type="dcterms:W3CDTF">2020-02-17T07:30:00Z</dcterms:modified>
</cp:coreProperties>
</file>